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7AF9" w14:textId="77777777" w:rsidR="00D93363" w:rsidRPr="005F5B93" w:rsidRDefault="005F5B93" w:rsidP="00D93363">
      <w:pPr>
        <w:pStyle w:val="Title"/>
        <w:rPr>
          <w:rFonts w:asciiTheme="minorHAnsi" w:hAnsiTheme="minorHAnsi"/>
          <w:b/>
          <w:bCs/>
          <w:sz w:val="48"/>
          <w:szCs w:val="48"/>
          <w:u w:val="single"/>
        </w:rPr>
      </w:pPr>
      <w:r w:rsidRPr="00834AA2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051CC0B" wp14:editId="0D0DBA7D">
            <wp:simplePos x="0" y="0"/>
            <wp:positionH relativeFrom="margin">
              <wp:posOffset>5003320</wp:posOffset>
            </wp:positionH>
            <wp:positionV relativeFrom="margin">
              <wp:posOffset>180591</wp:posOffset>
            </wp:positionV>
            <wp:extent cx="1390047" cy="926537"/>
            <wp:effectExtent l="0" t="0" r="63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an-language-learnin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47" cy="926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363" w:rsidRPr="005F5B93">
        <w:rPr>
          <w:rFonts w:asciiTheme="minorHAnsi" w:hAnsiTheme="minorHAnsi"/>
          <w:b/>
          <w:sz w:val="48"/>
          <w:szCs w:val="48"/>
          <w:u w:val="single"/>
        </w:rPr>
        <w:t>German key stage 3</w:t>
      </w:r>
      <w:r w:rsidR="00D93363" w:rsidRPr="005F5B93">
        <w:rPr>
          <w:rFonts w:asciiTheme="minorHAnsi" w:hAnsiTheme="minorHAnsi"/>
          <w:b/>
          <w:bCs/>
          <w:sz w:val="48"/>
          <w:szCs w:val="48"/>
          <w:u w:val="single"/>
        </w:rPr>
        <w:t xml:space="preserve"> </w:t>
      </w:r>
    </w:p>
    <w:p w14:paraId="5740A3B5" w14:textId="77777777" w:rsidR="005F5B93" w:rsidRPr="005F5B93" w:rsidRDefault="005F5B93" w:rsidP="00D93363">
      <w:pPr>
        <w:pStyle w:val="Title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65D53D41" w14:textId="77777777" w:rsidR="00D93363" w:rsidRPr="005F5B93" w:rsidRDefault="00D93363" w:rsidP="00D93363">
      <w:pPr>
        <w:pStyle w:val="Title"/>
        <w:rPr>
          <w:rFonts w:asciiTheme="minorHAnsi" w:hAnsiTheme="minorHAnsi"/>
          <w:b/>
          <w:bCs/>
          <w:sz w:val="48"/>
          <w:szCs w:val="48"/>
          <w:u w:val="single"/>
        </w:rPr>
      </w:pPr>
      <w:r w:rsidRPr="005F5B93">
        <w:rPr>
          <w:rFonts w:asciiTheme="minorHAnsi" w:hAnsiTheme="minorHAnsi"/>
          <w:b/>
          <w:bCs/>
          <w:sz w:val="48"/>
          <w:szCs w:val="48"/>
          <w:u w:val="single"/>
        </w:rPr>
        <w:t>Advice to parents</w:t>
      </w:r>
    </w:p>
    <w:p w14:paraId="409BD309" w14:textId="77777777" w:rsidR="005F5B93" w:rsidRPr="00FA6514" w:rsidRDefault="005F5B93" w:rsidP="00D93363">
      <w:pPr>
        <w:pStyle w:val="Title"/>
        <w:rPr>
          <w:rFonts w:asciiTheme="minorHAnsi" w:hAnsiTheme="minorHAnsi"/>
          <w:b/>
          <w:bCs/>
          <w:szCs w:val="36"/>
          <w:u w:val="single"/>
        </w:rPr>
      </w:pPr>
    </w:p>
    <w:p w14:paraId="34FBD3BE" w14:textId="627EE3EE" w:rsidR="005F5B93" w:rsidRPr="005F5B93" w:rsidRDefault="005F5B93" w:rsidP="005F5B93">
      <w:pPr>
        <w:pStyle w:val="Title"/>
        <w:jc w:val="left"/>
        <w:rPr>
          <w:rFonts w:asciiTheme="minorHAnsi" w:hAnsiTheme="minorHAnsi"/>
          <w:smallCaps w:val="0"/>
          <w:sz w:val="22"/>
          <w:szCs w:val="22"/>
        </w:rPr>
      </w:pPr>
      <w:r w:rsidRPr="005F5B93">
        <w:rPr>
          <w:rFonts w:asciiTheme="minorHAnsi" w:hAnsiTheme="minorHAnsi"/>
          <w:smallCaps w:val="0"/>
          <w:sz w:val="22"/>
          <w:szCs w:val="22"/>
        </w:rPr>
        <w:t>German is a wonde</w:t>
      </w:r>
      <w:r>
        <w:rPr>
          <w:rFonts w:asciiTheme="minorHAnsi" w:hAnsiTheme="minorHAnsi"/>
          <w:smallCaps w:val="0"/>
          <w:sz w:val="22"/>
          <w:szCs w:val="22"/>
        </w:rPr>
        <w:t>rful language to learn</w:t>
      </w:r>
      <w:r w:rsidR="00D86C42">
        <w:rPr>
          <w:rFonts w:asciiTheme="minorHAnsi" w:hAnsiTheme="minorHAnsi"/>
          <w:smallCaps w:val="0"/>
          <w:sz w:val="22"/>
          <w:szCs w:val="22"/>
        </w:rPr>
        <w:t>,</w:t>
      </w:r>
      <w:r>
        <w:rPr>
          <w:rFonts w:asciiTheme="minorHAnsi" w:hAnsiTheme="minorHAnsi"/>
          <w:smallCaps w:val="0"/>
          <w:sz w:val="22"/>
          <w:szCs w:val="22"/>
        </w:rPr>
        <w:t xml:space="preserve"> and it is</w:t>
      </w:r>
      <w:r w:rsidRPr="005F5B93">
        <w:rPr>
          <w:rFonts w:asciiTheme="minorHAnsi" w:hAnsiTheme="minorHAnsi"/>
          <w:smallCaps w:val="0"/>
          <w:sz w:val="22"/>
          <w:szCs w:val="22"/>
        </w:rPr>
        <w:t xml:space="preserve"> very rewarding</w:t>
      </w:r>
      <w:r>
        <w:rPr>
          <w:rFonts w:asciiTheme="minorHAnsi" w:hAnsiTheme="minorHAnsi"/>
          <w:smallCaps w:val="0"/>
          <w:sz w:val="22"/>
          <w:szCs w:val="22"/>
        </w:rPr>
        <w:t xml:space="preserve"> experience to b</w:t>
      </w:r>
      <w:r w:rsidRPr="005F5B93">
        <w:rPr>
          <w:rFonts w:asciiTheme="minorHAnsi" w:hAnsiTheme="minorHAnsi"/>
          <w:smallCaps w:val="0"/>
          <w:sz w:val="22"/>
          <w:szCs w:val="22"/>
        </w:rPr>
        <w:t>e able to make yourself understood in another language.</w:t>
      </w:r>
      <w:r>
        <w:rPr>
          <w:rFonts w:asciiTheme="minorHAnsi" w:hAnsiTheme="minorHAnsi"/>
          <w:smallCaps w:val="0"/>
          <w:sz w:val="22"/>
          <w:szCs w:val="22"/>
        </w:rPr>
        <w:t xml:space="preserve">  We aim to give your child the knowledge and confidence needed to allow this to happen.</w:t>
      </w:r>
      <w:r w:rsidRPr="005F5B93">
        <w:rPr>
          <w:rFonts w:asciiTheme="minorHAnsi" w:hAnsiTheme="minorHAnsi"/>
          <w:smallCaps w:val="0"/>
          <w:sz w:val="22"/>
          <w:szCs w:val="22"/>
        </w:rPr>
        <w:t xml:space="preserve">  </w:t>
      </w:r>
    </w:p>
    <w:p w14:paraId="3BF6E0D6" w14:textId="77777777" w:rsidR="00D93363" w:rsidRPr="005F5B93" w:rsidRDefault="00D93363" w:rsidP="00D93363">
      <w:pPr>
        <w:pStyle w:val="Title"/>
        <w:rPr>
          <w:rFonts w:asciiTheme="minorHAnsi" w:hAnsiTheme="minorHAnsi"/>
          <w:smallCaps w:val="0"/>
          <w:sz w:val="22"/>
          <w:szCs w:val="22"/>
        </w:rPr>
      </w:pPr>
    </w:p>
    <w:p w14:paraId="091C5028" w14:textId="77777777" w:rsidR="00D93363" w:rsidRDefault="00D93363" w:rsidP="00D93363">
      <w:pPr>
        <w:numPr>
          <w:ilvl w:val="0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Your child should have the following for German class which they should bring to every lesson:</w:t>
      </w:r>
    </w:p>
    <w:p w14:paraId="1E3BBCEA" w14:textId="77777777" w:rsidR="00D93363" w:rsidRDefault="00D93363" w:rsidP="00D93363">
      <w:pPr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Textbook</w:t>
      </w:r>
    </w:p>
    <w:p w14:paraId="74CB2131" w14:textId="77777777" w:rsidR="00D93363" w:rsidRDefault="00D93363" w:rsidP="00D93363">
      <w:pPr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Blue Classwork book (also used for regular shorter </w:t>
      </w:r>
      <w:proofErr w:type="spellStart"/>
      <w:r>
        <w:rPr>
          <w:rFonts w:asciiTheme="minorHAnsi" w:hAnsiTheme="minorHAnsi" w:cs="Arial"/>
          <w:sz w:val="22"/>
          <w:szCs w:val="22"/>
        </w:rPr>
        <w:t>homeworks</w:t>
      </w:r>
      <w:proofErr w:type="spellEnd"/>
      <w:r>
        <w:rPr>
          <w:rFonts w:asciiTheme="minorHAnsi" w:hAnsiTheme="minorHAnsi" w:cs="Arial"/>
          <w:sz w:val="22"/>
          <w:szCs w:val="22"/>
        </w:rPr>
        <w:t>)</w:t>
      </w:r>
    </w:p>
    <w:p w14:paraId="2FC539E1" w14:textId="77777777" w:rsidR="00D93363" w:rsidRDefault="00D93363" w:rsidP="00D93363">
      <w:pPr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Blue Vocabulary and Grammar book</w:t>
      </w:r>
    </w:p>
    <w:p w14:paraId="3C4A47ED" w14:textId="77777777" w:rsidR="00D93363" w:rsidRPr="00D93363" w:rsidRDefault="00D93363" w:rsidP="00D93363">
      <w:pPr>
        <w:numPr>
          <w:ilvl w:val="1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Blue</w:t>
      </w:r>
      <w:r w:rsidRPr="00D93363">
        <w:rPr>
          <w:rFonts w:asciiTheme="minorHAnsi" w:hAnsiTheme="minorHAnsi" w:cs="Arial"/>
          <w:sz w:val="22"/>
          <w:szCs w:val="22"/>
        </w:rPr>
        <w:t xml:space="preserve"> Assessment/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93363">
        <w:rPr>
          <w:rFonts w:asciiTheme="minorHAnsi" w:hAnsiTheme="minorHAnsi" w:cs="Arial"/>
          <w:sz w:val="22"/>
          <w:szCs w:val="22"/>
        </w:rPr>
        <w:t xml:space="preserve">homework book. </w:t>
      </w:r>
    </w:p>
    <w:p w14:paraId="08B62B1D" w14:textId="77777777" w:rsidR="00D93363" w:rsidRPr="0040754E" w:rsidRDefault="00D93363" w:rsidP="00D93363">
      <w:pPr>
        <w:spacing w:after="120"/>
        <w:rPr>
          <w:rFonts w:asciiTheme="minorHAnsi" w:hAnsiTheme="minorHAnsi"/>
          <w:smallCaps/>
          <w:sz w:val="16"/>
          <w:szCs w:val="16"/>
          <w:u w:val="single"/>
        </w:rPr>
      </w:pPr>
    </w:p>
    <w:p w14:paraId="4FA0AD1C" w14:textId="77777777" w:rsidR="005F5B93" w:rsidRPr="005F5B93" w:rsidRDefault="00D93363" w:rsidP="00D93363">
      <w:pPr>
        <w:spacing w:after="120"/>
        <w:rPr>
          <w:rFonts w:asciiTheme="minorHAnsi" w:hAnsiTheme="minorHAnsi"/>
          <w:b/>
          <w:smallCaps/>
          <w:sz w:val="22"/>
          <w:szCs w:val="22"/>
          <w:u w:val="single"/>
        </w:rPr>
      </w:pPr>
      <w:r w:rsidRPr="00D93363">
        <w:rPr>
          <w:rFonts w:asciiTheme="minorHAnsi" w:hAnsiTheme="minorHAnsi"/>
          <w:b/>
          <w:smallCaps/>
          <w:sz w:val="22"/>
          <w:szCs w:val="22"/>
          <w:u w:val="single"/>
        </w:rPr>
        <w:t>HOMEWORK</w:t>
      </w:r>
    </w:p>
    <w:p w14:paraId="621DE024" w14:textId="44DE69D5" w:rsidR="00D93363" w:rsidRPr="00D93363" w:rsidRDefault="00D93363" w:rsidP="00D93363">
      <w:pPr>
        <w:numPr>
          <w:ilvl w:val="0"/>
          <w:numId w:val="1"/>
        </w:numPr>
        <w:spacing w:after="120"/>
        <w:rPr>
          <w:rFonts w:asciiTheme="minorHAnsi" w:hAnsiTheme="minorHAnsi" w:cs="Arial"/>
          <w:sz w:val="22"/>
          <w:szCs w:val="22"/>
        </w:rPr>
      </w:pPr>
      <w:r w:rsidRPr="00D93363">
        <w:rPr>
          <w:rFonts w:asciiTheme="minorHAnsi" w:hAnsiTheme="minorHAnsi" w:cs="Arial"/>
          <w:sz w:val="22"/>
          <w:szCs w:val="22"/>
        </w:rPr>
        <w:t>Your</w:t>
      </w:r>
      <w:r>
        <w:rPr>
          <w:rFonts w:asciiTheme="minorHAnsi" w:hAnsiTheme="minorHAnsi" w:cs="Arial"/>
          <w:sz w:val="22"/>
          <w:szCs w:val="22"/>
        </w:rPr>
        <w:t xml:space="preserve"> child</w:t>
      </w:r>
      <w:r w:rsidRPr="00D93363">
        <w:rPr>
          <w:rFonts w:asciiTheme="minorHAnsi" w:hAnsiTheme="minorHAnsi" w:cs="Arial"/>
          <w:sz w:val="22"/>
          <w:szCs w:val="22"/>
        </w:rPr>
        <w:t xml:space="preserve"> wil</w:t>
      </w:r>
      <w:r>
        <w:rPr>
          <w:rFonts w:asciiTheme="minorHAnsi" w:hAnsiTheme="minorHAnsi" w:cs="Arial"/>
          <w:sz w:val="22"/>
          <w:szCs w:val="22"/>
        </w:rPr>
        <w:t>l have homework regularly</w:t>
      </w:r>
      <w:r w:rsidR="00FA6514">
        <w:rPr>
          <w:rFonts w:asciiTheme="minorHAnsi" w:hAnsiTheme="minorHAnsi" w:cs="Arial"/>
          <w:sz w:val="22"/>
          <w:szCs w:val="22"/>
        </w:rPr>
        <w:t xml:space="preserve"> which</w:t>
      </w:r>
      <w:r>
        <w:rPr>
          <w:rFonts w:asciiTheme="minorHAnsi" w:hAnsiTheme="minorHAnsi" w:cs="Arial"/>
          <w:sz w:val="22"/>
          <w:szCs w:val="22"/>
        </w:rPr>
        <w:t xml:space="preserve"> will consist of learning vocabulary, </w:t>
      </w:r>
      <w:r w:rsidR="002120B1">
        <w:rPr>
          <w:rFonts w:asciiTheme="minorHAnsi" w:hAnsiTheme="minorHAnsi" w:cs="Arial"/>
          <w:sz w:val="22"/>
          <w:szCs w:val="22"/>
        </w:rPr>
        <w:t xml:space="preserve">completing </w:t>
      </w:r>
      <w:r>
        <w:rPr>
          <w:rFonts w:asciiTheme="minorHAnsi" w:hAnsiTheme="minorHAnsi" w:cs="Arial"/>
          <w:sz w:val="22"/>
          <w:szCs w:val="22"/>
        </w:rPr>
        <w:t xml:space="preserve">short exercises from the </w:t>
      </w:r>
      <w:proofErr w:type="gramStart"/>
      <w:r>
        <w:rPr>
          <w:rFonts w:asciiTheme="minorHAnsi" w:hAnsiTheme="minorHAnsi" w:cs="Arial"/>
          <w:sz w:val="22"/>
          <w:szCs w:val="22"/>
        </w:rPr>
        <w:t>textbook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and </w:t>
      </w:r>
      <w:r w:rsidR="002120B1">
        <w:rPr>
          <w:rFonts w:asciiTheme="minorHAnsi" w:hAnsiTheme="minorHAnsi" w:cs="Arial"/>
          <w:sz w:val="22"/>
          <w:szCs w:val="22"/>
        </w:rPr>
        <w:t xml:space="preserve">writing </w:t>
      </w:r>
      <w:r>
        <w:rPr>
          <w:rFonts w:asciiTheme="minorHAnsi" w:hAnsiTheme="minorHAnsi" w:cs="Arial"/>
          <w:sz w:val="22"/>
          <w:szCs w:val="22"/>
        </w:rPr>
        <w:t>longer pieces</w:t>
      </w:r>
      <w:r w:rsidR="002120B1">
        <w:rPr>
          <w:rFonts w:asciiTheme="minorHAnsi" w:hAnsiTheme="minorHAnsi" w:cs="Arial"/>
          <w:sz w:val="22"/>
          <w:szCs w:val="22"/>
        </w:rPr>
        <w:t xml:space="preserve"> of German</w:t>
      </w:r>
      <w:r>
        <w:rPr>
          <w:rFonts w:asciiTheme="minorHAnsi" w:hAnsiTheme="minorHAnsi" w:cs="Arial"/>
          <w:sz w:val="22"/>
          <w:szCs w:val="22"/>
        </w:rPr>
        <w:t xml:space="preserve">.  New vocabulary should be revised after each German </w:t>
      </w:r>
      <w:r w:rsidR="005F5B93">
        <w:rPr>
          <w:rFonts w:asciiTheme="minorHAnsi" w:hAnsiTheme="minorHAnsi" w:cs="Arial"/>
          <w:sz w:val="22"/>
          <w:szCs w:val="22"/>
        </w:rPr>
        <w:t>lesson</w:t>
      </w:r>
      <w:r>
        <w:rPr>
          <w:rFonts w:asciiTheme="minorHAnsi" w:hAnsiTheme="minorHAnsi" w:cs="Arial"/>
          <w:sz w:val="22"/>
          <w:szCs w:val="22"/>
        </w:rPr>
        <w:t>.</w:t>
      </w:r>
    </w:p>
    <w:p w14:paraId="2F2C9E2B" w14:textId="77777777" w:rsidR="00D93363" w:rsidRPr="00FA6514" w:rsidRDefault="00D93363" w:rsidP="00D93363">
      <w:pPr>
        <w:spacing w:after="120"/>
        <w:rPr>
          <w:rFonts w:asciiTheme="minorHAnsi" w:hAnsiTheme="minorHAnsi"/>
          <w:b/>
          <w:bCs/>
          <w:smallCaps/>
          <w:sz w:val="16"/>
          <w:szCs w:val="16"/>
          <w:u w:val="single"/>
        </w:rPr>
      </w:pPr>
    </w:p>
    <w:p w14:paraId="5DBCB056" w14:textId="77777777" w:rsidR="00D93363" w:rsidRDefault="00D93363" w:rsidP="00D93363">
      <w:pPr>
        <w:spacing w:after="120"/>
        <w:rPr>
          <w:rFonts w:asciiTheme="minorHAnsi" w:hAnsiTheme="minorHAnsi"/>
          <w:b/>
          <w:bCs/>
          <w:smallCaps/>
          <w:sz w:val="22"/>
          <w:szCs w:val="22"/>
          <w:u w:val="single"/>
        </w:rPr>
      </w:pPr>
      <w:r w:rsidRPr="00D93363">
        <w:rPr>
          <w:rFonts w:asciiTheme="minorHAnsi" w:hAnsiTheme="minorHAnsi"/>
          <w:b/>
          <w:bCs/>
          <w:smallCaps/>
          <w:sz w:val="22"/>
          <w:szCs w:val="22"/>
          <w:u w:val="single"/>
        </w:rPr>
        <w:t xml:space="preserve">You can </w:t>
      </w:r>
      <w:r>
        <w:rPr>
          <w:rFonts w:asciiTheme="minorHAnsi" w:hAnsiTheme="minorHAnsi"/>
          <w:b/>
          <w:bCs/>
          <w:smallCaps/>
          <w:sz w:val="22"/>
          <w:szCs w:val="22"/>
          <w:u w:val="single"/>
        </w:rPr>
        <w:t>help your child even if you don’t know any german!</w:t>
      </w:r>
    </w:p>
    <w:p w14:paraId="2AC5AF7B" w14:textId="77777777" w:rsidR="005F5B93" w:rsidRPr="00FA6514" w:rsidRDefault="005F5B93" w:rsidP="00D93363">
      <w:pPr>
        <w:spacing w:after="120"/>
        <w:rPr>
          <w:rFonts w:asciiTheme="minorHAnsi" w:hAnsiTheme="minorHAnsi" w:cs="Arial"/>
          <w:b/>
          <w:sz w:val="16"/>
          <w:szCs w:val="16"/>
        </w:rPr>
      </w:pPr>
    </w:p>
    <w:p w14:paraId="7CE9CC29" w14:textId="77777777" w:rsidR="00D93363" w:rsidRDefault="00D93363" w:rsidP="00D93363">
      <w:pPr>
        <w:numPr>
          <w:ilvl w:val="0"/>
          <w:numId w:val="4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Ask your child vocabulary from the current topic (lists can be found at the end of each chapter in the textbook).  You can say the English and test </w:t>
      </w:r>
      <w:r w:rsidR="007126A0">
        <w:rPr>
          <w:rFonts w:asciiTheme="minorHAnsi" w:hAnsiTheme="minorHAnsi" w:cs="Arial"/>
          <w:sz w:val="22"/>
          <w:szCs w:val="22"/>
        </w:rPr>
        <w:t xml:space="preserve">your son or daughter’s knowledge of </w:t>
      </w:r>
      <w:r>
        <w:rPr>
          <w:rFonts w:asciiTheme="minorHAnsi" w:hAnsiTheme="minorHAnsi" w:cs="Arial"/>
          <w:sz w:val="22"/>
          <w:szCs w:val="22"/>
        </w:rPr>
        <w:t xml:space="preserve">German – even if you don’t know the pronunciation – it’s </w:t>
      </w:r>
      <w:proofErr w:type="gramStart"/>
      <w:r w:rsidR="007126A0">
        <w:rPr>
          <w:rFonts w:asciiTheme="minorHAnsi" w:hAnsiTheme="minorHAnsi" w:cs="Arial"/>
          <w:sz w:val="22"/>
          <w:szCs w:val="22"/>
        </w:rPr>
        <w:t xml:space="preserve">really </w:t>
      </w:r>
      <w:r>
        <w:rPr>
          <w:rFonts w:asciiTheme="minorHAnsi" w:hAnsiTheme="minorHAnsi" w:cs="Arial"/>
          <w:sz w:val="22"/>
          <w:szCs w:val="22"/>
        </w:rPr>
        <w:t>important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that </w:t>
      </w:r>
      <w:r w:rsidR="007126A0">
        <w:rPr>
          <w:rFonts w:asciiTheme="minorHAnsi" w:hAnsiTheme="minorHAnsi" w:cs="Arial"/>
          <w:sz w:val="22"/>
          <w:szCs w:val="22"/>
        </w:rPr>
        <w:t>pupils</w:t>
      </w:r>
      <w:r>
        <w:rPr>
          <w:rFonts w:asciiTheme="minorHAnsi" w:hAnsiTheme="minorHAnsi" w:cs="Arial"/>
          <w:sz w:val="22"/>
          <w:szCs w:val="22"/>
        </w:rPr>
        <w:t xml:space="preserve"> can recall vocabulary from memory.  Why not try to say the German word and see if they know the English</w:t>
      </w:r>
      <w:r w:rsidR="007126A0">
        <w:rPr>
          <w:rFonts w:asciiTheme="minorHAnsi" w:hAnsiTheme="minorHAnsi" w:cs="Arial"/>
          <w:sz w:val="22"/>
          <w:szCs w:val="22"/>
        </w:rPr>
        <w:t xml:space="preserve"> – they may have a giggle at your pronunciation! If they can teach you the correct pronunciation, they have learned it themselves.</w:t>
      </w:r>
    </w:p>
    <w:p w14:paraId="304A2FDD" w14:textId="77777777" w:rsidR="005F5B93" w:rsidRPr="00FA6514" w:rsidRDefault="005F5B93" w:rsidP="005F5B93">
      <w:pPr>
        <w:spacing w:after="120"/>
        <w:ind w:left="720"/>
        <w:rPr>
          <w:rFonts w:asciiTheme="minorHAnsi" w:hAnsiTheme="minorHAnsi" w:cs="Arial"/>
          <w:sz w:val="16"/>
          <w:szCs w:val="16"/>
        </w:rPr>
      </w:pPr>
    </w:p>
    <w:p w14:paraId="291B0B93" w14:textId="77777777" w:rsidR="007126A0" w:rsidRDefault="007126A0" w:rsidP="00D93363">
      <w:pPr>
        <w:numPr>
          <w:ilvl w:val="0"/>
          <w:numId w:val="4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Ask your child to write down new vocabulary firstly by looking at both the English and German and secondly by covering one language.  </w:t>
      </w:r>
      <w:proofErr w:type="spellStart"/>
      <w:r>
        <w:rPr>
          <w:rFonts w:asciiTheme="minorHAnsi" w:hAnsiTheme="minorHAnsi" w:cs="Arial"/>
          <w:sz w:val="22"/>
          <w:szCs w:val="22"/>
        </w:rPr>
        <w:t>He/She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may need to do this several times until the vocabulary is written accurately.</w:t>
      </w:r>
    </w:p>
    <w:p w14:paraId="359438DC" w14:textId="77777777" w:rsidR="0040754E" w:rsidRPr="00FA6514" w:rsidRDefault="0040754E" w:rsidP="0040754E">
      <w:pPr>
        <w:rPr>
          <w:rFonts w:asciiTheme="minorHAnsi" w:hAnsiTheme="minorHAnsi" w:cs="Arial"/>
          <w:sz w:val="16"/>
          <w:szCs w:val="16"/>
        </w:rPr>
      </w:pPr>
    </w:p>
    <w:p w14:paraId="42864F12" w14:textId="0DF8031C" w:rsidR="0040754E" w:rsidRPr="0040754E" w:rsidRDefault="0040754E" w:rsidP="0040754E">
      <w:pPr>
        <w:numPr>
          <w:ilvl w:val="0"/>
          <w:numId w:val="4"/>
        </w:numPr>
        <w:spacing w:after="120"/>
        <w:rPr>
          <w:rFonts w:asciiTheme="minorHAnsi" w:hAnsiTheme="minorHAnsi" w:cs="Arial"/>
          <w:sz w:val="22"/>
          <w:szCs w:val="22"/>
        </w:rPr>
      </w:pPr>
      <w:r w:rsidRPr="00DC65E7">
        <w:rPr>
          <w:rFonts w:asciiTheme="minorHAnsi" w:hAnsiTheme="minorHAnsi" w:cs="Arial"/>
          <w:sz w:val="22"/>
          <w:szCs w:val="22"/>
        </w:rPr>
        <w:t xml:space="preserve">Your child will have all the resources that he/she needs yet may use a small dictionary or a free online dictionary, for example </w:t>
      </w:r>
      <w:hyperlink r:id="rId6" w:history="1">
        <w:r w:rsidRPr="00DC65E7">
          <w:rPr>
            <w:rStyle w:val="Hyperlink"/>
            <w:rFonts w:asciiTheme="minorHAnsi" w:hAnsiTheme="minorHAnsi"/>
            <w:sz w:val="22"/>
            <w:szCs w:val="22"/>
          </w:rPr>
          <w:t>www.leo.org</w:t>
        </w:r>
      </w:hyperlink>
      <w:r>
        <w:rPr>
          <w:rFonts w:asciiTheme="minorHAnsi" w:hAnsiTheme="minorHAnsi" w:cs="Arial"/>
          <w:sz w:val="22"/>
          <w:szCs w:val="22"/>
        </w:rPr>
        <w:t>,</w:t>
      </w:r>
      <w:r w:rsidRPr="00DC65E7">
        <w:rPr>
          <w:rFonts w:asciiTheme="minorHAnsi" w:hAnsiTheme="minorHAnsi" w:cs="Arial"/>
          <w:sz w:val="22"/>
          <w:szCs w:val="22"/>
        </w:rPr>
        <w:t xml:space="preserve"> but never Google Translate or any other translation machine or website.</w:t>
      </w:r>
      <w:r>
        <w:rPr>
          <w:rFonts w:asciiTheme="minorHAnsi" w:hAnsiTheme="minorHAnsi" w:cs="Arial"/>
          <w:sz w:val="22"/>
          <w:szCs w:val="22"/>
        </w:rPr>
        <w:t xml:space="preserve"> Translation websites will not teach your children to think for themselves and are not always accurate! Language learning apps on the other hand can be useful. Why not join </w:t>
      </w:r>
      <w:hyperlink r:id="rId7" w:history="1">
        <w:r w:rsidRPr="00E604E5">
          <w:rPr>
            <w:rStyle w:val="Hyperlink"/>
            <w:rFonts w:asciiTheme="minorHAnsi" w:hAnsiTheme="minorHAnsi"/>
            <w:sz w:val="22"/>
            <w:szCs w:val="22"/>
          </w:rPr>
          <w:t>www.duolingo.com/</w:t>
        </w:r>
      </w:hyperlink>
      <w:r>
        <w:rPr>
          <w:rFonts w:asciiTheme="minorHAnsi" w:hAnsiTheme="minorHAnsi" w:cs="Arial"/>
          <w:sz w:val="22"/>
          <w:szCs w:val="22"/>
        </w:rPr>
        <w:t xml:space="preserve"> together and learn a little German every day!</w:t>
      </w:r>
    </w:p>
    <w:p w14:paraId="2CA7500A" w14:textId="77777777" w:rsidR="005F5B93" w:rsidRPr="00FA6514" w:rsidRDefault="005F5B93" w:rsidP="005F5B93">
      <w:pPr>
        <w:spacing w:after="120"/>
        <w:ind w:left="720"/>
        <w:rPr>
          <w:rFonts w:asciiTheme="minorHAnsi" w:hAnsiTheme="minorHAnsi" w:cs="Arial"/>
          <w:sz w:val="16"/>
          <w:szCs w:val="16"/>
        </w:rPr>
      </w:pPr>
    </w:p>
    <w:p w14:paraId="29B65312" w14:textId="77777777" w:rsidR="007126A0" w:rsidRDefault="005F5B93" w:rsidP="00D93363">
      <w:pPr>
        <w:numPr>
          <w:ilvl w:val="0"/>
          <w:numId w:val="4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Help</w:t>
      </w:r>
      <w:r w:rsidR="007126A0">
        <w:rPr>
          <w:rFonts w:asciiTheme="minorHAnsi" w:hAnsiTheme="minorHAnsi" w:cs="Arial"/>
          <w:sz w:val="22"/>
          <w:szCs w:val="22"/>
        </w:rPr>
        <w:t xml:space="preserve"> your child to notice any references to German language or society around them – in the supermarket, on holiday and in the news.  </w:t>
      </w:r>
    </w:p>
    <w:p w14:paraId="03F50493" w14:textId="77777777" w:rsidR="005F5B93" w:rsidRPr="00FA6514" w:rsidRDefault="005F5B93" w:rsidP="00E521D7">
      <w:pPr>
        <w:spacing w:after="120"/>
        <w:rPr>
          <w:rFonts w:asciiTheme="minorHAnsi" w:hAnsiTheme="minorHAnsi" w:cs="Arial"/>
          <w:sz w:val="16"/>
          <w:szCs w:val="16"/>
        </w:rPr>
      </w:pPr>
    </w:p>
    <w:p w14:paraId="69BD2656" w14:textId="77777777" w:rsidR="007126A0" w:rsidRDefault="007126A0" w:rsidP="00D93363">
      <w:pPr>
        <w:numPr>
          <w:ilvl w:val="0"/>
          <w:numId w:val="4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Encourage your child to come along to our German Club after school.</w:t>
      </w:r>
    </w:p>
    <w:p w14:paraId="18748E28" w14:textId="77777777" w:rsidR="005F5B93" w:rsidRPr="00FA6514" w:rsidRDefault="005F5B93" w:rsidP="005F5B93">
      <w:pPr>
        <w:spacing w:after="120"/>
        <w:ind w:left="720"/>
        <w:rPr>
          <w:rFonts w:asciiTheme="minorHAnsi" w:hAnsiTheme="minorHAnsi" w:cs="Arial"/>
          <w:sz w:val="16"/>
          <w:szCs w:val="16"/>
        </w:rPr>
      </w:pPr>
    </w:p>
    <w:p w14:paraId="4A7E5100" w14:textId="77777777" w:rsidR="00D93363" w:rsidRDefault="005F5B93" w:rsidP="00D93363">
      <w:pPr>
        <w:numPr>
          <w:ilvl w:val="0"/>
          <w:numId w:val="4"/>
        </w:numPr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help your child to understand the importance of learning a language for their future lives and career.</w:t>
      </w:r>
    </w:p>
    <w:p w14:paraId="6AF636E1" w14:textId="77777777" w:rsidR="005F5B93" w:rsidRDefault="005F5B93" w:rsidP="005F5B93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02A43354" w14:textId="77777777" w:rsidR="0017036F" w:rsidRPr="005F5B93" w:rsidRDefault="005F5B93" w:rsidP="005F5B93">
      <w:pPr>
        <w:spacing w:after="120"/>
        <w:jc w:val="center"/>
        <w:rPr>
          <w:rFonts w:asciiTheme="minorHAnsi" w:hAnsiTheme="minorHAnsi" w:cs="Arial"/>
          <w:b/>
          <w:sz w:val="36"/>
          <w:szCs w:val="36"/>
        </w:rPr>
      </w:pPr>
      <w:proofErr w:type="spellStart"/>
      <w:r w:rsidRPr="005F5B93">
        <w:rPr>
          <w:rFonts w:asciiTheme="minorHAnsi" w:hAnsiTheme="minorHAnsi" w:cs="Arial"/>
          <w:b/>
          <w:sz w:val="36"/>
          <w:szCs w:val="36"/>
        </w:rPr>
        <w:t>Danke</w:t>
      </w:r>
      <w:proofErr w:type="spellEnd"/>
      <w:r w:rsidRPr="005F5B93">
        <w:rPr>
          <w:rFonts w:asciiTheme="minorHAnsi" w:hAnsiTheme="minorHAnsi" w:cs="Arial"/>
          <w:b/>
          <w:sz w:val="36"/>
          <w:szCs w:val="36"/>
        </w:rPr>
        <w:t xml:space="preserve"> </w:t>
      </w:r>
      <w:proofErr w:type="spellStart"/>
      <w:r w:rsidRPr="005F5B93">
        <w:rPr>
          <w:rFonts w:asciiTheme="minorHAnsi" w:hAnsiTheme="minorHAnsi" w:cs="Arial"/>
          <w:b/>
          <w:sz w:val="36"/>
          <w:szCs w:val="36"/>
        </w:rPr>
        <w:t>schön</w:t>
      </w:r>
      <w:proofErr w:type="spellEnd"/>
      <w:r w:rsidRPr="005F5B93">
        <w:rPr>
          <w:rFonts w:asciiTheme="minorHAnsi" w:hAnsiTheme="minorHAnsi" w:cs="Arial"/>
          <w:b/>
          <w:sz w:val="36"/>
          <w:szCs w:val="36"/>
        </w:rPr>
        <w:t>!</w:t>
      </w:r>
    </w:p>
    <w:sectPr w:rsidR="0017036F" w:rsidRPr="005F5B93" w:rsidSect="005F5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5DB2"/>
    <w:multiLevelType w:val="hybridMultilevel"/>
    <w:tmpl w:val="5D0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F9E"/>
    <w:multiLevelType w:val="hybridMultilevel"/>
    <w:tmpl w:val="E01AE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40F2"/>
    <w:multiLevelType w:val="hybridMultilevel"/>
    <w:tmpl w:val="9B22D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1ED4"/>
    <w:multiLevelType w:val="hybridMultilevel"/>
    <w:tmpl w:val="D61EF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4338"/>
    <w:multiLevelType w:val="hybridMultilevel"/>
    <w:tmpl w:val="2DAA3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93590"/>
    <w:multiLevelType w:val="hybridMultilevel"/>
    <w:tmpl w:val="CC1E5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62AFF"/>
    <w:multiLevelType w:val="hybridMultilevel"/>
    <w:tmpl w:val="5740B7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6016853">
    <w:abstractNumId w:val="3"/>
  </w:num>
  <w:num w:numId="2" w16cid:durableId="825782966">
    <w:abstractNumId w:val="1"/>
  </w:num>
  <w:num w:numId="3" w16cid:durableId="721247134">
    <w:abstractNumId w:val="4"/>
  </w:num>
  <w:num w:numId="4" w16cid:durableId="1238443941">
    <w:abstractNumId w:val="0"/>
  </w:num>
  <w:num w:numId="5" w16cid:durableId="469789743">
    <w:abstractNumId w:val="5"/>
  </w:num>
  <w:num w:numId="6" w16cid:durableId="1469781161">
    <w:abstractNumId w:val="2"/>
  </w:num>
  <w:num w:numId="7" w16cid:durableId="1816678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63"/>
    <w:rsid w:val="00016247"/>
    <w:rsid w:val="002120B1"/>
    <w:rsid w:val="003070EE"/>
    <w:rsid w:val="0040754E"/>
    <w:rsid w:val="005F5B93"/>
    <w:rsid w:val="006E4919"/>
    <w:rsid w:val="007126A0"/>
    <w:rsid w:val="00D86C42"/>
    <w:rsid w:val="00D93363"/>
    <w:rsid w:val="00E521D7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6B59"/>
  <w15:chartTrackingRefBased/>
  <w15:docId w15:val="{389B333C-A9E8-4D05-8F9F-A7E33E6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3363"/>
    <w:pPr>
      <w:keepNext/>
      <w:jc w:val="center"/>
      <w:outlineLvl w:val="0"/>
    </w:pPr>
    <w:rPr>
      <w:rFonts w:ascii="Arial" w:hAnsi="Arial" w:cs="Arial"/>
      <w:b/>
      <w:bCs/>
      <w:smallCaps/>
      <w:u w:val="single"/>
    </w:rPr>
  </w:style>
  <w:style w:type="paragraph" w:styleId="Heading3">
    <w:name w:val="heading 3"/>
    <w:basedOn w:val="Normal"/>
    <w:next w:val="Normal"/>
    <w:link w:val="Heading3Char"/>
    <w:qFormat/>
    <w:rsid w:val="00D93363"/>
    <w:pPr>
      <w:keepNext/>
      <w:outlineLvl w:val="2"/>
    </w:pPr>
    <w:rPr>
      <w:rFonts w:ascii="Arial" w:hAnsi="Arial" w:cs="Arial"/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3363"/>
    <w:rPr>
      <w:rFonts w:ascii="Arial" w:eastAsia="Times New Roman" w:hAnsi="Arial" w:cs="Arial"/>
      <w:b/>
      <w:bCs/>
      <w:smallCap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93363"/>
    <w:rPr>
      <w:rFonts w:ascii="Arial" w:eastAsia="Times New Roman" w:hAnsi="Arial" w:cs="Arial"/>
      <w:b/>
      <w:smallCap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93363"/>
    <w:pPr>
      <w:jc w:val="center"/>
    </w:pPr>
    <w:rPr>
      <w:rFonts w:ascii="Arial" w:hAnsi="Arial" w:cs="Arial"/>
      <w:smallCaps/>
      <w:sz w:val="36"/>
    </w:rPr>
  </w:style>
  <w:style w:type="character" w:customStyle="1" w:styleId="TitleChar">
    <w:name w:val="Title Char"/>
    <w:basedOn w:val="DefaultParagraphFont"/>
    <w:link w:val="Title"/>
    <w:rsid w:val="00D93363"/>
    <w:rPr>
      <w:rFonts w:ascii="Arial" w:eastAsia="Times New Roman" w:hAnsi="Arial" w:cs="Arial"/>
      <w:smallCaps/>
      <w:sz w:val="36"/>
      <w:szCs w:val="24"/>
    </w:rPr>
  </w:style>
  <w:style w:type="paragraph" w:styleId="ListParagraph">
    <w:name w:val="List Paragraph"/>
    <w:basedOn w:val="Normal"/>
    <w:uiPriority w:val="34"/>
    <w:qFormat/>
    <w:rsid w:val="005F5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oling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McCann</dc:creator>
  <cp:keywords/>
  <dc:description/>
  <cp:lastModifiedBy>K McCann</cp:lastModifiedBy>
  <cp:revision>6</cp:revision>
  <dcterms:created xsi:type="dcterms:W3CDTF">2017-09-16T12:24:00Z</dcterms:created>
  <dcterms:modified xsi:type="dcterms:W3CDTF">2023-09-05T14:47:00Z</dcterms:modified>
</cp:coreProperties>
</file>