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1" w:rsidRPr="000955EA" w:rsidRDefault="000955EA" w:rsidP="000955EA">
      <w:pPr>
        <w:spacing w:after="0" w:line="240" w:lineRule="auto"/>
        <w:jc w:val="center"/>
        <w:rPr>
          <w:rFonts w:ascii="Cambria" w:hAnsi="Cambria"/>
          <w:b/>
          <w:i/>
          <w:color w:val="002060"/>
          <w:u w:val="single"/>
        </w:rPr>
      </w:pPr>
      <w:r>
        <w:rPr>
          <w:rFonts w:ascii="Cambria" w:hAnsi="Cambria"/>
          <w:b/>
          <w:i/>
          <w:noProof/>
          <w:color w:val="002060"/>
          <w:u w:val="single"/>
          <w:lang w:eastAsia="en-GB"/>
        </w:rPr>
        <w:drawing>
          <wp:inline distT="0" distB="0" distL="0" distR="0" wp14:anchorId="1D71312B">
            <wp:extent cx="286385" cy="2863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8CD" w:rsidRPr="000955EA">
        <w:rPr>
          <w:rFonts w:ascii="Cambria" w:hAnsi="Cambria"/>
          <w:b/>
          <w:i/>
          <w:color w:val="002060"/>
          <w:u w:val="single"/>
        </w:rPr>
        <w:t>Year 10</w:t>
      </w:r>
      <w:r w:rsidR="00465386" w:rsidRPr="000955EA">
        <w:rPr>
          <w:rFonts w:ascii="Cambria" w:hAnsi="Cambria"/>
          <w:b/>
          <w:i/>
          <w:color w:val="002060"/>
          <w:u w:val="single"/>
        </w:rPr>
        <w:t xml:space="preserve"> French Winter Revision Check List</w:t>
      </w:r>
      <w:r w:rsidRPr="000955EA">
        <w:rPr>
          <w:rFonts w:ascii="Freestyle Script" w:eastAsia="Times New Roman" w:hAnsi="Freestyle Script" w:cs="Times New Roman"/>
          <w:noProof/>
          <w:color w:val="002060"/>
          <w:lang w:eastAsia="en-GB"/>
        </w:rPr>
        <w:t xml:space="preserve"> </w:t>
      </w:r>
      <w:r w:rsidRPr="000955EA">
        <w:rPr>
          <w:rFonts w:ascii="Freestyle Script" w:eastAsia="Times New Roman" w:hAnsi="Freestyle Script" w:cs="Times New Roman"/>
          <w:noProof/>
          <w:color w:val="002060"/>
          <w:lang w:eastAsia="en-GB"/>
        </w:rPr>
        <w:drawing>
          <wp:inline distT="0" distB="0" distL="0" distR="0" wp14:anchorId="5A302412" wp14:editId="03E4BC7B">
            <wp:extent cx="286523" cy="28652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01" cy="292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0EAE" w:rsidRPr="000955EA" w:rsidRDefault="009E0EAE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lang w:eastAsia="en-GB"/>
        </w:rPr>
        <w:t>The four skills Speaking, Listening, Reading and Writing will be assessed</w:t>
      </w:r>
      <w:r w:rsidR="003B28CD" w:rsidRPr="000955EA">
        <w:rPr>
          <w:rFonts w:ascii="Cambria" w:eastAsia="Times New Roman" w:hAnsi="Cambria" w:cs="Times New Roman"/>
          <w:color w:val="002060"/>
          <w:lang w:eastAsia="en-GB"/>
        </w:rPr>
        <w:t xml:space="preserve"> in your W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 xml:space="preserve">inter </w:t>
      </w:r>
      <w:r w:rsidR="00BB1DAE" w:rsidRPr="000955EA">
        <w:rPr>
          <w:rFonts w:ascii="Cambria" w:eastAsia="Times New Roman" w:hAnsi="Cambria" w:cs="Times New Roman"/>
          <w:color w:val="002060"/>
          <w:lang w:eastAsia="en-GB"/>
        </w:rPr>
        <w:t xml:space="preserve">French 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>exam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.  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 xml:space="preserve">Each skill has equal weighting </w:t>
      </w:r>
      <w:r w:rsidR="00BB1DAE" w:rsidRPr="000955EA">
        <w:rPr>
          <w:rFonts w:ascii="Cambria" w:eastAsia="Times New Roman" w:hAnsi="Cambria" w:cs="Times New Roman"/>
          <w:color w:val="002060"/>
          <w:lang w:eastAsia="en-GB"/>
        </w:rPr>
        <w:t>of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 xml:space="preserve"> 25%.  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b/>
          <w:i/>
          <w:color w:val="002060"/>
          <w:u w:val="single"/>
          <w:lang w:eastAsia="en-GB"/>
        </w:rPr>
      </w:pPr>
      <w:r w:rsidRPr="000955EA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0903EF8B" wp14:editId="7709604A">
            <wp:extent cx="247274" cy="23408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79" cy="265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5EA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Speaking</w:t>
      </w:r>
      <w:r w:rsidRPr="000955EA">
        <w:rPr>
          <w:rFonts w:ascii="Cambria" w:hAnsi="Cambria"/>
          <w:b/>
          <w:i/>
          <w:noProof/>
          <w:color w:val="002060"/>
          <w:lang w:eastAsia="en-GB"/>
        </w:rPr>
        <w:t xml:space="preserve"> </w:t>
      </w:r>
    </w:p>
    <w:p w:rsidR="00157291" w:rsidRPr="000955EA" w:rsidRDefault="001A39C0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lang w:eastAsia="en-GB"/>
        </w:rPr>
        <w:t>A short speaking skill test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 will be conducted 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with your teacher 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>during class time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Pr="000955EA">
        <w:rPr>
          <w:rFonts w:ascii="Cambria" w:eastAsia="Times New Roman" w:hAnsi="Cambria" w:cs="Times New Roman"/>
          <w:b/>
          <w:i/>
          <w:color w:val="002060"/>
          <w:u w:val="single"/>
          <w:lang w:eastAsia="en-GB"/>
        </w:rPr>
        <w:t xml:space="preserve">before 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>the start of the main school exams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.  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>You will need to answer short questions</w:t>
      </w:r>
      <w:r w:rsidR="00A47289" w:rsidRPr="000955EA">
        <w:rPr>
          <w:rFonts w:ascii="Cambria" w:eastAsia="Times New Roman" w:hAnsi="Cambria" w:cs="Times New Roman"/>
          <w:color w:val="002060"/>
          <w:lang w:eastAsia="en-GB"/>
        </w:rPr>
        <w:t xml:space="preserve"> (see list below)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 xml:space="preserve"> in French.  You will have your answers prepared and should practise them at home. </w:t>
      </w:r>
      <w:r w:rsidR="007C63C4" w:rsidRPr="000955EA">
        <w:rPr>
          <w:rFonts w:ascii="Cambria" w:eastAsia="Times New Roman" w:hAnsi="Cambria" w:cs="Times New Roman"/>
          <w:color w:val="002060"/>
          <w:lang w:eastAsia="en-GB"/>
        </w:rPr>
        <w:t xml:space="preserve">For this skill you will need to </w:t>
      </w:r>
      <w:r w:rsidR="007C63C4" w:rsidRPr="000955EA">
        <w:rPr>
          <w:rFonts w:ascii="Cambria" w:eastAsia="Times New Roman" w:hAnsi="Cambria" w:cs="Times New Roman"/>
          <w:b/>
          <w:i/>
          <w:color w:val="002060"/>
          <w:lang w:eastAsia="en-GB"/>
        </w:rPr>
        <w:t xml:space="preserve">use </w:t>
      </w:r>
      <w:r w:rsidR="007C63C4" w:rsidRPr="000955EA">
        <w:rPr>
          <w:rFonts w:ascii="Cambria" w:eastAsia="Times New Roman" w:hAnsi="Cambria" w:cs="Times New Roman"/>
          <w:color w:val="002060"/>
          <w:lang w:eastAsia="en-GB"/>
        </w:rPr>
        <w:t>and pronounce your French accurately.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0955EA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579A57DD" wp14:editId="57298EC7">
            <wp:extent cx="247621" cy="234414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7" cy="26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5EA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Listening</w:t>
      </w:r>
    </w:p>
    <w:p w:rsidR="00157291" w:rsidRPr="000955EA" w:rsidRDefault="001A39C0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lang w:eastAsia="en-GB"/>
        </w:rPr>
        <w:t>The L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istening 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>skill e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xam will </w:t>
      </w:r>
      <w:r w:rsidR="003B28CD" w:rsidRPr="000955EA">
        <w:rPr>
          <w:rFonts w:ascii="Cambria" w:eastAsia="Times New Roman" w:hAnsi="Cambria" w:cs="Times New Roman"/>
          <w:color w:val="002060"/>
          <w:lang w:eastAsia="en-GB"/>
        </w:rPr>
        <w:t xml:space="preserve">be </w:t>
      </w:r>
      <w:r w:rsidR="000955EA" w:rsidRPr="000955EA">
        <w:rPr>
          <w:rFonts w:ascii="Cambria" w:eastAsia="Times New Roman" w:hAnsi="Cambria" w:cs="Times New Roman"/>
          <w:color w:val="002060"/>
          <w:lang w:eastAsia="en-GB"/>
        </w:rPr>
        <w:t>completed during your first French class back after the timetabled exams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.  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>You will have to do a range of exercises including true or false, gap filling, matching pairs, answering questions in English</w:t>
      </w:r>
      <w:r w:rsidR="007C63C4" w:rsidRPr="000955EA">
        <w:rPr>
          <w:rFonts w:ascii="Cambria" w:eastAsia="Times New Roman" w:hAnsi="Cambria" w:cs="Times New Roman"/>
          <w:color w:val="002060"/>
          <w:lang w:eastAsia="en-GB"/>
        </w:rPr>
        <w:t xml:space="preserve"> etc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 xml:space="preserve">.   For this skill you will need to </w:t>
      </w:r>
      <w:r w:rsidR="00157291" w:rsidRPr="000955EA">
        <w:rPr>
          <w:rFonts w:ascii="Cambria" w:eastAsia="Times New Roman" w:hAnsi="Cambria" w:cs="Times New Roman"/>
          <w:b/>
          <w:i/>
          <w:color w:val="002060"/>
          <w:lang w:eastAsia="en-GB"/>
        </w:rPr>
        <w:t>recognise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 xml:space="preserve"> the French and understand the</w:t>
      </w:r>
      <w:r w:rsidR="00BB1DAE" w:rsidRPr="000955EA">
        <w:rPr>
          <w:rFonts w:ascii="Cambria" w:eastAsia="Times New Roman" w:hAnsi="Cambria" w:cs="Times New Roman"/>
          <w:color w:val="002060"/>
          <w:lang w:eastAsia="en-GB"/>
        </w:rPr>
        <w:t xml:space="preserve"> sounds</w:t>
      </w:r>
      <w:r w:rsidR="00157291" w:rsidRPr="000955EA">
        <w:rPr>
          <w:rFonts w:ascii="Cambria" w:eastAsia="Times New Roman" w:hAnsi="Cambria" w:cs="Times New Roman"/>
          <w:color w:val="002060"/>
          <w:lang w:eastAsia="en-GB"/>
        </w:rPr>
        <w:t>.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0955EA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568C5DAD" wp14:editId="61F2A09E">
            <wp:extent cx="272539" cy="25800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35" cy="28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5EA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Reading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Your reading exam will be part of the timetabled exams.  You will have to do a range of exercises including true or false, gap filling, matching pairs, answering questions in English </w:t>
      </w:r>
      <w:r w:rsidR="00BD6DEC" w:rsidRPr="000955EA">
        <w:rPr>
          <w:rFonts w:ascii="Cambria" w:eastAsia="Times New Roman" w:hAnsi="Cambria" w:cs="Times New Roman"/>
          <w:color w:val="002060"/>
          <w:lang w:eastAsia="en-GB"/>
        </w:rPr>
        <w:t>etc.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   For this skill you will need to </w:t>
      </w:r>
      <w:r w:rsidRPr="000955EA">
        <w:rPr>
          <w:rFonts w:ascii="Cambria" w:eastAsia="Times New Roman" w:hAnsi="Cambria" w:cs="Times New Roman"/>
          <w:b/>
          <w:i/>
          <w:color w:val="002060"/>
          <w:lang w:eastAsia="en-GB"/>
        </w:rPr>
        <w:t>recognise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 the French and understand it.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</w:pPr>
      <w:r w:rsidRPr="000955EA">
        <w:rPr>
          <w:rFonts w:ascii="Cambria" w:hAnsi="Cambria"/>
          <w:b/>
          <w:i/>
          <w:noProof/>
          <w:color w:val="002060"/>
          <w:lang w:eastAsia="en-GB"/>
        </w:rPr>
        <w:drawing>
          <wp:inline distT="0" distB="0" distL="0" distR="0" wp14:anchorId="15BAE816" wp14:editId="3E665CE6">
            <wp:extent cx="247392" cy="23419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54" cy="26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5EA">
        <w:rPr>
          <w:rFonts w:ascii="Cambria" w:eastAsia="Times New Roman" w:hAnsi="Cambria" w:cs="Times New Roman"/>
          <w:b/>
          <w:i/>
          <w:color w:val="FF0000"/>
          <w:u w:val="single"/>
          <w:lang w:eastAsia="en-GB"/>
        </w:rPr>
        <w:t>Writing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Your writing exam will be part of the timetabled exams.  You will have to do a range of exercises including labelling, gap filling, word lists, short sentences, answering questions in French.  For this skill you will need to </w:t>
      </w:r>
      <w:r w:rsidR="007C63C4" w:rsidRPr="000955EA">
        <w:rPr>
          <w:rFonts w:ascii="Cambria" w:eastAsia="Times New Roman" w:hAnsi="Cambria" w:cs="Times New Roman"/>
          <w:b/>
          <w:i/>
          <w:color w:val="002060"/>
          <w:lang w:eastAsia="en-GB"/>
        </w:rPr>
        <w:t>use</w:t>
      </w:r>
      <w:r w:rsidR="007C63C4" w:rsidRPr="000955EA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BB1DAE" w:rsidRPr="000955EA">
        <w:rPr>
          <w:rFonts w:ascii="Cambria" w:eastAsia="Times New Roman" w:hAnsi="Cambria" w:cs="Times New Roman"/>
          <w:color w:val="002060"/>
          <w:lang w:eastAsia="en-GB"/>
        </w:rPr>
        <w:t xml:space="preserve">and write </w:t>
      </w:r>
      <w:r w:rsidR="007C63C4" w:rsidRPr="000955EA">
        <w:rPr>
          <w:rFonts w:ascii="Cambria" w:eastAsia="Times New Roman" w:hAnsi="Cambria" w:cs="Times New Roman"/>
          <w:color w:val="002060"/>
          <w:lang w:eastAsia="en-GB"/>
        </w:rPr>
        <w:t xml:space="preserve">your French accurately.  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>This can be the hardest skill so you must work hard at practising writing out your new words and phrases!</w:t>
      </w:r>
    </w:p>
    <w:p w:rsidR="00157291" w:rsidRPr="000955EA" w:rsidRDefault="00157291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</w:p>
    <w:p w:rsidR="007C63C4" w:rsidRPr="000955EA" w:rsidRDefault="001A39C0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lang w:eastAsia="en-GB"/>
        </w:rPr>
        <w:t>Your e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>xam</w:t>
      </w:r>
      <w:r w:rsidR="00A47289" w:rsidRPr="000955EA">
        <w:rPr>
          <w:rFonts w:ascii="Cambria" w:eastAsia="Times New Roman" w:hAnsi="Cambria" w:cs="Times New Roman"/>
          <w:color w:val="002060"/>
          <w:lang w:eastAsia="en-GB"/>
        </w:rPr>
        <w:t>s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>will test you</w:t>
      </w:r>
      <w:r w:rsidR="009E0EAE" w:rsidRPr="000955EA">
        <w:rPr>
          <w:rFonts w:ascii="Cambria" w:eastAsia="Times New Roman" w:hAnsi="Cambria" w:cs="Times New Roman"/>
          <w:color w:val="002060"/>
          <w:lang w:eastAsia="en-GB"/>
        </w:rPr>
        <w:t xml:space="preserve"> on the content of </w:t>
      </w:r>
      <w:r w:rsidR="003B28CD" w:rsidRPr="000955EA">
        <w:rPr>
          <w:rFonts w:ascii="Cambria" w:eastAsia="Times New Roman" w:hAnsi="Cambria" w:cs="Times New Roman"/>
          <w:color w:val="002060"/>
          <w:lang w:eastAsia="en-GB"/>
        </w:rPr>
        <w:t xml:space="preserve">Module 1 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 xml:space="preserve">of the </w:t>
      </w:r>
      <w:r w:rsidR="00176C75" w:rsidRPr="000955EA">
        <w:rPr>
          <w:rFonts w:ascii="Cambria" w:eastAsia="Times New Roman" w:hAnsi="Cambria" w:cs="Times New Roman"/>
          <w:color w:val="002060"/>
          <w:lang w:eastAsia="en-GB"/>
        </w:rPr>
        <w:t>Studio</w:t>
      </w:r>
      <w:r w:rsidR="00CC356C" w:rsidRPr="000955EA">
        <w:rPr>
          <w:rFonts w:ascii="Cambria" w:eastAsia="Times New Roman" w:hAnsi="Cambria" w:cs="Times New Roman"/>
          <w:color w:val="002060"/>
          <w:lang w:eastAsia="en-GB"/>
        </w:rPr>
        <w:t xml:space="preserve"> </w:t>
      </w:r>
      <w:r w:rsidR="003B28CD" w:rsidRPr="000955EA">
        <w:rPr>
          <w:rFonts w:ascii="Cambria" w:eastAsia="Times New Roman" w:hAnsi="Cambria" w:cs="Times New Roman"/>
          <w:color w:val="002060"/>
          <w:lang w:eastAsia="en-GB"/>
        </w:rPr>
        <w:t xml:space="preserve">2 </w:t>
      </w:r>
      <w:r w:rsidR="00CC356C" w:rsidRPr="000955EA">
        <w:rPr>
          <w:rFonts w:ascii="Cambria" w:eastAsia="Times New Roman" w:hAnsi="Cambria" w:cs="Times New Roman"/>
          <w:color w:val="002060"/>
          <w:lang w:eastAsia="en-GB"/>
        </w:rPr>
        <w:t>text book</w:t>
      </w:r>
      <w:r w:rsidRPr="000955EA">
        <w:rPr>
          <w:rFonts w:ascii="Cambria" w:eastAsia="Times New Roman" w:hAnsi="Cambria" w:cs="Times New Roman"/>
          <w:color w:val="002060"/>
          <w:lang w:eastAsia="en-GB"/>
        </w:rPr>
        <w:t>.</w:t>
      </w:r>
    </w:p>
    <w:p w:rsidR="000955EA" w:rsidRPr="000955EA" w:rsidRDefault="000955EA" w:rsidP="000955EA">
      <w:pPr>
        <w:spacing w:after="0" w:line="240" w:lineRule="auto"/>
        <w:rPr>
          <w:rFonts w:ascii="Cambria" w:eastAsia="Times New Roman" w:hAnsi="Cambria" w:cs="Times New Roman"/>
          <w:color w:val="002060"/>
          <w:lang w:eastAsia="en-GB"/>
        </w:rPr>
      </w:pP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2085"/>
        <w:gridCol w:w="4252"/>
      </w:tblGrid>
      <w:tr w:rsidR="006E05EA" w:rsidRPr="000955EA" w:rsidTr="007C63C4">
        <w:tc>
          <w:tcPr>
            <w:tcW w:w="1559" w:type="dxa"/>
          </w:tcPr>
          <w:p w:rsidR="00CC356C" w:rsidRPr="000955EA" w:rsidRDefault="00230460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Module</w:t>
            </w:r>
          </w:p>
        </w:tc>
        <w:tc>
          <w:tcPr>
            <w:tcW w:w="2085" w:type="dxa"/>
          </w:tcPr>
          <w:p w:rsidR="00CC356C" w:rsidRPr="000955EA" w:rsidRDefault="00681D1F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Title</w:t>
            </w:r>
          </w:p>
        </w:tc>
        <w:tc>
          <w:tcPr>
            <w:tcW w:w="4252" w:type="dxa"/>
          </w:tcPr>
          <w:p w:rsidR="00CC356C" w:rsidRPr="000955EA" w:rsidRDefault="00681D1F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Topics</w:t>
            </w:r>
          </w:p>
        </w:tc>
      </w:tr>
      <w:tr w:rsidR="006E05EA" w:rsidRPr="000955EA" w:rsidTr="007C63C4">
        <w:tc>
          <w:tcPr>
            <w:tcW w:w="1559" w:type="dxa"/>
          </w:tcPr>
          <w:p w:rsidR="00CC356C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Module 1</w:t>
            </w:r>
            <w:r w:rsidR="00DD1B82"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 P</w:t>
            </w: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ages 6-25</w:t>
            </w:r>
          </w:p>
        </w:tc>
        <w:tc>
          <w:tcPr>
            <w:tcW w:w="2085" w:type="dxa"/>
          </w:tcPr>
          <w:p w:rsidR="00CC356C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T’es</w:t>
            </w:r>
            <w:proofErr w:type="spellEnd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branché</w:t>
            </w:r>
            <w:proofErr w:type="spellEnd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(e)?</w:t>
            </w:r>
          </w:p>
        </w:tc>
        <w:tc>
          <w:tcPr>
            <w:tcW w:w="4252" w:type="dxa"/>
          </w:tcPr>
          <w:p w:rsidR="00230460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Talking about television programmes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The present tense of –</w:t>
            </w: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er</w:t>
            </w:r>
            <w:proofErr w:type="spellEnd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 verbs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Talking about films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The present tense of </w:t>
            </w: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avoir</w:t>
            </w:r>
            <w:proofErr w:type="spellEnd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être</w:t>
            </w:r>
            <w:proofErr w:type="spellEnd"/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Talkin</w:t>
            </w:r>
            <w:bookmarkStart w:id="0" w:name="_GoBack"/>
            <w:bookmarkEnd w:id="0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g about reading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-</w:t>
            </w: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ir</w:t>
            </w:r>
            <w:proofErr w:type="spellEnd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 and –re verbs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Talking about the internet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Aller</w:t>
            </w:r>
            <w:proofErr w:type="spellEnd"/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 xml:space="preserve"> and faire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Talking about what you did yesterday evening</w:t>
            </w:r>
          </w:p>
          <w:p w:rsidR="003B28CD" w:rsidRPr="000955EA" w:rsidRDefault="003B28CD" w:rsidP="000955EA">
            <w:pPr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0955EA">
              <w:rPr>
                <w:rFonts w:ascii="Cambria" w:hAnsi="Cambria"/>
                <w:color w:val="002060"/>
                <w:sz w:val="20"/>
                <w:szCs w:val="20"/>
              </w:rPr>
              <w:t>The perfect tense</w:t>
            </w:r>
          </w:p>
        </w:tc>
      </w:tr>
    </w:tbl>
    <w:p w:rsidR="003B28CD" w:rsidRPr="000955EA" w:rsidRDefault="003B28CD" w:rsidP="000955EA">
      <w:pPr>
        <w:spacing w:after="0" w:line="240" w:lineRule="auto"/>
        <w:rPr>
          <w:rFonts w:ascii="Cambria" w:hAnsi="Cambria"/>
          <w:b/>
          <w:i/>
          <w:color w:val="FF0000"/>
          <w:u w:val="single"/>
        </w:rPr>
      </w:pPr>
    </w:p>
    <w:p w:rsidR="00A47289" w:rsidRPr="000955EA" w:rsidRDefault="00A47289" w:rsidP="000955EA">
      <w:pPr>
        <w:spacing w:after="0" w:line="240" w:lineRule="auto"/>
        <w:rPr>
          <w:rFonts w:ascii="Cambria" w:hAnsi="Cambria"/>
          <w:b/>
          <w:i/>
          <w:color w:val="FF0000"/>
          <w:sz w:val="20"/>
          <w:szCs w:val="20"/>
          <w:u w:val="single"/>
        </w:rPr>
      </w:pPr>
      <w:r w:rsidRPr="000955EA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Speaking </w:t>
      </w:r>
      <w:r w:rsidR="006859A6" w:rsidRPr="000955EA">
        <w:rPr>
          <w:rFonts w:ascii="Cambria" w:hAnsi="Cambria"/>
          <w:b/>
          <w:i/>
          <w:color w:val="FF0000"/>
          <w:sz w:val="20"/>
          <w:szCs w:val="20"/>
          <w:u w:val="single"/>
        </w:rPr>
        <w:t>Assessment</w:t>
      </w:r>
      <w:r w:rsidRPr="000955EA">
        <w:rPr>
          <w:rFonts w:ascii="Cambria" w:hAnsi="Cambria"/>
          <w:b/>
          <w:i/>
          <w:color w:val="FF0000"/>
          <w:sz w:val="20"/>
          <w:szCs w:val="20"/>
          <w:u w:val="single"/>
        </w:rPr>
        <w:t xml:space="preserve">  </w:t>
      </w:r>
    </w:p>
    <w:p w:rsidR="00465386" w:rsidRPr="000955EA" w:rsidRDefault="00BB1DAE" w:rsidP="000955EA">
      <w:pPr>
        <w:spacing w:after="0" w:line="240" w:lineRule="auto"/>
        <w:rPr>
          <w:rFonts w:ascii="Cambria" w:hAnsi="Cambria"/>
          <w:color w:val="002060"/>
          <w:sz w:val="20"/>
          <w:szCs w:val="20"/>
        </w:rPr>
      </w:pPr>
      <w:r w:rsidRPr="000955EA">
        <w:rPr>
          <w:rFonts w:ascii="Cambria" w:hAnsi="Cambria"/>
          <w:color w:val="002060"/>
          <w:sz w:val="20"/>
          <w:szCs w:val="20"/>
        </w:rPr>
        <w:t xml:space="preserve">Your teacher will ask you </w:t>
      </w:r>
      <w:r w:rsidR="000955EA" w:rsidRPr="000955EA">
        <w:rPr>
          <w:rFonts w:ascii="Cambria" w:hAnsi="Cambria"/>
          <w:color w:val="002060"/>
          <w:sz w:val="20"/>
          <w:szCs w:val="20"/>
        </w:rPr>
        <w:t>5 or 6 questions</w:t>
      </w:r>
      <w:r w:rsidRPr="000955EA">
        <w:rPr>
          <w:rFonts w:ascii="Cambria" w:hAnsi="Cambria"/>
          <w:color w:val="002060"/>
          <w:sz w:val="20"/>
          <w:szCs w:val="20"/>
        </w:rPr>
        <w:t xml:space="preserve"> in French</w:t>
      </w:r>
      <w:r w:rsidR="000955EA" w:rsidRPr="000955EA">
        <w:rPr>
          <w:rFonts w:ascii="Cambria" w:hAnsi="Cambria"/>
          <w:color w:val="002060"/>
          <w:sz w:val="20"/>
          <w:szCs w:val="20"/>
        </w:rPr>
        <w:t xml:space="preserve"> taken from the following list</w:t>
      </w:r>
      <w:r w:rsidRPr="000955EA">
        <w:rPr>
          <w:rFonts w:ascii="Cambria" w:hAnsi="Cambria"/>
          <w:color w:val="002060"/>
          <w:sz w:val="20"/>
          <w:szCs w:val="20"/>
        </w:rPr>
        <w:t>.</w:t>
      </w:r>
    </w:p>
    <w:p w:rsidR="007C63C4" w:rsidRPr="000955EA" w:rsidRDefault="007C63C4" w:rsidP="000955EA">
      <w:pPr>
        <w:spacing w:after="0" w:line="240" w:lineRule="auto"/>
        <w:rPr>
          <w:rFonts w:ascii="Cambria" w:hAnsi="Cambria"/>
          <w:color w:val="002060"/>
          <w:sz w:val="20"/>
          <w:szCs w:val="20"/>
        </w:rPr>
        <w:sectPr w:rsidR="007C63C4" w:rsidRPr="000955EA" w:rsidSect="0023046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Qu’est-ce que tu regardes à la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télé?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Qu’est-ce que tu ne regardes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jamais?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Quelle est ton émission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préférée?</w:t>
      </w:r>
      <w:proofErr w:type="gramEnd"/>
    </w:p>
    <w:p w:rsidR="003B28CD" w:rsidRPr="000955EA" w:rsidRDefault="000955EA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Tu aimes les émissions de sport/les émissions de télé-réalité/les infos/les séries/</w:t>
      </w:r>
      <w:r w:rsidR="003B28CD"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les </w:t>
      </w:r>
      <w:proofErr w:type="gramStart"/>
      <w:r w:rsidR="003B28CD"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documentaires?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Qu’est-ce que tu aimes comme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films?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Qu’est-ce que tu n’aimes pas comme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films?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Quel est ton film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préféré?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Quel est ton acteur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préféré?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Qu’est-ce que tu aimes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lire?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Tu lis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souvent?</w:t>
      </w:r>
      <w:proofErr w:type="gramEnd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 </w:t>
      </w:r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Tu es plutôt fan de quel genre de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magazine?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Qu’est-ce que tu ne lis 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pas?</w:t>
      </w:r>
      <w:proofErr w:type="gramEnd"/>
    </w:p>
    <w:p w:rsidR="003B28CD" w:rsidRPr="000955EA" w:rsidRDefault="003B28CD" w:rsidP="000955EA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Que fais-tu quand tu es connecté(e</w:t>
      </w:r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)?</w:t>
      </w:r>
      <w:proofErr w:type="gramEnd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 (</w:t>
      </w:r>
      <w:proofErr w:type="spellStart"/>
      <w:proofErr w:type="gram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include</w:t>
      </w:r>
      <w:proofErr w:type="spellEnd"/>
      <w:proofErr w:type="gramEnd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 </w:t>
      </w:r>
      <w:proofErr w:type="spell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frequency</w:t>
      </w:r>
      <w:proofErr w:type="spellEnd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 xml:space="preserve"> </w:t>
      </w:r>
      <w:proofErr w:type="spellStart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words</w:t>
      </w:r>
      <w:proofErr w:type="spellEnd"/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)</w:t>
      </w:r>
    </w:p>
    <w:p w:rsidR="00230460" w:rsidRPr="000955EA" w:rsidRDefault="003B28CD" w:rsidP="00D95E9B">
      <w:pPr>
        <w:numPr>
          <w:ilvl w:val="0"/>
          <w:numId w:val="8"/>
        </w:num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val="fr-FR" w:eastAsia="en-GB"/>
        </w:rPr>
        <w:sectPr w:rsidR="00230460" w:rsidRPr="000955EA" w:rsidSect="00230460">
          <w:type w:val="continuous"/>
          <w:pgSz w:w="11906" w:h="16838"/>
          <w:pgMar w:top="720" w:right="720" w:bottom="720" w:left="720" w:header="708" w:footer="708" w:gutter="0"/>
          <w:pgBorders w:offsetFrom="page">
            <w:top w:val="wave" w:sz="6" w:space="24" w:color="FF0000"/>
            <w:left w:val="wave" w:sz="6" w:space="24" w:color="FF0000"/>
            <w:bottom w:val="wave" w:sz="6" w:space="24" w:color="FF0000"/>
            <w:right w:val="wave" w:sz="6" w:space="24" w:color="FF0000"/>
          </w:pgBorders>
          <w:cols w:space="708"/>
          <w:docGrid w:linePitch="360"/>
        </w:sect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Qu’e</w:t>
      </w:r>
      <w:r w:rsidR="000955EA" w:rsidRPr="000955EA">
        <w:rPr>
          <w:rFonts w:ascii="Cambria" w:eastAsia="Times New Roman" w:hAnsi="Cambria" w:cs="Times New Roman"/>
          <w:color w:val="002060"/>
          <w:sz w:val="20"/>
          <w:szCs w:val="20"/>
          <w:lang w:val="fr-FR" w:eastAsia="en-GB"/>
        </w:rPr>
        <w:t>st-ce que tu as fait hier soir </w:t>
      </w:r>
    </w:p>
    <w:p w:rsidR="000955EA" w:rsidRDefault="000955EA" w:rsidP="000955EA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eastAsia="en-GB"/>
        </w:rPr>
      </w:pPr>
    </w:p>
    <w:p w:rsidR="005A0565" w:rsidRPr="000955EA" w:rsidRDefault="005A0565" w:rsidP="000955EA">
      <w:pPr>
        <w:spacing w:after="0" w:line="240" w:lineRule="auto"/>
        <w:rPr>
          <w:rFonts w:ascii="Cambria" w:eastAsia="Times New Roman" w:hAnsi="Cambria" w:cs="Times New Roman"/>
          <w:color w:val="FF0000"/>
          <w:sz w:val="20"/>
          <w:szCs w:val="20"/>
          <w:lang w:eastAsia="en-GB"/>
        </w:rPr>
      </w:pPr>
      <w:r w:rsidRPr="000955EA">
        <w:rPr>
          <w:rFonts w:ascii="Cambria" w:eastAsia="Times New Roman" w:hAnsi="Cambria" w:cs="Times New Roman"/>
          <w:color w:val="FF0000"/>
          <w:sz w:val="20"/>
          <w:szCs w:val="20"/>
          <w:lang w:eastAsia="en-GB"/>
        </w:rPr>
        <w:t>You should use the following resources to revise:</w:t>
      </w:r>
    </w:p>
    <w:p w:rsidR="000955EA" w:rsidRDefault="005A0565" w:rsidP="00B47C4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The Activ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e Learn</w:t>
      </w: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 My courses</w:t>
      </w:r>
      <w:r w:rsidR="00095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 – 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vocabulary learning and practice </w:t>
      </w:r>
      <w:r w:rsid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skill 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exercises </w:t>
      </w:r>
    </w:p>
    <w:p w:rsidR="005A0565" w:rsidRPr="000955EA" w:rsidRDefault="005A0565" w:rsidP="00B47C4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Your Text Book – re-do 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all </w:t>
      </w: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the reading and writing exercises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.</w:t>
      </w:r>
    </w:p>
    <w:p w:rsidR="000955EA" w:rsidRDefault="005A0565" w:rsidP="00F2121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The 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vocabulary </w:t>
      </w:r>
      <w:r w:rsidR="00230460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lists at </w:t>
      </w:r>
      <w:r w:rsidR="003B28CD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the end of the module</w:t>
      </w:r>
      <w:r w:rsidR="00230460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 and in the workbook</w:t>
      </w:r>
      <w:r w:rsidR="006E05EA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 </w:t>
      </w:r>
    </w:p>
    <w:p w:rsidR="00BB1DAE" w:rsidRPr="000955EA" w:rsidRDefault="00A47289" w:rsidP="00F21210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</w:pP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 xml:space="preserve">Vocabulary practice books – refer to the vocabulary </w:t>
      </w:r>
      <w:r w:rsidR="00230460"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list</w:t>
      </w:r>
      <w:r w:rsidRPr="000955EA">
        <w:rPr>
          <w:rFonts w:ascii="Cambria" w:eastAsia="Times New Roman" w:hAnsi="Cambria" w:cs="Times New Roman"/>
          <w:color w:val="002060"/>
          <w:sz w:val="20"/>
          <w:szCs w:val="20"/>
          <w:lang w:eastAsia="en-GB"/>
        </w:rPr>
        <w:t>s and practise writing out the words and phrases.</w:t>
      </w:r>
    </w:p>
    <w:p w:rsidR="00BB1DAE" w:rsidRPr="000955EA" w:rsidRDefault="00A47289" w:rsidP="000955EA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color w:val="FF0000"/>
          <w:sz w:val="20"/>
          <w:szCs w:val="20"/>
          <w:lang w:eastAsia="en-GB"/>
        </w:rPr>
      </w:pPr>
      <w:r w:rsidRPr="000955EA">
        <w:rPr>
          <w:rFonts w:ascii="Freestyle Script" w:eastAsia="Times New Roman" w:hAnsi="Freestyle Script" w:cs="Times New Roman"/>
          <w:color w:val="FF0000"/>
          <w:sz w:val="20"/>
          <w:szCs w:val="20"/>
          <w:lang w:eastAsia="en-GB"/>
        </w:rPr>
        <w:t>Bon courage!</w:t>
      </w:r>
      <w:r w:rsidR="007C63C4" w:rsidRPr="000955EA">
        <w:rPr>
          <w:rFonts w:ascii="Freestyle Script" w:eastAsia="Times New Roman" w:hAnsi="Freestyle Script" w:cs="Times New Roman"/>
          <w:color w:val="FF0000"/>
          <w:sz w:val="20"/>
          <w:szCs w:val="20"/>
          <w:lang w:eastAsia="en-GB"/>
        </w:rPr>
        <w:tab/>
      </w:r>
    </w:p>
    <w:sectPr w:rsidR="00BB1DAE" w:rsidRPr="000955EA" w:rsidSect="006859A6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4ED1"/>
    <w:multiLevelType w:val="hybridMultilevel"/>
    <w:tmpl w:val="AFC0C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122"/>
    <w:multiLevelType w:val="hybridMultilevel"/>
    <w:tmpl w:val="5112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6BE9"/>
    <w:multiLevelType w:val="hybridMultilevel"/>
    <w:tmpl w:val="17D835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E10E0"/>
    <w:multiLevelType w:val="hybridMultilevel"/>
    <w:tmpl w:val="426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6E12"/>
    <w:multiLevelType w:val="hybridMultilevel"/>
    <w:tmpl w:val="FD94D7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247E2C"/>
    <w:multiLevelType w:val="hybridMultilevel"/>
    <w:tmpl w:val="CE3696EE"/>
    <w:lvl w:ilvl="0" w:tplc="FC525D26">
      <w:start w:val="1"/>
      <w:numFmt w:val="decimal"/>
      <w:lvlText w:val="%1."/>
      <w:lvlJc w:val="left"/>
      <w:pPr>
        <w:ind w:left="73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4070"/>
    <w:multiLevelType w:val="hybridMultilevel"/>
    <w:tmpl w:val="B0B6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E3AE5"/>
    <w:multiLevelType w:val="hybridMultilevel"/>
    <w:tmpl w:val="33209CA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6"/>
    <w:rsid w:val="00067CAF"/>
    <w:rsid w:val="000955EA"/>
    <w:rsid w:val="00157291"/>
    <w:rsid w:val="00176C75"/>
    <w:rsid w:val="001A39C0"/>
    <w:rsid w:val="00230460"/>
    <w:rsid w:val="003B28CD"/>
    <w:rsid w:val="00434C6C"/>
    <w:rsid w:val="00465386"/>
    <w:rsid w:val="005A0565"/>
    <w:rsid w:val="00681D1F"/>
    <w:rsid w:val="006859A6"/>
    <w:rsid w:val="006E05EA"/>
    <w:rsid w:val="00725AFC"/>
    <w:rsid w:val="007C63C4"/>
    <w:rsid w:val="009E0EAE"/>
    <w:rsid w:val="00A47289"/>
    <w:rsid w:val="00BB1DAE"/>
    <w:rsid w:val="00BD6DEC"/>
    <w:rsid w:val="00CC356C"/>
    <w:rsid w:val="00D15EA1"/>
    <w:rsid w:val="00D61F5A"/>
    <w:rsid w:val="00DD1B82"/>
    <w:rsid w:val="00F0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72BA57"/>
  <w15:chartTrackingRefBased/>
  <w15:docId w15:val="{922E0F77-2BD7-4E08-9B45-49DD580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15</cp:revision>
  <dcterms:created xsi:type="dcterms:W3CDTF">2017-10-23T11:58:00Z</dcterms:created>
  <dcterms:modified xsi:type="dcterms:W3CDTF">2021-10-21T13:42:00Z</dcterms:modified>
</cp:coreProperties>
</file>