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E0247" w14:textId="2742B18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44A0C5BB" w14:textId="66CE7A49"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1A363D2E" w14:textId="2DD5CE7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7E5DE937" w14:textId="73C8E235"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7C9AF593" w14:textId="5FCBFF03"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3003049C" w14:textId="7ED4AB6F"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3FC1CE90" w14:textId="091E534A"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6B6E03B7" w14:textId="77777777"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5616781B" w14:textId="77777777" w:rsidR="002B24F9" w:rsidRDefault="002B24F9" w:rsidP="002B24F9">
      <w:pPr>
        <w:jc w:val="center"/>
        <w:rPr>
          <w:rFonts w:ascii="Times New Roman" w:eastAsia="Times New Roman" w:hAnsi="Times New Roman" w:cs="Times New Roman"/>
          <w:b/>
          <w:bCs/>
          <w:color w:val="000000" w:themeColor="text1"/>
          <w:sz w:val="22"/>
          <w:szCs w:val="22"/>
          <w:lang w:eastAsia="en-GB"/>
        </w:rPr>
      </w:pPr>
    </w:p>
    <w:p w14:paraId="5E27D625" w14:textId="77777777" w:rsidR="002B24F9" w:rsidRDefault="002B24F9" w:rsidP="002B24F9">
      <w:pPr>
        <w:jc w:val="center"/>
      </w:pPr>
      <w:r>
        <w:object w:dxaOrig="10982" w:dyaOrig="14988" w14:anchorId="370A8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1pt" o:ole="">
            <v:imagedata r:id="rId5" o:title=""/>
          </v:shape>
          <o:OLEObject Type="Embed" ProgID="Word.Document.8" ShapeID="_x0000_i1025" DrawAspect="Content" ObjectID="_1743932963" r:id="rId6"/>
        </w:object>
      </w:r>
    </w:p>
    <w:p w14:paraId="2F1CEF65" w14:textId="77777777" w:rsidR="002B24F9" w:rsidRDefault="002B24F9" w:rsidP="002B24F9">
      <w:pPr>
        <w:jc w:val="center"/>
      </w:pPr>
    </w:p>
    <w:p w14:paraId="444F0390" w14:textId="77777777" w:rsidR="002B24F9" w:rsidRDefault="002B24F9" w:rsidP="002B24F9">
      <w:pPr>
        <w:jc w:val="center"/>
      </w:pPr>
    </w:p>
    <w:p w14:paraId="49EC1B06" w14:textId="77777777" w:rsidR="002B24F9" w:rsidRDefault="002B24F9" w:rsidP="002B24F9">
      <w:pPr>
        <w:jc w:val="center"/>
      </w:pPr>
    </w:p>
    <w:p w14:paraId="7C185F3D" w14:textId="77777777" w:rsidR="002B24F9" w:rsidRDefault="002B24F9" w:rsidP="002B24F9">
      <w:pPr>
        <w:jc w:val="center"/>
      </w:pPr>
    </w:p>
    <w:p w14:paraId="7D41C44F" w14:textId="32BE0B70" w:rsidR="002B24F9" w:rsidRDefault="002B24F9" w:rsidP="002B24F9">
      <w:pPr>
        <w:jc w:val="center"/>
        <w:rPr>
          <w:rFonts w:ascii="Times New Roman" w:hAnsi="Times New Roman" w:cs="Times New Roman"/>
          <w:b/>
          <w:bCs/>
          <w:sz w:val="48"/>
          <w:szCs w:val="48"/>
        </w:rPr>
      </w:pPr>
      <w:r>
        <w:rPr>
          <w:rFonts w:ascii="Times New Roman" w:hAnsi="Times New Roman" w:cs="Times New Roman"/>
          <w:b/>
          <w:bCs/>
          <w:sz w:val="48"/>
          <w:szCs w:val="48"/>
        </w:rPr>
        <w:t>BALLYMENA ACADEMY</w:t>
      </w:r>
    </w:p>
    <w:p w14:paraId="3FC9A5F3" w14:textId="17F646BD" w:rsidR="00977924" w:rsidRDefault="00977924" w:rsidP="002B24F9">
      <w:pPr>
        <w:jc w:val="center"/>
        <w:rPr>
          <w:rFonts w:ascii="Times New Roman" w:hAnsi="Times New Roman" w:cs="Times New Roman"/>
          <w:b/>
          <w:bCs/>
          <w:sz w:val="48"/>
          <w:szCs w:val="48"/>
        </w:rPr>
      </w:pPr>
    </w:p>
    <w:p w14:paraId="5E04770E" w14:textId="77777777" w:rsidR="00977924" w:rsidRDefault="00977924" w:rsidP="002B24F9">
      <w:pPr>
        <w:jc w:val="center"/>
        <w:rPr>
          <w:rFonts w:ascii="Times New Roman" w:hAnsi="Times New Roman" w:cs="Times New Roman"/>
          <w:b/>
          <w:bCs/>
          <w:sz w:val="48"/>
          <w:szCs w:val="48"/>
        </w:rPr>
      </w:pPr>
    </w:p>
    <w:p w14:paraId="5858726B" w14:textId="209E6769" w:rsidR="00977924" w:rsidRDefault="00977924" w:rsidP="002B24F9">
      <w:pPr>
        <w:jc w:val="center"/>
        <w:rPr>
          <w:rFonts w:ascii="Times New Roman" w:hAnsi="Times New Roman" w:cs="Times New Roman"/>
          <w:b/>
          <w:bCs/>
          <w:sz w:val="48"/>
          <w:szCs w:val="48"/>
        </w:rPr>
      </w:pPr>
      <w:r>
        <w:rPr>
          <w:rFonts w:ascii="Times New Roman" w:hAnsi="Times New Roman" w:cs="Times New Roman"/>
          <w:b/>
          <w:bCs/>
          <w:sz w:val="48"/>
          <w:szCs w:val="48"/>
        </w:rPr>
        <w:t>POLICY STATEMENT</w:t>
      </w:r>
    </w:p>
    <w:p w14:paraId="77F1F91D" w14:textId="18EEC2CD" w:rsidR="00977924" w:rsidRDefault="00977924" w:rsidP="002B24F9">
      <w:pPr>
        <w:jc w:val="center"/>
        <w:rPr>
          <w:rFonts w:ascii="Times New Roman" w:hAnsi="Times New Roman" w:cs="Times New Roman"/>
          <w:b/>
          <w:bCs/>
          <w:sz w:val="48"/>
          <w:szCs w:val="48"/>
        </w:rPr>
      </w:pPr>
    </w:p>
    <w:p w14:paraId="1AB3F04B" w14:textId="56EB3252" w:rsidR="00977924" w:rsidRDefault="00977924" w:rsidP="002B24F9">
      <w:pPr>
        <w:jc w:val="center"/>
        <w:rPr>
          <w:rFonts w:ascii="Times New Roman" w:hAnsi="Times New Roman" w:cs="Times New Roman"/>
          <w:b/>
          <w:bCs/>
          <w:sz w:val="48"/>
          <w:szCs w:val="48"/>
        </w:rPr>
      </w:pPr>
      <w:r>
        <w:rPr>
          <w:rFonts w:ascii="Times New Roman" w:hAnsi="Times New Roman" w:cs="Times New Roman"/>
          <w:b/>
          <w:bCs/>
          <w:sz w:val="48"/>
          <w:szCs w:val="48"/>
        </w:rPr>
        <w:t>IN RELATION TO</w:t>
      </w:r>
    </w:p>
    <w:p w14:paraId="4292B138" w14:textId="77777777" w:rsidR="002B24F9" w:rsidRDefault="002B24F9" w:rsidP="002B24F9">
      <w:pPr>
        <w:jc w:val="center"/>
        <w:rPr>
          <w:rFonts w:ascii="Times New Roman" w:hAnsi="Times New Roman" w:cs="Times New Roman"/>
          <w:b/>
          <w:bCs/>
          <w:sz w:val="48"/>
          <w:szCs w:val="48"/>
        </w:rPr>
      </w:pPr>
    </w:p>
    <w:p w14:paraId="5C1FF4F2" w14:textId="77777777" w:rsidR="002B24F9" w:rsidRDefault="002B24F9" w:rsidP="002B24F9">
      <w:pPr>
        <w:jc w:val="center"/>
        <w:rPr>
          <w:rFonts w:ascii="Times New Roman" w:hAnsi="Times New Roman" w:cs="Times New Roman"/>
          <w:b/>
          <w:bCs/>
          <w:sz w:val="48"/>
          <w:szCs w:val="48"/>
        </w:rPr>
      </w:pPr>
      <w:r>
        <w:rPr>
          <w:rFonts w:ascii="Times New Roman" w:hAnsi="Times New Roman" w:cs="Times New Roman"/>
          <w:b/>
          <w:bCs/>
          <w:sz w:val="48"/>
          <w:szCs w:val="48"/>
        </w:rPr>
        <w:t>EXAMINATION CONTINGENCY PLAN</w:t>
      </w:r>
    </w:p>
    <w:p w14:paraId="3E65BE6F" w14:textId="77777777" w:rsidR="002B24F9" w:rsidRDefault="002B24F9" w:rsidP="002B24F9">
      <w:pPr>
        <w:jc w:val="center"/>
        <w:rPr>
          <w:rFonts w:ascii="Times New Roman" w:hAnsi="Times New Roman" w:cs="Times New Roman"/>
          <w:b/>
          <w:bCs/>
          <w:sz w:val="48"/>
          <w:szCs w:val="48"/>
        </w:rPr>
      </w:pPr>
    </w:p>
    <w:p w14:paraId="7769BFF6" w14:textId="77777777" w:rsidR="003B5200" w:rsidRDefault="002B24F9" w:rsidP="002B24F9">
      <w:pPr>
        <w:jc w:val="center"/>
        <w:rPr>
          <w:rFonts w:ascii="Times New Roman" w:hAnsi="Times New Roman" w:cs="Times New Roman"/>
          <w:b/>
          <w:bCs/>
          <w:sz w:val="48"/>
          <w:szCs w:val="48"/>
        </w:rPr>
      </w:pPr>
      <w:r>
        <w:rPr>
          <w:rFonts w:ascii="Times New Roman" w:hAnsi="Times New Roman" w:cs="Times New Roman"/>
          <w:b/>
          <w:bCs/>
          <w:sz w:val="48"/>
          <w:szCs w:val="48"/>
        </w:rPr>
        <w:t>2023/2024</w:t>
      </w:r>
    </w:p>
    <w:p w14:paraId="0D1203AB" w14:textId="77777777" w:rsidR="00977924" w:rsidRDefault="00977924" w:rsidP="002B24F9">
      <w:pPr>
        <w:jc w:val="center"/>
        <w:rPr>
          <w:rFonts w:ascii="Times New Roman" w:hAnsi="Times New Roman" w:cs="Times New Roman"/>
          <w:b/>
          <w:bCs/>
          <w:sz w:val="48"/>
          <w:szCs w:val="48"/>
        </w:rPr>
      </w:pPr>
    </w:p>
    <w:p w14:paraId="63B24D79" w14:textId="77777777" w:rsidR="003B5200" w:rsidRDefault="003B5200" w:rsidP="002B24F9">
      <w:pPr>
        <w:jc w:val="center"/>
        <w:rPr>
          <w:rFonts w:ascii="Times New Roman" w:hAnsi="Times New Roman" w:cs="Times New Roman"/>
          <w:b/>
          <w:bCs/>
          <w:sz w:val="48"/>
          <w:szCs w:val="48"/>
        </w:rPr>
      </w:pPr>
    </w:p>
    <w:p w14:paraId="70F8FF69" w14:textId="77777777" w:rsidR="003B5200" w:rsidRDefault="003B5200" w:rsidP="003B5200">
      <w:pPr>
        <w:jc w:val="right"/>
        <w:rPr>
          <w:rFonts w:ascii="Times New Roman" w:hAnsi="Times New Roman" w:cs="Times New Roman"/>
          <w:b/>
          <w:bCs/>
          <w:sz w:val="48"/>
          <w:szCs w:val="48"/>
        </w:rPr>
      </w:pPr>
      <w:r>
        <w:rPr>
          <w:rFonts w:ascii="Times New Roman" w:hAnsi="Times New Roman" w:cs="Times New Roman"/>
          <w:b/>
          <w:bCs/>
          <w:sz w:val="48"/>
          <w:szCs w:val="48"/>
        </w:rPr>
        <w:t>Approved at</w:t>
      </w:r>
    </w:p>
    <w:p w14:paraId="0644ADEE" w14:textId="77777777" w:rsidR="003B5200" w:rsidRDefault="003B5200" w:rsidP="003B5200">
      <w:pPr>
        <w:jc w:val="right"/>
        <w:rPr>
          <w:rFonts w:ascii="Times New Roman" w:hAnsi="Times New Roman" w:cs="Times New Roman"/>
          <w:b/>
          <w:bCs/>
          <w:sz w:val="48"/>
          <w:szCs w:val="48"/>
        </w:rPr>
      </w:pPr>
      <w:r>
        <w:rPr>
          <w:rFonts w:ascii="Times New Roman" w:hAnsi="Times New Roman" w:cs="Times New Roman"/>
          <w:b/>
          <w:bCs/>
          <w:sz w:val="48"/>
          <w:szCs w:val="48"/>
        </w:rPr>
        <w:t>B of G meeting</w:t>
      </w:r>
    </w:p>
    <w:p w14:paraId="47A6EF9E" w14:textId="40E33BA7" w:rsidR="002B24F9" w:rsidRDefault="003B5200" w:rsidP="003B5200">
      <w:pPr>
        <w:jc w:val="right"/>
        <w:rPr>
          <w:rFonts w:ascii="Times New Roman" w:eastAsia="Times New Roman" w:hAnsi="Times New Roman" w:cs="Times New Roman"/>
          <w:b/>
          <w:bCs/>
          <w:color w:val="000000" w:themeColor="text1"/>
          <w:sz w:val="22"/>
          <w:szCs w:val="22"/>
          <w:lang w:eastAsia="en-GB"/>
        </w:rPr>
      </w:pPr>
      <w:r>
        <w:rPr>
          <w:rFonts w:ascii="Times New Roman" w:hAnsi="Times New Roman" w:cs="Times New Roman"/>
          <w:b/>
          <w:bCs/>
          <w:sz w:val="48"/>
          <w:szCs w:val="48"/>
        </w:rPr>
        <w:t>24</w:t>
      </w:r>
      <w:r w:rsidRPr="003B5200">
        <w:rPr>
          <w:rFonts w:ascii="Times New Roman" w:hAnsi="Times New Roman" w:cs="Times New Roman"/>
          <w:b/>
          <w:bCs/>
          <w:sz w:val="48"/>
          <w:szCs w:val="48"/>
          <w:vertAlign w:val="superscript"/>
        </w:rPr>
        <w:t>th</w:t>
      </w:r>
      <w:r>
        <w:rPr>
          <w:rFonts w:ascii="Times New Roman" w:hAnsi="Times New Roman" w:cs="Times New Roman"/>
          <w:b/>
          <w:bCs/>
          <w:sz w:val="48"/>
          <w:szCs w:val="48"/>
        </w:rPr>
        <w:t xml:space="preserve"> April, 2023.</w:t>
      </w:r>
      <w:r w:rsidR="002B24F9">
        <w:rPr>
          <w:rFonts w:ascii="Times New Roman" w:eastAsia="Times New Roman" w:hAnsi="Times New Roman" w:cs="Times New Roman"/>
          <w:b/>
          <w:bCs/>
          <w:color w:val="000000" w:themeColor="text1"/>
          <w:sz w:val="22"/>
          <w:szCs w:val="22"/>
          <w:lang w:eastAsia="en-GB"/>
        </w:rPr>
        <w:br w:type="page"/>
      </w:r>
    </w:p>
    <w:p w14:paraId="0D9F7A5A" w14:textId="77777777" w:rsidR="00D073B5" w:rsidRDefault="00D073B5"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p>
    <w:p w14:paraId="255FD6A6" w14:textId="3A180C91" w:rsidR="000A7B61" w:rsidRPr="00956C03" w:rsidRDefault="000A7B61"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Ballymena Academy </w:t>
      </w:r>
      <w:r w:rsidR="001C36CF" w:rsidRPr="00956C03">
        <w:rPr>
          <w:rFonts w:ascii="Times New Roman" w:eastAsia="Times New Roman" w:hAnsi="Times New Roman" w:cs="Times New Roman"/>
          <w:b/>
          <w:bCs/>
          <w:color w:val="000000" w:themeColor="text1"/>
          <w:sz w:val="22"/>
          <w:szCs w:val="22"/>
          <w:lang w:eastAsia="en-GB"/>
        </w:rPr>
        <w:t>Examination Contingency Plan 202</w:t>
      </w:r>
      <w:r w:rsidR="00B02DC9" w:rsidRPr="00956C03">
        <w:rPr>
          <w:rFonts w:ascii="Times New Roman" w:eastAsia="Times New Roman" w:hAnsi="Times New Roman" w:cs="Times New Roman"/>
          <w:b/>
          <w:bCs/>
          <w:color w:val="000000" w:themeColor="text1"/>
          <w:sz w:val="22"/>
          <w:szCs w:val="22"/>
          <w:lang w:eastAsia="en-GB"/>
        </w:rPr>
        <w:t>3</w:t>
      </w:r>
      <w:r w:rsidR="001C36CF" w:rsidRPr="00956C03">
        <w:rPr>
          <w:rFonts w:ascii="Times New Roman" w:eastAsia="Times New Roman" w:hAnsi="Times New Roman" w:cs="Times New Roman"/>
          <w:b/>
          <w:bCs/>
          <w:color w:val="000000" w:themeColor="text1"/>
          <w:sz w:val="22"/>
          <w:szCs w:val="22"/>
          <w:lang w:eastAsia="en-GB"/>
        </w:rPr>
        <w:t>/202</w:t>
      </w:r>
      <w:r w:rsidR="00B02DC9" w:rsidRPr="00956C03">
        <w:rPr>
          <w:rFonts w:ascii="Times New Roman" w:eastAsia="Times New Roman" w:hAnsi="Times New Roman" w:cs="Times New Roman"/>
          <w:b/>
          <w:bCs/>
          <w:color w:val="000000" w:themeColor="text1"/>
          <w:sz w:val="22"/>
          <w:szCs w:val="22"/>
          <w:lang w:eastAsia="en-GB"/>
        </w:rPr>
        <w:t>4</w:t>
      </w:r>
      <w:r w:rsidR="001C36CF" w:rsidRPr="00956C03">
        <w:rPr>
          <w:rFonts w:ascii="Times New Roman" w:eastAsia="Times New Roman" w:hAnsi="Times New Roman" w:cs="Times New Roman"/>
          <w:b/>
          <w:bCs/>
          <w:color w:val="000000" w:themeColor="text1"/>
          <w:sz w:val="22"/>
          <w:szCs w:val="22"/>
          <w:lang w:eastAsia="en-GB"/>
        </w:rPr>
        <w:t xml:space="preserve"> </w:t>
      </w:r>
    </w:p>
    <w:p w14:paraId="3530D5A3" w14:textId="1009AE48" w:rsidR="00FC571C" w:rsidRPr="00FC571C" w:rsidRDefault="00FC571C" w:rsidP="00FC571C">
      <w:pPr>
        <w:rPr>
          <w:rFonts w:ascii="Times New Roman" w:hAnsi="Times New Roman" w:cs="Times New Roman"/>
          <w:bCs/>
          <w:color w:val="000000" w:themeColor="text1"/>
          <w:sz w:val="22"/>
          <w:szCs w:val="22"/>
        </w:rPr>
      </w:pPr>
      <w:r w:rsidRPr="00FC571C">
        <w:rPr>
          <w:rFonts w:ascii="Times New Roman" w:hAnsi="Times New Roman" w:cs="Times New Roman"/>
          <w:bCs/>
          <w:color w:val="000000" w:themeColor="text1"/>
          <w:sz w:val="22"/>
          <w:szCs w:val="22"/>
        </w:rPr>
        <w:t>In the event of disruption, the school will follow guidance provided:-</w:t>
      </w:r>
    </w:p>
    <w:p w14:paraId="2D809C37" w14:textId="77777777" w:rsidR="00FC571C" w:rsidRPr="00FC571C" w:rsidRDefault="00FC571C" w:rsidP="00FC571C">
      <w:pPr>
        <w:pStyle w:val="ListParagraph"/>
        <w:numPr>
          <w:ilvl w:val="0"/>
          <w:numId w:val="41"/>
        </w:numPr>
        <w:spacing w:after="200" w:line="276" w:lineRule="auto"/>
        <w:textAlignment w:val="baseline"/>
        <w:rPr>
          <w:rFonts w:ascii="Times New Roman" w:hAnsi="Times New Roman" w:cs="Times New Roman"/>
          <w:color w:val="000000" w:themeColor="text1"/>
          <w:sz w:val="22"/>
          <w:szCs w:val="22"/>
        </w:rPr>
      </w:pPr>
      <w:r w:rsidRPr="00FC571C">
        <w:rPr>
          <w:rFonts w:ascii="Times New Roman" w:hAnsi="Times New Roman" w:cs="Times New Roman"/>
          <w:color w:val="000000" w:themeColor="text1"/>
          <w:sz w:val="22"/>
          <w:szCs w:val="22"/>
        </w:rPr>
        <w:t>JCQ Notice to Centres –</w:t>
      </w:r>
      <w:r w:rsidRPr="00FC571C">
        <w:rPr>
          <w:rStyle w:val="apple-converted-space"/>
          <w:rFonts w:ascii="Times New Roman" w:hAnsi="Times New Roman" w:cs="Times New Roman"/>
          <w:color w:val="000000" w:themeColor="text1"/>
          <w:sz w:val="22"/>
          <w:szCs w:val="22"/>
        </w:rPr>
        <w:t> </w:t>
      </w:r>
      <w:hyperlink r:id="rId7" w:tgtFrame="_blank" w:history="1">
        <w:r w:rsidRPr="00FC571C">
          <w:rPr>
            <w:rStyle w:val="Hyperlink"/>
            <w:rFonts w:ascii="Times New Roman" w:hAnsi="Times New Roman" w:cs="Times New Roman"/>
            <w:color w:val="000000" w:themeColor="text1"/>
            <w:sz w:val="22"/>
            <w:szCs w:val="22"/>
          </w:rPr>
          <w:t>Examination Contingency Plan</w:t>
        </w:r>
      </w:hyperlink>
      <w:r w:rsidRPr="00FC571C">
        <w:rPr>
          <w:rFonts w:ascii="Times New Roman" w:hAnsi="Times New Roman" w:cs="Times New Roman"/>
          <w:color w:val="000000" w:themeColor="text1"/>
          <w:sz w:val="22"/>
          <w:szCs w:val="22"/>
        </w:rPr>
        <w:t> </w:t>
      </w:r>
    </w:p>
    <w:p w14:paraId="39F5C731" w14:textId="77777777" w:rsidR="00FC571C" w:rsidRPr="00FC571C" w:rsidRDefault="00FC571C" w:rsidP="00FC571C">
      <w:pPr>
        <w:pStyle w:val="ListParagraph"/>
        <w:numPr>
          <w:ilvl w:val="0"/>
          <w:numId w:val="41"/>
        </w:numPr>
        <w:spacing w:after="200" w:line="276" w:lineRule="auto"/>
        <w:textAlignment w:val="baseline"/>
        <w:rPr>
          <w:rFonts w:ascii="Times New Roman" w:hAnsi="Times New Roman" w:cs="Times New Roman"/>
          <w:color w:val="000000" w:themeColor="text1"/>
          <w:sz w:val="22"/>
          <w:szCs w:val="22"/>
        </w:rPr>
      </w:pPr>
      <w:r w:rsidRPr="00FC571C">
        <w:rPr>
          <w:rFonts w:ascii="Times New Roman" w:hAnsi="Times New Roman" w:cs="Times New Roman"/>
          <w:color w:val="000000" w:themeColor="text1"/>
          <w:sz w:val="22"/>
          <w:szCs w:val="22"/>
        </w:rPr>
        <w:t> </w:t>
      </w:r>
      <w:hyperlink r:id="rId8" w:tgtFrame="_blank" w:history="1">
        <w:r w:rsidRPr="00FC571C">
          <w:rPr>
            <w:rStyle w:val="Hyperlink"/>
            <w:rFonts w:ascii="Times New Roman" w:hAnsi="Times New Roman" w:cs="Times New Roman"/>
            <w:color w:val="000000" w:themeColor="text1"/>
            <w:sz w:val="22"/>
            <w:szCs w:val="22"/>
          </w:rPr>
          <w:t>Exam System Contingency Plan : England, Wales and Northern Ireland</w:t>
        </w:r>
      </w:hyperlink>
      <w:r w:rsidRPr="00FC571C">
        <w:rPr>
          <w:rFonts w:ascii="Times New Roman" w:hAnsi="Times New Roman" w:cs="Times New Roman"/>
          <w:color w:val="000000" w:themeColor="text1"/>
          <w:sz w:val="22"/>
          <w:szCs w:val="22"/>
        </w:rPr>
        <w:t>  </w:t>
      </w:r>
    </w:p>
    <w:p w14:paraId="24E77B25" w14:textId="77777777" w:rsidR="00FC571C" w:rsidRPr="00FC571C" w:rsidRDefault="00FC571C" w:rsidP="00FC571C">
      <w:pPr>
        <w:pStyle w:val="ListParagraph"/>
        <w:numPr>
          <w:ilvl w:val="0"/>
          <w:numId w:val="41"/>
        </w:numPr>
        <w:spacing w:after="200" w:line="276" w:lineRule="auto"/>
        <w:textAlignment w:val="baseline"/>
        <w:rPr>
          <w:rFonts w:ascii="Times New Roman" w:hAnsi="Times New Roman" w:cs="Times New Roman"/>
          <w:color w:val="000000" w:themeColor="text1"/>
          <w:sz w:val="22"/>
          <w:szCs w:val="22"/>
        </w:rPr>
      </w:pPr>
      <w:r w:rsidRPr="00FC571C">
        <w:rPr>
          <w:rFonts w:ascii="Times New Roman" w:hAnsi="Times New Roman" w:cs="Times New Roman"/>
          <w:color w:val="000000" w:themeColor="text1"/>
          <w:sz w:val="22"/>
          <w:szCs w:val="22"/>
        </w:rPr>
        <w:t>JCQ ‘</w:t>
      </w:r>
      <w:hyperlink r:id="rId9" w:tgtFrame="_blank" w:history="1">
        <w:r w:rsidRPr="00FC571C">
          <w:rPr>
            <w:rStyle w:val="Hyperlink"/>
            <w:rFonts w:ascii="Times New Roman" w:hAnsi="Times New Roman" w:cs="Times New Roman"/>
            <w:color w:val="000000" w:themeColor="text1"/>
            <w:sz w:val="22"/>
            <w:szCs w:val="22"/>
          </w:rPr>
          <w:t>Instructions for conducting examinations 1 September 2022 to 31 August 2023</w:t>
        </w:r>
      </w:hyperlink>
      <w:r w:rsidRPr="00FC571C">
        <w:rPr>
          <w:rFonts w:ascii="Times New Roman" w:hAnsi="Times New Roman" w:cs="Times New Roman"/>
          <w:color w:val="000000" w:themeColor="text1"/>
          <w:sz w:val="22"/>
          <w:szCs w:val="22"/>
        </w:rPr>
        <w:t>’ </w:t>
      </w:r>
    </w:p>
    <w:p w14:paraId="114886C0" w14:textId="77777777" w:rsidR="00FC571C" w:rsidRPr="00FC571C" w:rsidRDefault="00FC571C" w:rsidP="00FC571C">
      <w:pPr>
        <w:pStyle w:val="ListParagraph"/>
        <w:numPr>
          <w:ilvl w:val="0"/>
          <w:numId w:val="41"/>
        </w:numPr>
        <w:rPr>
          <w:rFonts w:ascii="Times New Roman" w:eastAsia="Times New Roman" w:hAnsi="Times New Roman" w:cs="Times New Roman"/>
          <w:color w:val="000000" w:themeColor="text1"/>
          <w:sz w:val="22"/>
          <w:szCs w:val="22"/>
          <w:lang w:eastAsia="en-GB"/>
        </w:rPr>
      </w:pPr>
      <w:r w:rsidRPr="00FC571C">
        <w:rPr>
          <w:rFonts w:ascii="Times New Roman" w:eastAsia="Times New Roman" w:hAnsi="Times New Roman" w:cs="Times New Roman"/>
          <w:color w:val="000000" w:themeColor="text1"/>
          <w:sz w:val="22"/>
          <w:szCs w:val="22"/>
          <w:lang w:eastAsia="en-GB"/>
        </w:rPr>
        <w:t>Department of Education : Handling strike action in schools Guidance for school leaders, governing bodies and employers April 2023</w:t>
      </w:r>
    </w:p>
    <w:p w14:paraId="5F6BF3D6" w14:textId="6964F759" w:rsidR="00FC571C" w:rsidRPr="00FC571C" w:rsidRDefault="00FC571C" w:rsidP="00FC571C">
      <w:pPr>
        <w:pStyle w:val="ListParagraph"/>
        <w:numPr>
          <w:ilvl w:val="0"/>
          <w:numId w:val="41"/>
        </w:numPr>
        <w:rPr>
          <w:rFonts w:ascii="Times New Roman" w:eastAsia="Times New Roman" w:hAnsi="Times New Roman" w:cs="Times New Roman"/>
          <w:color w:val="000000" w:themeColor="text1"/>
          <w:sz w:val="22"/>
          <w:szCs w:val="22"/>
          <w:lang w:eastAsia="en-GB"/>
        </w:rPr>
      </w:pPr>
      <w:r w:rsidRPr="00FC571C">
        <w:rPr>
          <w:rFonts w:ascii="Times New Roman" w:eastAsia="Times New Roman" w:hAnsi="Times New Roman" w:cs="Times New Roman"/>
          <w:color w:val="000000" w:themeColor="text1"/>
          <w:sz w:val="22"/>
          <w:szCs w:val="22"/>
          <w:lang w:eastAsia="en-GB"/>
        </w:rPr>
        <w:t xml:space="preserve">Additional guidance or directives provided by relevant bodies. </w:t>
      </w:r>
    </w:p>
    <w:p w14:paraId="73968234" w14:textId="55557FC8" w:rsidR="000A7B61"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This document is reviewed annually to ensure compliance with current regulations</w:t>
      </w:r>
      <w:r w:rsidR="0010437E"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5C47CAA4" w14:textId="193DD163"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Contents </w:t>
      </w:r>
    </w:p>
    <w:p w14:paraId="48F2391F" w14:textId="77777777" w:rsidR="001C36CF" w:rsidRPr="00956C03"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Purpose of the plan</w:t>
      </w:r>
    </w:p>
    <w:p w14:paraId="21C80EE5" w14:textId="2D19F2A2" w:rsidR="001C36CF"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Communication</w:t>
      </w:r>
    </w:p>
    <w:p w14:paraId="577DF1AA" w14:textId="1C4FB904" w:rsidR="0007695D" w:rsidRPr="00956C03" w:rsidRDefault="0007695D"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 xml:space="preserve">General Procedures </w:t>
      </w:r>
    </w:p>
    <w:p w14:paraId="4935E6CB" w14:textId="12F01F77" w:rsidR="001C36CF" w:rsidRPr="00956C03" w:rsidRDefault="001C36CF" w:rsidP="00AB32BB">
      <w:pPr>
        <w:pStyle w:val="ListParagraph"/>
        <w:numPr>
          <w:ilvl w:val="0"/>
          <w:numId w:val="8"/>
        </w:numPr>
        <w:spacing w:before="100" w:beforeAutospacing="1" w:after="100" w:afterAutospacing="1"/>
        <w:ind w:left="284" w:hanging="284"/>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Causes of potential disruption to the exam process </w:t>
      </w:r>
    </w:p>
    <w:p w14:paraId="33E3E532" w14:textId="52F9EC04"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Exam officer extended absence at key points in the exam process (cycle) </w:t>
      </w:r>
    </w:p>
    <w:p w14:paraId="48DC74C6" w14:textId="2C047C1A"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SENCo extended absence at key points in the exam cycle </w:t>
      </w:r>
    </w:p>
    <w:p w14:paraId="4C789FF4" w14:textId="77777777"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Disruption to public transport preventing students from reaching the Examination Centre </w:t>
      </w:r>
    </w:p>
    <w:p w14:paraId="4A9D2D2E" w14:textId="4ABBD930"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Teaching staff extended absence at key points in the exam cycle </w:t>
      </w:r>
    </w:p>
    <w:p w14:paraId="0ADB19E0" w14:textId="2387F389"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Invigilators - lack of appropriately trained invigilators or invigilator absence  </w:t>
      </w:r>
    </w:p>
    <w:p w14:paraId="127C69E3" w14:textId="77777777"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Exam rooms - lack of appropriate rooms or main venues unavailable at short notice </w:t>
      </w:r>
    </w:p>
    <w:p w14:paraId="49F6F631" w14:textId="78C15D84" w:rsidR="001C36CF" w:rsidRPr="00956C03"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Failure of IT systems </w:t>
      </w:r>
    </w:p>
    <w:p w14:paraId="6274132A"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Cyber Security </w:t>
      </w:r>
    </w:p>
    <w:p w14:paraId="444CD9FA"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of teaching time – centre closed for an extended period  </w:t>
      </w:r>
    </w:p>
    <w:p w14:paraId="4C1B7C3E"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Candidates unable to take examinations because of a crisis – centre remains open </w:t>
      </w:r>
    </w:p>
    <w:p w14:paraId="0F437E31"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Centre unable to open as normal during the exams period </w:t>
      </w:r>
    </w:p>
    <w:p w14:paraId="6886C4EC"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in the distribution of examination papers  </w:t>
      </w:r>
    </w:p>
    <w:p w14:paraId="21828263"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Disruption to the transportation of completed examination scripts </w:t>
      </w:r>
    </w:p>
    <w:p w14:paraId="3F927DEB" w14:textId="77777777" w:rsidR="00ED30D5"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Assessment evidence is not available to be marked </w:t>
      </w:r>
    </w:p>
    <w:p w14:paraId="4DCA91DC" w14:textId="71F56A3F" w:rsidR="001C36CF" w:rsidRDefault="001C36CF"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ED30D5">
        <w:rPr>
          <w:rFonts w:ascii="Times New Roman" w:eastAsia="Times New Roman" w:hAnsi="Times New Roman" w:cs="Times New Roman"/>
          <w:color w:val="000000" w:themeColor="text1"/>
          <w:sz w:val="22"/>
          <w:szCs w:val="22"/>
          <w:lang w:eastAsia="en-GB"/>
        </w:rPr>
        <w:t xml:space="preserve">Centre unable to distribute results as normal </w:t>
      </w:r>
    </w:p>
    <w:p w14:paraId="6EF9F6D5" w14:textId="346019D3" w:rsidR="00ED30D5" w:rsidRPr="00ED30D5" w:rsidRDefault="00ED30D5" w:rsidP="00B43EDE">
      <w:pPr>
        <w:numPr>
          <w:ilvl w:val="0"/>
          <w:numId w:val="1"/>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 xml:space="preserve">Industrial Action </w:t>
      </w:r>
    </w:p>
    <w:p w14:paraId="16FF1EF1" w14:textId="77777777" w:rsidR="0010437E" w:rsidRPr="00956C03" w:rsidRDefault="001C36CF" w:rsidP="00AB32BB">
      <w:pPr>
        <w:pStyle w:val="NoSpacing"/>
        <w:numPr>
          <w:ilvl w:val="0"/>
          <w:numId w:val="38"/>
        </w:numPr>
        <w:ind w:left="284" w:hanging="284"/>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Further guidance to inform and implement contingency planning </w:t>
      </w:r>
      <w:r w:rsidR="0010437E" w:rsidRPr="00956C03">
        <w:rPr>
          <w:rFonts w:ascii="Times New Roman" w:hAnsi="Times New Roman" w:cs="Times New Roman"/>
          <w:color w:val="000000" w:themeColor="text1"/>
          <w:sz w:val="22"/>
          <w:szCs w:val="22"/>
          <w:lang w:eastAsia="en-GB"/>
        </w:rPr>
        <w:t>:-</w:t>
      </w:r>
    </w:p>
    <w:p w14:paraId="3F279212" w14:textId="6BBEDFDB" w:rsidR="0010437E" w:rsidRPr="00956C03" w:rsidRDefault="001C36CF" w:rsidP="00AB32BB">
      <w:pPr>
        <w:pStyle w:val="NoSpacing"/>
        <w:numPr>
          <w:ilvl w:val="2"/>
          <w:numId w:val="38"/>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Ofqual</w:t>
      </w:r>
    </w:p>
    <w:p w14:paraId="7425EBDD" w14:textId="6A066BC6" w:rsidR="0010437E" w:rsidRPr="00956C03" w:rsidRDefault="001C36CF" w:rsidP="00AB32BB">
      <w:pPr>
        <w:pStyle w:val="NoSpacing"/>
        <w:numPr>
          <w:ilvl w:val="2"/>
          <w:numId w:val="38"/>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JCQ </w:t>
      </w:r>
    </w:p>
    <w:p w14:paraId="24BFCF4D" w14:textId="6B71B7DC"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Purpose of the plan </w:t>
      </w:r>
    </w:p>
    <w:p w14:paraId="55A181B8" w14:textId="6FE51EBC" w:rsidR="00AB32BB" w:rsidRPr="00AB32BB" w:rsidRDefault="00AB32BB" w:rsidP="00B43EDE">
      <w:pPr>
        <w:pStyle w:val="NormalWeb"/>
        <w:jc w:val="both"/>
      </w:pPr>
      <w:r w:rsidRPr="00AB32BB">
        <w:rPr>
          <w:sz w:val="22"/>
          <w:szCs w:val="22"/>
        </w:rPr>
        <w:t xml:space="preserve">This plan examines potential risks and issues that could cause disruption to the management and administration of the exam process at Ballymena Academy. By outlining actions/procedures to be invoked in case of disruption it is intended to mitigate the impact these disruptions have on our exam process. </w:t>
      </w:r>
    </w:p>
    <w:p w14:paraId="2FFA4437" w14:textId="0B01338C" w:rsidR="00AB32BB" w:rsidRPr="00AB32BB" w:rsidRDefault="00AB32BB" w:rsidP="00B43EDE">
      <w:pPr>
        <w:pStyle w:val="NormalWeb"/>
        <w:jc w:val="both"/>
      </w:pPr>
      <w:r w:rsidRPr="00AB32BB">
        <w:rPr>
          <w:sz w:val="22"/>
          <w:szCs w:val="22"/>
        </w:rPr>
        <w:t xml:space="preserve">Alongside internal processes, this plan is informed by scenarios contained in the Joint contingency plan  (JCP) in the event of widespread disruption to the examination system in England, Wales and Northern Ireland. </w:t>
      </w:r>
    </w:p>
    <w:p w14:paraId="2F17B9B0" w14:textId="77777777" w:rsidR="00AB32BB" w:rsidRPr="00B43EDE" w:rsidRDefault="00AB32BB" w:rsidP="00B43EDE">
      <w:pPr>
        <w:pStyle w:val="NormalWeb"/>
        <w:jc w:val="both"/>
        <w:rPr>
          <w:sz w:val="22"/>
          <w:szCs w:val="22"/>
        </w:rPr>
      </w:pPr>
      <w:r w:rsidRPr="00B43EDE">
        <w:rPr>
          <w:sz w:val="22"/>
          <w:szCs w:val="22"/>
        </w:rPr>
        <w:t xml:space="preserve">This plan complies with JCQ general regulations (section 5) in that: </w:t>
      </w:r>
    </w:p>
    <w:p w14:paraId="3C3B6842" w14:textId="6BFDBEF6" w:rsidR="00AB32BB" w:rsidRPr="00B43EDE" w:rsidRDefault="00AB32BB" w:rsidP="00B43EDE">
      <w:pPr>
        <w:pStyle w:val="NormalWeb"/>
        <w:ind w:left="426" w:hanging="142"/>
        <w:jc w:val="both"/>
        <w:rPr>
          <w:sz w:val="22"/>
          <w:szCs w:val="22"/>
        </w:rPr>
      </w:pPr>
      <w:r w:rsidRPr="00B43EDE">
        <w:rPr>
          <w:sz w:val="22"/>
          <w:szCs w:val="22"/>
        </w:rPr>
        <w:t xml:space="preserve">“It is the responsibility of the head of centre to ensure that his/her centre... has in place a written examination contingency plan/examinations policy which covers all aspects of examination administration. This will allow members of the senior leadership team to have a robust contingency plan in place, minimising risk to examination administration, should the Exams Officer be absent at a crucial stage of the examination cycle.” </w:t>
      </w:r>
    </w:p>
    <w:p w14:paraId="78408594" w14:textId="48232CA5"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lastRenderedPageBreak/>
        <w:t xml:space="preserve">All awarding organisations are required to have their own well-established contingency plans in place to respond to such disruptions. This Examination Contingency Plan </w:t>
      </w:r>
      <w:proofErr w:type="gramStart"/>
      <w:r w:rsidRPr="00B43EDE">
        <w:rPr>
          <w:rFonts w:ascii="Times New Roman" w:eastAsia="Times New Roman" w:hAnsi="Times New Roman" w:cs="Times New Roman"/>
          <w:color w:val="000000" w:themeColor="text1"/>
          <w:sz w:val="22"/>
          <w:szCs w:val="22"/>
          <w:lang w:eastAsia="en-GB"/>
        </w:rPr>
        <w:t>takes into account</w:t>
      </w:r>
      <w:proofErr w:type="gramEnd"/>
      <w:r w:rsidRPr="00B43EDE">
        <w:rPr>
          <w:rFonts w:ascii="Times New Roman" w:eastAsia="Times New Roman" w:hAnsi="Times New Roman" w:cs="Times New Roman"/>
          <w:color w:val="000000" w:themeColor="text1"/>
          <w:sz w:val="22"/>
          <w:szCs w:val="22"/>
          <w:lang w:eastAsia="en-GB"/>
        </w:rPr>
        <w:t xml:space="preserve"> these processes and procedures and is designed to complement them, not replace them. </w:t>
      </w:r>
    </w:p>
    <w:p w14:paraId="5E516F15" w14:textId="77777777"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t xml:space="preserve">The plan will be implemented in the event of major disruption to the system, such as widespread illness, travel disruption, bad weather or power failures. Any actions taken will be subject to the advice of the official agencies dealing with the specific circumstances being faced, for example the police, Environment Agency or Health Protection Agency. </w:t>
      </w:r>
    </w:p>
    <w:p w14:paraId="751F5D41" w14:textId="77777777"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eastAsia="Times New Roman" w:hAnsi="Times New Roman" w:cs="Times New Roman"/>
          <w:color w:val="000000" w:themeColor="text1"/>
          <w:sz w:val="22"/>
          <w:szCs w:val="22"/>
          <w:lang w:eastAsia="en-GB"/>
        </w:rPr>
        <w:t xml:space="preserve">Implementing the plan will safeguard the interests of candidates while maintaining the integrity of the examination system and safeguarding qualification standards. </w:t>
      </w:r>
    </w:p>
    <w:p w14:paraId="5272757F" w14:textId="77777777"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Communication </w:t>
      </w:r>
    </w:p>
    <w:p w14:paraId="3B1AE395" w14:textId="005BED73"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In the event of localised disruption communication to teachers and students will take place through the SLT and Exams Officer following agreement with the </w:t>
      </w:r>
      <w:proofErr w:type="gramStart"/>
      <w:r w:rsidRPr="00956C03">
        <w:rPr>
          <w:rFonts w:ascii="Times New Roman" w:eastAsia="Times New Roman" w:hAnsi="Times New Roman" w:cs="Times New Roman"/>
          <w:color w:val="000000" w:themeColor="text1"/>
          <w:sz w:val="22"/>
          <w:szCs w:val="22"/>
          <w:lang w:eastAsia="en-GB"/>
        </w:rPr>
        <w:t>Principal</w:t>
      </w:r>
      <w:proofErr w:type="gramEnd"/>
      <w:r w:rsidRPr="00956C03">
        <w:rPr>
          <w:rFonts w:ascii="Times New Roman" w:eastAsia="Times New Roman" w:hAnsi="Times New Roman" w:cs="Times New Roman"/>
          <w:color w:val="000000" w:themeColor="text1"/>
          <w:sz w:val="22"/>
          <w:szCs w:val="22"/>
          <w:lang w:eastAsia="en-GB"/>
        </w:rPr>
        <w:t xml:space="preserve">. In the event of major disruption, details of specific contingencies agreed across organisations involved in the examinations process will be confirmed on relevant websites and proactively communicated to relevant stakeholders. This includes communication between the organisations involved in the response and communications to stakeholders such as centres, candidates, parents or carers and the public. </w:t>
      </w:r>
    </w:p>
    <w:p w14:paraId="1199B109" w14:textId="77777777"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The organisations involved in this Joint Contingency Plan are committed to: </w:t>
      </w:r>
    </w:p>
    <w:p w14:paraId="71EB5A53" w14:textId="68BA5A05" w:rsidR="001C36CF" w:rsidRPr="00956C03" w:rsidRDefault="001C36CF" w:rsidP="00B43EDE">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Sharing timely and accurate information as required to meet the aims of the plan </w:t>
      </w:r>
      <w:r w:rsidR="000A7B61" w:rsidRPr="00956C03">
        <w:rPr>
          <w:rFonts w:ascii="Times New Roman" w:eastAsia="Times New Roman" w:hAnsi="Times New Roman" w:cs="Times New Roman"/>
          <w:color w:val="000000" w:themeColor="text1"/>
          <w:sz w:val="22"/>
          <w:szCs w:val="22"/>
          <w:lang w:eastAsia="en-GB"/>
        </w:rPr>
        <w:t>.</w:t>
      </w:r>
    </w:p>
    <w:p w14:paraId="119301A3" w14:textId="64766C67" w:rsidR="001C36CF" w:rsidRPr="00956C03" w:rsidRDefault="001C36CF" w:rsidP="00B43EDE">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Communicating with stakeholders so they are aware of disruption to the exams, the contingency measures being </w:t>
      </w:r>
      <w:r w:rsidR="00D073B5" w:rsidRPr="00956C03">
        <w:rPr>
          <w:rFonts w:ascii="Times New Roman" w:eastAsia="Times New Roman" w:hAnsi="Times New Roman" w:cs="Times New Roman"/>
          <w:color w:val="000000" w:themeColor="text1"/>
          <w:sz w:val="22"/>
          <w:szCs w:val="22"/>
          <w:lang w:eastAsia="en-GB"/>
        </w:rPr>
        <w:t>implemented,</w:t>
      </w:r>
      <w:r w:rsidRPr="00956C03">
        <w:rPr>
          <w:rFonts w:ascii="Times New Roman" w:eastAsia="Times New Roman" w:hAnsi="Times New Roman" w:cs="Times New Roman"/>
          <w:color w:val="000000" w:themeColor="text1"/>
          <w:sz w:val="22"/>
          <w:szCs w:val="22"/>
          <w:lang w:eastAsia="en-GB"/>
        </w:rPr>
        <w:t xml:space="preserve"> and any actions required of them as a result</w:t>
      </w:r>
      <w:r w:rsidR="000A7B61" w:rsidRPr="00956C03">
        <w:rPr>
          <w:rFonts w:ascii="Times New Roman" w:eastAsia="Times New Roman" w:hAnsi="Times New Roman" w:cs="Times New Roman"/>
          <w:color w:val="000000" w:themeColor="text1"/>
          <w:sz w:val="22"/>
          <w:szCs w:val="22"/>
          <w:lang w:eastAsia="en-GB"/>
        </w:rPr>
        <w:t>.</w:t>
      </w:r>
    </w:p>
    <w:p w14:paraId="16889A64" w14:textId="4C085A69" w:rsidR="00B02DC9" w:rsidRPr="00956C03" w:rsidRDefault="001C36CF" w:rsidP="00B43EDE">
      <w:pPr>
        <w:pStyle w:val="ListParagraph"/>
        <w:numPr>
          <w:ilvl w:val="0"/>
          <w:numId w:val="7"/>
        </w:numPr>
        <w:spacing w:before="100" w:beforeAutospacing="1" w:after="100" w:afterAutospacing="1"/>
        <w:ind w:left="567"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Ensuring any messages to the public are clear and accurate. </w:t>
      </w:r>
    </w:p>
    <w:p w14:paraId="564B3793" w14:textId="365B0077" w:rsidR="001C36CF" w:rsidRPr="00956C03" w:rsidRDefault="00B02DC9" w:rsidP="00B02DC9">
      <w:pPr>
        <w:pStyle w:val="ListParagraph"/>
        <w:spacing w:before="100" w:beforeAutospacing="1" w:after="100" w:afterAutospacing="1"/>
        <w:ind w:left="567" w:hanging="283"/>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                                                                             </w:t>
      </w:r>
    </w:p>
    <w:p w14:paraId="5366254B" w14:textId="77777777" w:rsidR="00ED30D5" w:rsidRDefault="00FC571C" w:rsidP="00B43EDE">
      <w:pPr>
        <w:pStyle w:val="NoSpacing"/>
        <w:jc w:val="both"/>
        <w:rPr>
          <w:rFonts w:ascii="Times New Roman" w:hAnsi="Times New Roman" w:cs="Times New Roman"/>
          <w:b/>
          <w:bCs/>
          <w:color w:val="000000" w:themeColor="text1"/>
          <w:sz w:val="22"/>
          <w:szCs w:val="22"/>
          <w:lang w:eastAsia="en-GB"/>
        </w:rPr>
      </w:pPr>
      <w:r>
        <w:rPr>
          <w:rFonts w:ascii="Times New Roman" w:hAnsi="Times New Roman" w:cs="Times New Roman"/>
          <w:b/>
          <w:bCs/>
          <w:color w:val="000000" w:themeColor="text1"/>
          <w:sz w:val="22"/>
          <w:szCs w:val="22"/>
          <w:lang w:eastAsia="en-GB"/>
        </w:rPr>
        <w:t>General Procedures in the event of disruption</w:t>
      </w:r>
    </w:p>
    <w:p w14:paraId="0473F48A" w14:textId="77777777" w:rsidR="00ED30D5" w:rsidRDefault="00ED30D5" w:rsidP="00B43EDE">
      <w:pPr>
        <w:pStyle w:val="NoSpacing"/>
        <w:jc w:val="both"/>
        <w:rPr>
          <w:rFonts w:ascii="Times New Roman" w:hAnsi="Times New Roman" w:cs="Times New Roman"/>
          <w:b/>
          <w:bCs/>
          <w:color w:val="000000" w:themeColor="text1"/>
          <w:sz w:val="22"/>
          <w:szCs w:val="22"/>
          <w:lang w:eastAsia="en-GB"/>
        </w:rPr>
      </w:pPr>
    </w:p>
    <w:p w14:paraId="45A01FC8" w14:textId="77777777" w:rsidR="00ED30D5" w:rsidRPr="00ED30D5"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00000" w:themeColor="text1"/>
          <w:sz w:val="22"/>
          <w:szCs w:val="22"/>
        </w:rPr>
        <w:t xml:space="preserve">In the event of an emergency impacting on the immediate continuance of the examination, the agreed </w:t>
      </w:r>
      <w:r w:rsidR="0007695D" w:rsidRPr="00ED30D5">
        <w:rPr>
          <w:rFonts w:ascii="Times New Roman" w:hAnsi="Times New Roman" w:cs="Times New Roman"/>
          <w:color w:val="000000" w:themeColor="text1"/>
          <w:sz w:val="22"/>
          <w:szCs w:val="22"/>
        </w:rPr>
        <w:t xml:space="preserve">JCQ </w:t>
      </w:r>
      <w:r w:rsidRPr="00ED30D5">
        <w:rPr>
          <w:rFonts w:ascii="Times New Roman" w:hAnsi="Times New Roman" w:cs="Times New Roman"/>
          <w:color w:val="000000" w:themeColor="text1"/>
          <w:sz w:val="22"/>
          <w:szCs w:val="22"/>
        </w:rPr>
        <w:t xml:space="preserve">procedures will be followed. </w:t>
      </w:r>
    </w:p>
    <w:p w14:paraId="1641ADC3" w14:textId="77777777" w:rsidR="00ED30D5" w:rsidRPr="00ED30D5"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00000" w:themeColor="text1"/>
          <w:sz w:val="22"/>
          <w:szCs w:val="22"/>
        </w:rPr>
        <w:t xml:space="preserve">In the event of a disruption which does not necessitate evacuation, </w:t>
      </w:r>
      <w:proofErr w:type="gramStart"/>
      <w:r w:rsidRPr="00ED30D5">
        <w:rPr>
          <w:rFonts w:ascii="Times New Roman" w:hAnsi="Times New Roman" w:cs="Times New Roman"/>
          <w:color w:val="000000" w:themeColor="text1"/>
          <w:sz w:val="22"/>
          <w:szCs w:val="22"/>
        </w:rPr>
        <w:t>e.g.</w:t>
      </w:r>
      <w:proofErr w:type="gramEnd"/>
      <w:r w:rsidRPr="00ED30D5">
        <w:rPr>
          <w:rFonts w:ascii="Times New Roman" w:hAnsi="Times New Roman" w:cs="Times New Roman"/>
          <w:color w:val="000000" w:themeColor="text1"/>
          <w:sz w:val="22"/>
          <w:szCs w:val="22"/>
        </w:rPr>
        <w:t xml:space="preserve"> an individual medical emergency, the examination may continue with allowance being made for in terms of any impact on timing. The appropriate examination board will be informed, and special consideration can be applied for as relevant to the circumstances. </w:t>
      </w:r>
    </w:p>
    <w:p w14:paraId="78263860" w14:textId="0E8B6F83" w:rsidR="0007695D" w:rsidRPr="00ED30D5" w:rsidRDefault="00FC571C" w:rsidP="00B43EDE">
      <w:pPr>
        <w:pStyle w:val="NoSpacing"/>
        <w:numPr>
          <w:ilvl w:val="0"/>
          <w:numId w:val="44"/>
        </w:numPr>
        <w:ind w:left="567" w:hanging="283"/>
        <w:jc w:val="both"/>
        <w:rPr>
          <w:rFonts w:ascii="Times New Roman" w:hAnsi="Times New Roman" w:cs="Times New Roman"/>
          <w:b/>
          <w:bCs/>
          <w:color w:val="000000" w:themeColor="text1"/>
          <w:sz w:val="22"/>
          <w:szCs w:val="22"/>
          <w:lang w:eastAsia="en-GB"/>
        </w:rPr>
      </w:pPr>
      <w:r w:rsidRPr="00ED30D5">
        <w:rPr>
          <w:rFonts w:ascii="Times New Roman" w:hAnsi="Times New Roman" w:cs="Times New Roman"/>
          <w:color w:val="0A0A0A"/>
          <w:sz w:val="22"/>
          <w:szCs w:val="22"/>
        </w:rPr>
        <w:t>In the event of other examination disruption, including school closure, the school will</w:t>
      </w:r>
      <w:r w:rsidR="0007695D" w:rsidRPr="00ED30D5">
        <w:rPr>
          <w:rFonts w:ascii="Times New Roman" w:hAnsi="Times New Roman" w:cs="Times New Roman"/>
          <w:color w:val="0A0A0A"/>
          <w:sz w:val="22"/>
          <w:szCs w:val="22"/>
        </w:rPr>
        <w:t xml:space="preserve"> follow guidance provided by </w:t>
      </w:r>
      <w:r w:rsidRPr="00ED30D5">
        <w:rPr>
          <w:rFonts w:ascii="Times New Roman" w:hAnsi="Times New Roman" w:cs="Times New Roman"/>
          <w:sz w:val="22"/>
          <w:szCs w:val="22"/>
        </w:rPr>
        <w:t>relevant local or national agencies</w:t>
      </w:r>
      <w:r w:rsidR="0007695D" w:rsidRPr="00ED30D5">
        <w:rPr>
          <w:rFonts w:ascii="Times New Roman" w:hAnsi="Times New Roman" w:cs="Times New Roman"/>
          <w:sz w:val="22"/>
          <w:szCs w:val="22"/>
        </w:rPr>
        <w:t>.</w:t>
      </w:r>
      <w:r w:rsidRPr="00ED30D5">
        <w:rPr>
          <w:rFonts w:ascii="Times New Roman" w:hAnsi="Times New Roman" w:cs="Times New Roman"/>
          <w:sz w:val="22"/>
          <w:szCs w:val="22"/>
        </w:rPr>
        <w:t xml:space="preserve"> </w:t>
      </w:r>
    </w:p>
    <w:p w14:paraId="46D67656" w14:textId="77777777" w:rsidR="0007695D" w:rsidRDefault="0007695D" w:rsidP="00B43EDE">
      <w:pPr>
        <w:pStyle w:val="NoSpacing"/>
        <w:jc w:val="both"/>
        <w:rPr>
          <w:rFonts w:ascii="Times New Roman" w:hAnsi="Times New Roman" w:cs="Times New Roman"/>
          <w:b/>
          <w:bCs/>
          <w:color w:val="000000" w:themeColor="text1"/>
          <w:sz w:val="22"/>
          <w:szCs w:val="22"/>
          <w:lang w:eastAsia="en-GB"/>
        </w:rPr>
      </w:pPr>
    </w:p>
    <w:p w14:paraId="3F0C7EEA" w14:textId="77777777" w:rsidR="00ED30D5" w:rsidRDefault="00ED30D5" w:rsidP="0010437E">
      <w:pPr>
        <w:pStyle w:val="NoSpacing"/>
        <w:rPr>
          <w:rFonts w:ascii="Times New Roman" w:hAnsi="Times New Roman" w:cs="Times New Roman"/>
          <w:b/>
          <w:bCs/>
          <w:color w:val="000000" w:themeColor="text1"/>
          <w:sz w:val="22"/>
          <w:szCs w:val="22"/>
          <w:lang w:eastAsia="en-GB"/>
        </w:rPr>
      </w:pPr>
    </w:p>
    <w:p w14:paraId="1E9FE28A" w14:textId="70B3DC04" w:rsidR="001C36CF" w:rsidRPr="00956C03" w:rsidRDefault="001C36CF" w:rsidP="0010437E">
      <w:pPr>
        <w:pStyle w:val="NoSpacing"/>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lang w:eastAsia="en-GB"/>
        </w:rPr>
        <w:t xml:space="preserve">Causes of potential disruption to the exam process </w:t>
      </w:r>
    </w:p>
    <w:p w14:paraId="626702E0" w14:textId="77777777" w:rsidR="0010437E" w:rsidRPr="00956C03" w:rsidRDefault="0010437E" w:rsidP="0010437E">
      <w:pPr>
        <w:pStyle w:val="NoSpacing"/>
        <w:rPr>
          <w:rFonts w:ascii="Times New Roman" w:hAnsi="Times New Roman" w:cs="Times New Roman"/>
          <w:color w:val="000000" w:themeColor="text1"/>
          <w:sz w:val="22"/>
          <w:szCs w:val="22"/>
          <w:lang w:eastAsia="en-GB"/>
        </w:rPr>
      </w:pPr>
    </w:p>
    <w:p w14:paraId="03C934FB" w14:textId="3A0C15EA" w:rsidR="0010437E" w:rsidRPr="00956C03" w:rsidRDefault="001C36CF" w:rsidP="00AB32BB">
      <w:pPr>
        <w:pStyle w:val="NoSpacing"/>
        <w:numPr>
          <w:ilvl w:val="0"/>
          <w:numId w:val="12"/>
        </w:numPr>
        <w:ind w:left="284" w:hanging="284"/>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lang w:eastAsia="en-GB"/>
        </w:rPr>
        <w:t xml:space="preserve">Exam officer </w:t>
      </w:r>
      <w:r w:rsidR="000A7B61" w:rsidRPr="00956C03">
        <w:rPr>
          <w:rFonts w:ascii="Times New Roman" w:hAnsi="Times New Roman" w:cs="Times New Roman"/>
          <w:b/>
          <w:bCs/>
          <w:color w:val="000000" w:themeColor="text1"/>
          <w:sz w:val="22"/>
          <w:szCs w:val="22"/>
          <w:lang w:eastAsia="en-GB"/>
        </w:rPr>
        <w:t xml:space="preserve">(EO)  </w:t>
      </w:r>
      <w:r w:rsidRPr="00956C03">
        <w:rPr>
          <w:rFonts w:ascii="Times New Roman" w:hAnsi="Times New Roman" w:cs="Times New Roman"/>
          <w:b/>
          <w:bCs/>
          <w:color w:val="000000" w:themeColor="text1"/>
          <w:sz w:val="22"/>
          <w:szCs w:val="22"/>
          <w:lang w:eastAsia="en-GB"/>
        </w:rPr>
        <w:t>extended absence at key points in the exam process</w:t>
      </w:r>
      <w:r w:rsidR="000A7B61" w:rsidRPr="00956C03">
        <w:rPr>
          <w:rFonts w:ascii="Times New Roman" w:hAnsi="Times New Roman" w:cs="Times New Roman"/>
          <w:b/>
          <w:bCs/>
          <w:color w:val="000000" w:themeColor="text1"/>
          <w:sz w:val="22"/>
          <w:szCs w:val="22"/>
          <w:lang w:eastAsia="en-GB"/>
        </w:rPr>
        <w:t xml:space="preserve"> /</w:t>
      </w:r>
      <w:r w:rsidRPr="00956C03">
        <w:rPr>
          <w:rFonts w:ascii="Times New Roman" w:hAnsi="Times New Roman" w:cs="Times New Roman"/>
          <w:b/>
          <w:bCs/>
          <w:color w:val="000000" w:themeColor="text1"/>
          <w:sz w:val="22"/>
          <w:szCs w:val="22"/>
          <w:lang w:eastAsia="en-GB"/>
        </w:rPr>
        <w:t>cycle</w:t>
      </w:r>
      <w:r w:rsidR="000A7B61" w:rsidRPr="00956C03">
        <w:rPr>
          <w:rFonts w:ascii="Times New Roman" w:hAnsi="Times New Roman" w:cs="Times New Roman"/>
          <w:b/>
          <w:bCs/>
          <w:color w:val="000000" w:themeColor="text1"/>
          <w:sz w:val="22"/>
          <w:szCs w:val="22"/>
          <w:lang w:eastAsia="en-GB"/>
        </w:rPr>
        <w:t xml:space="preserve">. </w:t>
      </w:r>
    </w:p>
    <w:p w14:paraId="45B93CE9" w14:textId="77777777" w:rsidR="0010437E" w:rsidRPr="00956C03" w:rsidRDefault="0010437E" w:rsidP="0010437E">
      <w:pPr>
        <w:pStyle w:val="NoSpacing"/>
        <w:ind w:left="284"/>
        <w:rPr>
          <w:rFonts w:ascii="Times New Roman" w:hAnsi="Times New Roman" w:cs="Times New Roman"/>
          <w:b/>
          <w:bCs/>
          <w:color w:val="000000" w:themeColor="text1"/>
          <w:sz w:val="22"/>
          <w:szCs w:val="22"/>
          <w:lang w:eastAsia="en-GB"/>
        </w:rPr>
      </w:pPr>
    </w:p>
    <w:p w14:paraId="751462A9" w14:textId="77777777" w:rsidR="00BE1FE1" w:rsidRPr="00956C03" w:rsidRDefault="001C36CF" w:rsidP="00BE1FE1">
      <w:pPr>
        <w:pStyle w:val="NoSpacing"/>
        <w:ind w:left="284" w:hanging="284"/>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plan</w:t>
      </w:r>
    </w:p>
    <w:p w14:paraId="1E4EFE5F" w14:textId="17215707" w:rsidR="001C36CF" w:rsidRPr="00956C03" w:rsidRDefault="001C36CF" w:rsidP="00BE1FE1">
      <w:pPr>
        <w:pStyle w:val="NoSpacing"/>
        <w:ind w:left="284" w:hanging="284"/>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Key tasks required in the management and administration of the exam cycle </w:t>
      </w:r>
      <w:r w:rsidRPr="00956C03">
        <w:rPr>
          <w:rFonts w:ascii="Times New Roman" w:hAnsi="Times New Roman" w:cs="Times New Roman"/>
          <w:color w:val="000000" w:themeColor="text1"/>
          <w:sz w:val="22"/>
          <w:szCs w:val="22"/>
          <w:u w:val="single"/>
          <w:lang w:eastAsia="en-GB"/>
        </w:rPr>
        <w:t>not</w:t>
      </w:r>
      <w:r w:rsidRPr="00956C03">
        <w:rPr>
          <w:rFonts w:ascii="Times New Roman" w:hAnsi="Times New Roman" w:cs="Times New Roman"/>
          <w:color w:val="000000" w:themeColor="text1"/>
          <w:sz w:val="22"/>
          <w:szCs w:val="22"/>
          <w:lang w:eastAsia="en-GB"/>
        </w:rPr>
        <w:t xml:space="preserve"> undertaken including: </w:t>
      </w:r>
    </w:p>
    <w:p w14:paraId="5496F1BE" w14:textId="77777777" w:rsidR="00B02DC9" w:rsidRPr="00956C03" w:rsidRDefault="00B02DC9" w:rsidP="00B02DC9">
      <w:pPr>
        <w:pStyle w:val="NoSpacing"/>
        <w:rPr>
          <w:rFonts w:ascii="Times New Roman" w:hAnsi="Times New Roman" w:cs="Times New Roman"/>
          <w:color w:val="000000" w:themeColor="text1"/>
          <w:sz w:val="22"/>
          <w:szCs w:val="22"/>
          <w:lang w:eastAsia="en-GB"/>
        </w:rPr>
      </w:pPr>
    </w:p>
    <w:p w14:paraId="578149EB" w14:textId="27C53BE1" w:rsidR="001C36CF" w:rsidRPr="00956C03" w:rsidRDefault="001C36CF" w:rsidP="00B02DC9">
      <w:pPr>
        <w:pStyle w:val="NoSpacing"/>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Planning </w:t>
      </w:r>
    </w:p>
    <w:p w14:paraId="15FD9A2F" w14:textId="7CB18F84"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annual data collection exercise not undertaken to collate information on qualifications and awarding body specifications being </w:t>
      </w:r>
      <w:proofErr w:type="gramStart"/>
      <w:r w:rsidRPr="00956C03">
        <w:rPr>
          <w:rFonts w:ascii="Times New Roman" w:eastAsia="Times New Roman" w:hAnsi="Times New Roman" w:cs="Times New Roman"/>
          <w:color w:val="000000" w:themeColor="text1"/>
          <w:sz w:val="22"/>
          <w:szCs w:val="22"/>
          <w:lang w:eastAsia="en-GB"/>
        </w:rPr>
        <w:t>delivered</w:t>
      </w:r>
      <w:r w:rsidR="000A7B61" w:rsidRPr="00956C03">
        <w:rPr>
          <w:rFonts w:ascii="Times New Roman" w:eastAsia="Times New Roman" w:hAnsi="Times New Roman" w:cs="Times New Roman"/>
          <w:color w:val="000000" w:themeColor="text1"/>
          <w:sz w:val="22"/>
          <w:szCs w:val="22"/>
          <w:lang w:eastAsia="en-GB"/>
        </w:rPr>
        <w:t>;</w:t>
      </w:r>
      <w:proofErr w:type="gramEnd"/>
      <w:r w:rsidRPr="00956C03">
        <w:rPr>
          <w:rFonts w:ascii="Times New Roman" w:eastAsia="Times New Roman" w:hAnsi="Times New Roman" w:cs="Times New Roman"/>
          <w:color w:val="000000" w:themeColor="text1"/>
          <w:sz w:val="22"/>
          <w:szCs w:val="22"/>
          <w:lang w:eastAsia="en-GB"/>
        </w:rPr>
        <w:t xml:space="preserve"> </w:t>
      </w:r>
    </w:p>
    <w:p w14:paraId="3D10C06F" w14:textId="4421D438"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identif</w:t>
      </w:r>
      <w:r w:rsidR="007700E2">
        <w:rPr>
          <w:rFonts w:ascii="Times New Roman" w:eastAsia="Times New Roman" w:hAnsi="Times New Roman" w:cs="Times New Roman"/>
          <w:color w:val="000000" w:themeColor="text1"/>
          <w:sz w:val="22"/>
          <w:szCs w:val="22"/>
          <w:lang w:eastAsia="en-GB"/>
        </w:rPr>
        <w:t>ication of</w:t>
      </w:r>
      <w:r w:rsidRPr="00956C03">
        <w:rPr>
          <w:rFonts w:ascii="Times New Roman" w:eastAsia="Times New Roman" w:hAnsi="Times New Roman" w:cs="Times New Roman"/>
          <w:color w:val="000000" w:themeColor="text1"/>
          <w:sz w:val="22"/>
          <w:szCs w:val="22"/>
          <w:lang w:eastAsia="en-GB"/>
        </w:rPr>
        <w:t xml:space="preserve"> essential key tasks, key dates and deadlines</w:t>
      </w:r>
      <w:r w:rsidR="007700E2">
        <w:rPr>
          <w:rFonts w:ascii="Times New Roman" w:eastAsia="Times New Roman" w:hAnsi="Times New Roman" w:cs="Times New Roman"/>
          <w:color w:val="000000" w:themeColor="text1"/>
          <w:sz w:val="22"/>
          <w:szCs w:val="22"/>
          <w:lang w:eastAsia="en-GB"/>
        </w:rPr>
        <w:t xml:space="preserve"> not </w:t>
      </w:r>
      <w:proofErr w:type="gramStart"/>
      <w:r w:rsidR="007700E2">
        <w:rPr>
          <w:rFonts w:ascii="Times New Roman" w:eastAsia="Times New Roman" w:hAnsi="Times New Roman" w:cs="Times New Roman"/>
          <w:color w:val="000000" w:themeColor="text1"/>
          <w:sz w:val="22"/>
          <w:szCs w:val="22"/>
          <w:lang w:eastAsia="en-GB"/>
        </w:rPr>
        <w:t>undertaken</w:t>
      </w:r>
      <w:r w:rsidR="000A7B61" w:rsidRPr="00956C03">
        <w:rPr>
          <w:rFonts w:ascii="Times New Roman" w:eastAsia="Times New Roman" w:hAnsi="Times New Roman" w:cs="Times New Roman"/>
          <w:color w:val="000000" w:themeColor="text1"/>
          <w:sz w:val="22"/>
          <w:szCs w:val="22"/>
          <w:lang w:eastAsia="en-GB"/>
        </w:rPr>
        <w:t>;</w:t>
      </w:r>
      <w:proofErr w:type="gramEnd"/>
    </w:p>
    <w:p w14:paraId="46B3477A" w14:textId="35CAF305" w:rsidR="001C36CF" w:rsidRPr="00956C03" w:rsidRDefault="001C36CF" w:rsidP="00B43EDE">
      <w:pPr>
        <w:pStyle w:val="NoSpacing"/>
        <w:numPr>
          <w:ilvl w:val="0"/>
          <w:numId w:val="10"/>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sufficient invigilators not recruited and trained</w:t>
      </w:r>
      <w:r w:rsidR="000A7B61" w:rsidRPr="00956C03">
        <w:rPr>
          <w:rFonts w:ascii="Times New Roman" w:eastAsia="Times New Roman" w:hAnsi="Times New Roman" w:cs="Times New Roman"/>
          <w:color w:val="000000" w:themeColor="text1"/>
          <w:sz w:val="22"/>
          <w:szCs w:val="22"/>
          <w:lang w:eastAsia="en-GB"/>
        </w:rPr>
        <w:t>.</w:t>
      </w:r>
    </w:p>
    <w:p w14:paraId="3DCBDF0D" w14:textId="77777777" w:rsidR="0010437E" w:rsidRPr="00956C03" w:rsidRDefault="0010437E" w:rsidP="00B43EDE">
      <w:pPr>
        <w:pStyle w:val="NoSpacing"/>
        <w:jc w:val="both"/>
        <w:rPr>
          <w:rFonts w:ascii="Times New Roman" w:hAnsi="Times New Roman" w:cs="Times New Roman"/>
          <w:color w:val="000000" w:themeColor="text1"/>
          <w:sz w:val="22"/>
          <w:szCs w:val="22"/>
          <w:lang w:eastAsia="en-GB"/>
        </w:rPr>
      </w:pPr>
    </w:p>
    <w:p w14:paraId="5F006081" w14:textId="2C832269" w:rsidR="0010437E"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Entries </w:t>
      </w:r>
    </w:p>
    <w:p w14:paraId="6CD84157" w14:textId="51C607A0"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awarding bodies not being informed of early/estimated entries which prompts release of early information required by teaching </w:t>
      </w:r>
      <w:proofErr w:type="gramStart"/>
      <w:r w:rsidRPr="00956C03">
        <w:rPr>
          <w:rFonts w:ascii="Times New Roman" w:hAnsi="Times New Roman" w:cs="Times New Roman"/>
          <w:color w:val="000000" w:themeColor="text1"/>
          <w:sz w:val="22"/>
          <w:szCs w:val="22"/>
          <w:lang w:eastAsia="en-GB"/>
        </w:rPr>
        <w:t>staff</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3F4F870A" w14:textId="351F6E53"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candidates not being entered with awarding bodies for external exams/</w:t>
      </w:r>
      <w:proofErr w:type="gramStart"/>
      <w:r w:rsidRPr="00956C03">
        <w:rPr>
          <w:rFonts w:ascii="Times New Roman" w:hAnsi="Times New Roman" w:cs="Times New Roman"/>
          <w:color w:val="000000" w:themeColor="text1"/>
          <w:sz w:val="22"/>
          <w:szCs w:val="22"/>
          <w:lang w:eastAsia="en-GB"/>
        </w:rPr>
        <w:t>assessment</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68FC5BC7" w14:textId="11D840E5" w:rsidR="001C36CF" w:rsidRPr="00956C03" w:rsidRDefault="001C36CF" w:rsidP="00B43EDE">
      <w:pPr>
        <w:pStyle w:val="NoSpacing"/>
        <w:numPr>
          <w:ilvl w:val="0"/>
          <w:numId w:val="13"/>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awarding body entry deadlines missed or late or other penalty fees being incurred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34EA923" w14:textId="34A57F10" w:rsidR="00B02DC9" w:rsidRPr="00956C03" w:rsidRDefault="00B02DC9" w:rsidP="00B43EDE">
      <w:pPr>
        <w:pStyle w:val="NoSpacing"/>
        <w:jc w:val="both"/>
        <w:rPr>
          <w:rFonts w:ascii="Times New Roman" w:hAnsi="Times New Roman" w:cs="Times New Roman"/>
          <w:color w:val="000000" w:themeColor="text1"/>
          <w:sz w:val="22"/>
          <w:szCs w:val="22"/>
          <w:lang w:eastAsia="en-GB"/>
        </w:rPr>
      </w:pPr>
    </w:p>
    <w:p w14:paraId="3459D6A2" w14:textId="0BBB802E" w:rsidR="001C36CF" w:rsidRPr="00956C03" w:rsidRDefault="001C36CF" w:rsidP="00B43EDE">
      <w:pPr>
        <w:pStyle w:val="NoSpacing"/>
        <w:jc w:val="both"/>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lastRenderedPageBreak/>
        <w:t xml:space="preserve">Pre-exams </w:t>
      </w:r>
    </w:p>
    <w:p w14:paraId="758BC98F" w14:textId="303E4365" w:rsidR="001C36CF" w:rsidRPr="00956C03" w:rsidRDefault="001C36CF" w:rsidP="00B43EDE">
      <w:pPr>
        <w:pStyle w:val="NoSpacing"/>
        <w:numPr>
          <w:ilvl w:val="0"/>
          <w:numId w:val="1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exam timetabling, rooming allocation; and invigilation schedules not </w:t>
      </w:r>
      <w:proofErr w:type="gramStart"/>
      <w:r w:rsidRPr="00956C03">
        <w:rPr>
          <w:rFonts w:ascii="Times New Roman" w:hAnsi="Times New Roman" w:cs="Times New Roman"/>
          <w:color w:val="000000" w:themeColor="text1"/>
          <w:sz w:val="22"/>
          <w:szCs w:val="22"/>
          <w:lang w:eastAsia="en-GB"/>
        </w:rPr>
        <w:t>prepared</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74600F16" w14:textId="5FAC47FD" w:rsidR="00B02DC9" w:rsidRPr="00956C03"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candidates not briefed on exam timetables and awarding body information for </w:t>
      </w:r>
      <w:proofErr w:type="gramStart"/>
      <w:r w:rsidRPr="00956C03">
        <w:rPr>
          <w:rFonts w:ascii="Times New Roman" w:hAnsi="Times New Roman" w:cs="Times New Roman"/>
          <w:color w:val="000000" w:themeColor="text1"/>
          <w:sz w:val="22"/>
          <w:szCs w:val="22"/>
          <w:lang w:eastAsia="en-GB"/>
        </w:rPr>
        <w:t>candidates</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22B21300" w14:textId="77777777" w:rsidR="000A7B61" w:rsidRPr="00956C03"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exam/assessment materials and candidates’ work not stored under required secure </w:t>
      </w:r>
      <w:proofErr w:type="gramStart"/>
      <w:r w:rsidRPr="00956C03">
        <w:rPr>
          <w:rFonts w:ascii="Times New Roman" w:eastAsia="Times New Roman" w:hAnsi="Times New Roman" w:cs="Times New Roman"/>
          <w:color w:val="000000" w:themeColor="text1"/>
          <w:sz w:val="22"/>
          <w:szCs w:val="22"/>
          <w:lang w:eastAsia="en-GB"/>
        </w:rPr>
        <w:t>conditions</w:t>
      </w:r>
      <w:r w:rsidR="000A7B61" w:rsidRPr="00956C03">
        <w:rPr>
          <w:rFonts w:ascii="Times New Roman" w:eastAsia="Times New Roman" w:hAnsi="Times New Roman" w:cs="Times New Roman"/>
          <w:color w:val="000000" w:themeColor="text1"/>
          <w:sz w:val="22"/>
          <w:szCs w:val="22"/>
          <w:lang w:eastAsia="en-GB"/>
        </w:rPr>
        <w:t>;</w:t>
      </w:r>
      <w:proofErr w:type="gramEnd"/>
    </w:p>
    <w:p w14:paraId="77028505" w14:textId="468DF0BB" w:rsidR="00B02DC9" w:rsidRDefault="001C36CF"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 internal assessment marks</w:t>
      </w:r>
      <w:r w:rsidR="000A7B61" w:rsidRPr="00956C03">
        <w:rPr>
          <w:rFonts w:ascii="Times New Roman" w:eastAsia="Times New Roman" w:hAnsi="Times New Roman" w:cs="Times New Roman"/>
          <w:color w:val="000000" w:themeColor="text1"/>
          <w:sz w:val="22"/>
          <w:szCs w:val="22"/>
          <w:lang w:eastAsia="en-GB"/>
        </w:rPr>
        <w:t xml:space="preserve"> and </w:t>
      </w:r>
      <w:r w:rsidRPr="00956C03">
        <w:rPr>
          <w:rFonts w:ascii="Times New Roman" w:eastAsia="Times New Roman" w:hAnsi="Times New Roman" w:cs="Times New Roman"/>
          <w:color w:val="000000" w:themeColor="text1"/>
          <w:sz w:val="22"/>
          <w:szCs w:val="22"/>
          <w:lang w:eastAsia="en-GB"/>
        </w:rPr>
        <w:t xml:space="preserve">samples of candidates’ work not submitted to awarding bodies/external </w:t>
      </w:r>
      <w:proofErr w:type="gramStart"/>
      <w:r w:rsidRPr="00956C03">
        <w:rPr>
          <w:rFonts w:ascii="Times New Roman" w:eastAsia="Times New Roman" w:hAnsi="Times New Roman" w:cs="Times New Roman"/>
          <w:color w:val="000000" w:themeColor="text1"/>
          <w:sz w:val="22"/>
          <w:szCs w:val="22"/>
          <w:lang w:eastAsia="en-GB"/>
        </w:rPr>
        <w:t>moderators</w:t>
      </w:r>
      <w:r w:rsidR="007700E2">
        <w:rPr>
          <w:rFonts w:ascii="Times New Roman" w:eastAsia="Times New Roman" w:hAnsi="Times New Roman" w:cs="Times New Roman"/>
          <w:color w:val="000000" w:themeColor="text1"/>
          <w:sz w:val="22"/>
          <w:szCs w:val="22"/>
          <w:lang w:eastAsia="en-GB"/>
        </w:rPr>
        <w:t>;</w:t>
      </w:r>
      <w:proofErr w:type="gramEnd"/>
    </w:p>
    <w:p w14:paraId="4E590AFA" w14:textId="6C51759D" w:rsidR="007700E2" w:rsidRPr="00956C03" w:rsidRDefault="007700E2" w:rsidP="00B43EDE">
      <w:pPr>
        <w:pStyle w:val="NoSpacing"/>
        <w:numPr>
          <w:ilvl w:val="0"/>
          <w:numId w:val="11"/>
        </w:numPr>
        <w:jc w:val="both"/>
        <w:rPr>
          <w:rFonts w:ascii="Times New Roman" w:eastAsia="Times New Roman" w:hAnsi="Times New Roman" w:cs="Times New Roman"/>
          <w:color w:val="000000" w:themeColor="text1"/>
          <w:sz w:val="22"/>
          <w:szCs w:val="22"/>
          <w:lang w:eastAsia="en-GB"/>
        </w:rPr>
      </w:pPr>
      <w:r>
        <w:rPr>
          <w:rFonts w:ascii="Times New Roman" w:eastAsia="Times New Roman" w:hAnsi="Times New Roman" w:cs="Times New Roman"/>
          <w:color w:val="000000" w:themeColor="text1"/>
          <w:sz w:val="22"/>
          <w:szCs w:val="22"/>
          <w:lang w:eastAsia="en-GB"/>
        </w:rPr>
        <w:t>exam clashes not identified and resolved.</w:t>
      </w:r>
    </w:p>
    <w:p w14:paraId="7FE8F375" w14:textId="77777777" w:rsidR="00B02DC9" w:rsidRPr="00956C03" w:rsidRDefault="00B02DC9" w:rsidP="00B43EDE">
      <w:pPr>
        <w:pStyle w:val="NoSpacing"/>
        <w:jc w:val="both"/>
        <w:rPr>
          <w:rFonts w:ascii="Times New Roman" w:eastAsia="Times New Roman" w:hAnsi="Times New Roman" w:cs="Times New Roman"/>
          <w:color w:val="000000" w:themeColor="text1"/>
          <w:sz w:val="22"/>
          <w:szCs w:val="22"/>
          <w:lang w:eastAsia="en-GB"/>
        </w:rPr>
      </w:pPr>
    </w:p>
    <w:p w14:paraId="57911625" w14:textId="36B604F5" w:rsidR="001C36CF" w:rsidRPr="00956C03" w:rsidRDefault="001C36CF" w:rsidP="00BE1FE1">
      <w:pPr>
        <w:pStyle w:val="NoSpacing"/>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Exam time </w:t>
      </w:r>
    </w:p>
    <w:p w14:paraId="294C9BA5" w14:textId="6D785F00" w:rsidR="00B02DC9"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exams/assessments not taken under the conditions prescribed by awarding bodies </w:t>
      </w:r>
      <w:proofErr w:type="gramStart"/>
      <w:r w:rsidRPr="00956C03">
        <w:rPr>
          <w:rFonts w:ascii="Times New Roman" w:hAnsi="Times New Roman" w:cs="Times New Roman"/>
          <w:color w:val="000000" w:themeColor="text1"/>
          <w:sz w:val="22"/>
          <w:szCs w:val="22"/>
          <w:lang w:eastAsia="en-GB"/>
        </w:rPr>
        <w:t>required</w:t>
      </w:r>
      <w:r w:rsidR="000A7B61" w:rsidRPr="00956C03">
        <w:rPr>
          <w:rFonts w:ascii="Times New Roman" w:hAnsi="Times New Roman" w:cs="Times New Roman"/>
          <w:color w:val="000000" w:themeColor="text1"/>
          <w:sz w:val="22"/>
          <w:szCs w:val="22"/>
          <w:lang w:eastAsia="en-GB"/>
        </w:rPr>
        <w:t>;</w:t>
      </w:r>
      <w:proofErr w:type="gramEnd"/>
    </w:p>
    <w:p w14:paraId="3D5494F3" w14:textId="3DE1866D" w:rsidR="0010437E"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reports/requests not submitted to awarding bodies during exam/assessment periods </w:t>
      </w:r>
      <w:proofErr w:type="gramStart"/>
      <w:r w:rsidRPr="00956C03">
        <w:rPr>
          <w:rFonts w:ascii="Times New Roman" w:hAnsi="Times New Roman" w:cs="Times New Roman"/>
          <w:color w:val="000000" w:themeColor="text1"/>
          <w:sz w:val="22"/>
          <w:szCs w:val="22"/>
          <w:lang w:eastAsia="en-GB"/>
        </w:rPr>
        <w:t>e.g.</w:t>
      </w:r>
      <w:proofErr w:type="gramEnd"/>
      <w:r w:rsidRPr="00956C03">
        <w:rPr>
          <w:rFonts w:ascii="Times New Roman" w:hAnsi="Times New Roman" w:cs="Times New Roman"/>
          <w:color w:val="000000" w:themeColor="text1"/>
          <w:sz w:val="22"/>
          <w:szCs w:val="22"/>
          <w:lang w:eastAsia="en-GB"/>
        </w:rPr>
        <w:t xml:space="preserve"> very late arrival, suspected malpractice, special consideration</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31F99F5B" w14:textId="48BFE4C7" w:rsidR="0010437E" w:rsidRPr="00956C03" w:rsidRDefault="001C36CF" w:rsidP="00B43EDE">
      <w:pPr>
        <w:pStyle w:val="NoSpacing"/>
        <w:numPr>
          <w:ilvl w:val="0"/>
          <w:numId w:val="16"/>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candidates’ scripts not dispatched as required to awarding bodies </w:t>
      </w:r>
    </w:p>
    <w:p w14:paraId="631DE6B2" w14:textId="4E627399" w:rsidR="001C36CF" w:rsidRPr="00956C03"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i/>
          <w:iCs/>
          <w:color w:val="000000" w:themeColor="text1"/>
          <w:sz w:val="22"/>
          <w:szCs w:val="22"/>
          <w:lang w:eastAsia="en-GB"/>
        </w:rPr>
        <w:t xml:space="preserve">Results and post-results </w:t>
      </w:r>
    </w:p>
    <w:p w14:paraId="17437780" w14:textId="04B888AE" w:rsidR="0010437E" w:rsidRPr="00956C03" w:rsidRDefault="001C36CF" w:rsidP="00B43EDE">
      <w:pPr>
        <w:pStyle w:val="ListParagraph"/>
        <w:numPr>
          <w:ilvl w:val="0"/>
          <w:numId w:val="14"/>
        </w:numPr>
        <w:spacing w:before="100" w:beforeAutospacing="1" w:after="100" w:afterAutospacing="1"/>
        <w:ind w:left="709"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access to examination results affecting the distribution of results to </w:t>
      </w:r>
      <w:proofErr w:type="gramStart"/>
      <w:r w:rsidRPr="00956C03">
        <w:rPr>
          <w:rFonts w:ascii="Times New Roman" w:eastAsia="Times New Roman" w:hAnsi="Times New Roman" w:cs="Times New Roman"/>
          <w:color w:val="000000" w:themeColor="text1"/>
          <w:sz w:val="22"/>
          <w:szCs w:val="22"/>
          <w:lang w:eastAsia="en-GB"/>
        </w:rPr>
        <w:t>candidates</w:t>
      </w:r>
      <w:r w:rsidR="000A7B61" w:rsidRPr="00956C03">
        <w:rPr>
          <w:rFonts w:ascii="Times New Roman" w:eastAsia="Times New Roman" w:hAnsi="Times New Roman" w:cs="Times New Roman"/>
          <w:color w:val="000000" w:themeColor="text1"/>
          <w:sz w:val="22"/>
          <w:szCs w:val="22"/>
          <w:lang w:eastAsia="en-GB"/>
        </w:rPr>
        <w:t>;</w:t>
      </w:r>
      <w:proofErr w:type="gramEnd"/>
      <w:r w:rsidRPr="00956C03">
        <w:rPr>
          <w:rFonts w:ascii="Times New Roman" w:eastAsia="Times New Roman" w:hAnsi="Times New Roman" w:cs="Times New Roman"/>
          <w:color w:val="000000" w:themeColor="text1"/>
          <w:sz w:val="22"/>
          <w:szCs w:val="22"/>
          <w:lang w:eastAsia="en-GB"/>
        </w:rPr>
        <w:t xml:space="preserve">  </w:t>
      </w:r>
    </w:p>
    <w:p w14:paraId="52DD2A43" w14:textId="36601B48" w:rsidR="0010437E" w:rsidRPr="00956C03" w:rsidRDefault="001C36CF" w:rsidP="00B43EDE">
      <w:pPr>
        <w:pStyle w:val="ListParagraph"/>
        <w:numPr>
          <w:ilvl w:val="0"/>
          <w:numId w:val="14"/>
        </w:numPr>
        <w:spacing w:before="100" w:beforeAutospacing="1" w:after="100" w:afterAutospacing="1"/>
        <w:ind w:left="709" w:hanging="283"/>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the facilitation of the post-results services</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5A7E52CB" w14:textId="51CCF211" w:rsidR="001C36CF" w:rsidRPr="00956C03" w:rsidRDefault="001C36CF" w:rsidP="00B43EDE">
      <w:pPr>
        <w:spacing w:before="100" w:beforeAutospacing="1" w:after="100" w:afterAutospacing="1"/>
        <w:jc w:val="both"/>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6D6BAC74" w14:textId="180E65C2" w:rsidR="0010437E" w:rsidRPr="00956C03" w:rsidRDefault="0010437E" w:rsidP="00B43EDE">
      <w:pPr>
        <w:pStyle w:val="ListParagraph"/>
        <w:numPr>
          <w:ilvl w:val="0"/>
          <w:numId w:val="15"/>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Principal </w:t>
      </w:r>
      <w:r w:rsidR="001C36CF" w:rsidRPr="00956C03">
        <w:rPr>
          <w:rFonts w:ascii="Times New Roman" w:eastAsia="Times New Roman" w:hAnsi="Times New Roman" w:cs="Times New Roman"/>
          <w:color w:val="000000" w:themeColor="text1"/>
          <w:sz w:val="22"/>
          <w:szCs w:val="22"/>
          <w:lang w:eastAsia="en-GB"/>
        </w:rPr>
        <w:t xml:space="preserve">to nominate a member of the </w:t>
      </w:r>
      <w:r w:rsidRPr="00956C03">
        <w:rPr>
          <w:rFonts w:ascii="Times New Roman" w:eastAsia="Times New Roman" w:hAnsi="Times New Roman" w:cs="Times New Roman"/>
          <w:color w:val="000000" w:themeColor="text1"/>
          <w:sz w:val="22"/>
          <w:szCs w:val="22"/>
          <w:lang w:eastAsia="en-GB"/>
        </w:rPr>
        <w:t xml:space="preserve">senior leadership </w:t>
      </w:r>
      <w:r w:rsidR="001C36CF" w:rsidRPr="00956C03">
        <w:rPr>
          <w:rFonts w:ascii="Times New Roman" w:eastAsia="Times New Roman" w:hAnsi="Times New Roman" w:cs="Times New Roman"/>
          <w:color w:val="000000" w:themeColor="text1"/>
          <w:sz w:val="22"/>
          <w:szCs w:val="22"/>
          <w:lang w:eastAsia="en-GB"/>
        </w:rPr>
        <w:t xml:space="preserve">team to </w:t>
      </w:r>
      <w:r w:rsidR="007700E2">
        <w:rPr>
          <w:rFonts w:ascii="Times New Roman" w:eastAsia="Times New Roman" w:hAnsi="Times New Roman" w:cs="Times New Roman"/>
          <w:color w:val="000000" w:themeColor="text1"/>
          <w:sz w:val="22"/>
          <w:szCs w:val="22"/>
          <w:lang w:eastAsia="en-GB"/>
        </w:rPr>
        <w:t xml:space="preserve">oversee responsibilities </w:t>
      </w:r>
      <w:r w:rsidR="001C36CF" w:rsidRPr="00956C03">
        <w:rPr>
          <w:rFonts w:ascii="Times New Roman" w:eastAsia="Times New Roman" w:hAnsi="Times New Roman" w:cs="Times New Roman"/>
          <w:color w:val="000000" w:themeColor="text1"/>
          <w:sz w:val="22"/>
          <w:szCs w:val="22"/>
          <w:lang w:eastAsia="en-GB"/>
        </w:rPr>
        <w:t>should absence of EO have the potential to affect the meeting of deadlines.</w:t>
      </w:r>
    </w:p>
    <w:p w14:paraId="4D52CCAC" w14:textId="77777777" w:rsidR="00B43EDE" w:rsidRDefault="001C36CF" w:rsidP="00B43EDE">
      <w:pPr>
        <w:pStyle w:val="ListParagraph"/>
        <w:numPr>
          <w:ilvl w:val="0"/>
          <w:numId w:val="15"/>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Nominated member of staff to work closely with EO in order to ensure familiarity with the process</w:t>
      </w:r>
      <w:r w:rsidR="000A7B61" w:rsidRPr="00956C03">
        <w:rPr>
          <w:rFonts w:ascii="Times New Roman" w:eastAsia="Times New Roman" w:hAnsi="Times New Roman" w:cs="Times New Roman"/>
          <w:color w:val="000000" w:themeColor="text1"/>
          <w:sz w:val="22"/>
          <w:szCs w:val="22"/>
          <w:lang w:eastAsia="en-GB"/>
        </w:rPr>
        <w:t>.</w:t>
      </w:r>
    </w:p>
    <w:p w14:paraId="7F235723" w14:textId="77777777" w:rsidR="00B43EDE" w:rsidRPr="00B43EDE" w:rsidRDefault="002B69E1" w:rsidP="00B43EDE">
      <w:pPr>
        <w:pStyle w:val="ListParagraph"/>
        <w:numPr>
          <w:ilvl w:val="0"/>
          <w:numId w:val="15"/>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hAnsi="Times New Roman" w:cs="Times New Roman"/>
          <w:sz w:val="22"/>
          <w:szCs w:val="22"/>
        </w:rPr>
        <w:t xml:space="preserve">To maintain a rolling programme of training and mutual support to ensure that all coverers for the Exams Officer are kept abreast of changes to legislation, procedures and administrative systems congruent with covering in the absence of the Exams Officer.  </w:t>
      </w:r>
    </w:p>
    <w:p w14:paraId="67C87183" w14:textId="61AAE8A6" w:rsidR="001C36CF" w:rsidRPr="00B43EDE" w:rsidRDefault="002B69E1" w:rsidP="001C36CF">
      <w:pPr>
        <w:pStyle w:val="ListParagraph"/>
        <w:numPr>
          <w:ilvl w:val="0"/>
          <w:numId w:val="15"/>
        </w:numPr>
        <w:spacing w:before="100" w:beforeAutospacing="1" w:after="100" w:afterAutospacing="1"/>
        <w:jc w:val="both"/>
        <w:rPr>
          <w:rFonts w:ascii="Times New Roman" w:eastAsia="Times New Roman" w:hAnsi="Times New Roman" w:cs="Times New Roman"/>
          <w:color w:val="000000" w:themeColor="text1"/>
          <w:sz w:val="22"/>
          <w:szCs w:val="22"/>
          <w:lang w:eastAsia="en-GB"/>
        </w:rPr>
      </w:pPr>
      <w:r w:rsidRPr="00B43EDE">
        <w:rPr>
          <w:rFonts w:ascii="Times New Roman" w:hAnsi="Times New Roman" w:cs="Times New Roman"/>
          <w:sz w:val="22"/>
          <w:szCs w:val="22"/>
        </w:rPr>
        <w:t>To have nominated member(s) of SLT present on the days leading up to and in the aftermath of all public examination result publications.</w:t>
      </w:r>
    </w:p>
    <w:p w14:paraId="0F5E511C" w14:textId="3DE40361"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2. </w:t>
      </w:r>
      <w:r w:rsidR="00BE1FE1" w:rsidRPr="00956C03">
        <w:rPr>
          <w:rFonts w:ascii="Times New Roman" w:eastAsia="Times New Roman" w:hAnsi="Times New Roman" w:cs="Times New Roman"/>
          <w:b/>
          <w:bCs/>
          <w:color w:val="000000" w:themeColor="text1"/>
          <w:sz w:val="22"/>
          <w:szCs w:val="22"/>
          <w:lang w:eastAsia="en-GB"/>
        </w:rPr>
        <w:t>Learning Support Co-ordinator</w:t>
      </w:r>
      <w:r w:rsidRPr="00956C03">
        <w:rPr>
          <w:rFonts w:ascii="Times New Roman" w:eastAsia="Times New Roman" w:hAnsi="Times New Roman" w:cs="Times New Roman"/>
          <w:b/>
          <w:bCs/>
          <w:color w:val="000000" w:themeColor="text1"/>
          <w:sz w:val="22"/>
          <w:szCs w:val="22"/>
          <w:lang w:eastAsia="en-GB"/>
        </w:rPr>
        <w:t xml:space="preserve"> extended absence at key points in the exam cycle</w:t>
      </w:r>
      <w:r w:rsidR="000A7B61" w:rsidRPr="00956C03">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4E47ACAE" w14:textId="77777777" w:rsid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u w:val="single"/>
          <w:lang w:eastAsia="en-GB"/>
        </w:rPr>
        <w:t>Criteria for implementation of the plan</w:t>
      </w:r>
    </w:p>
    <w:p w14:paraId="305A5B6A" w14:textId="4D94532C" w:rsidR="001C36CF" w:rsidRPr="00B43EDE" w:rsidRDefault="001C36CF" w:rsidP="00B43EDE">
      <w:pPr>
        <w:spacing w:before="100" w:beforeAutospacing="1" w:after="100" w:afterAutospacing="1"/>
        <w:jc w:val="both"/>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lang w:eastAsia="en-GB"/>
        </w:rPr>
        <w:t xml:space="preserve">Key tasks required in the management and administration of the access arrangements process within the exam cycle not undertaken including: </w:t>
      </w:r>
    </w:p>
    <w:p w14:paraId="73911340" w14:textId="77777777" w:rsidR="00BE1FE1"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Planning </w:t>
      </w:r>
    </w:p>
    <w:p w14:paraId="42C94DD3" w14:textId="6F628085" w:rsidR="00BE1FE1" w:rsidRPr="00956C03" w:rsidRDefault="001C36CF" w:rsidP="00B43EDE">
      <w:pPr>
        <w:pStyle w:val="NoSpacing"/>
        <w:numPr>
          <w:ilvl w:val="0"/>
          <w:numId w:val="17"/>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candidates not tested/assessed to identify potential access arrangement </w:t>
      </w:r>
      <w:proofErr w:type="gramStart"/>
      <w:r w:rsidRPr="00956C03">
        <w:rPr>
          <w:rFonts w:ascii="Times New Roman" w:hAnsi="Times New Roman" w:cs="Times New Roman"/>
          <w:color w:val="000000" w:themeColor="text1"/>
          <w:sz w:val="22"/>
          <w:szCs w:val="22"/>
          <w:lang w:eastAsia="en-GB"/>
        </w:rPr>
        <w:t>requirements</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59224D2C" w14:textId="65167D0B" w:rsidR="00BE1FE1" w:rsidRPr="00956C03" w:rsidRDefault="001C36CF" w:rsidP="00B43EDE">
      <w:pPr>
        <w:pStyle w:val="NoSpacing"/>
        <w:numPr>
          <w:ilvl w:val="0"/>
          <w:numId w:val="17"/>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evidence of need and evidence to support normal way of working not collated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0F32FCEB" w14:textId="77777777" w:rsidR="00BE1FE1" w:rsidRPr="00956C03" w:rsidRDefault="00BE1FE1" w:rsidP="00B43EDE">
      <w:pPr>
        <w:pStyle w:val="NoSpacing"/>
        <w:jc w:val="both"/>
        <w:rPr>
          <w:color w:val="000000" w:themeColor="text1"/>
          <w:sz w:val="22"/>
          <w:szCs w:val="22"/>
          <w:lang w:eastAsia="en-GB"/>
        </w:rPr>
      </w:pPr>
    </w:p>
    <w:p w14:paraId="30950065" w14:textId="3E4F9C7B" w:rsidR="001C36CF"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Pre-exams </w:t>
      </w:r>
    </w:p>
    <w:p w14:paraId="5F3CF4BC" w14:textId="02DABD2E"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approval for access arrangements not applied for to the awarding </w:t>
      </w:r>
      <w:proofErr w:type="gramStart"/>
      <w:r w:rsidRPr="00956C03">
        <w:rPr>
          <w:rFonts w:ascii="Times New Roman" w:hAnsi="Times New Roman" w:cs="Times New Roman"/>
          <w:color w:val="000000" w:themeColor="text1"/>
          <w:sz w:val="22"/>
          <w:szCs w:val="22"/>
          <w:lang w:eastAsia="en-GB"/>
        </w:rPr>
        <w:t>body</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4085CC87" w14:textId="2AC80C5A"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modified paper requirements not identified in a timely manner to enable ordering to meet external </w:t>
      </w:r>
      <w:proofErr w:type="gramStart"/>
      <w:r w:rsidRPr="00956C03">
        <w:rPr>
          <w:rFonts w:ascii="Times New Roman" w:hAnsi="Times New Roman" w:cs="Times New Roman"/>
          <w:color w:val="000000" w:themeColor="text1"/>
          <w:sz w:val="22"/>
          <w:szCs w:val="22"/>
          <w:lang w:eastAsia="en-GB"/>
        </w:rPr>
        <w:t>deadline</w:t>
      </w:r>
      <w:r w:rsidR="000A7B61" w:rsidRPr="00956C03">
        <w:rPr>
          <w:rFonts w:ascii="Times New Roman" w:hAnsi="Times New Roman" w:cs="Times New Roman"/>
          <w:color w:val="000000" w:themeColor="text1"/>
          <w:sz w:val="22"/>
          <w:szCs w:val="22"/>
          <w:lang w:eastAsia="en-GB"/>
        </w:rPr>
        <w:t>;</w:t>
      </w:r>
      <w:proofErr w:type="gramEnd"/>
    </w:p>
    <w:p w14:paraId="68043706" w14:textId="15605EC4" w:rsidR="001C36CF" w:rsidRPr="00956C03" w:rsidRDefault="001C36CF" w:rsidP="00B43EDE">
      <w:pPr>
        <w:pStyle w:val="NoSpacing"/>
        <w:numPr>
          <w:ilvl w:val="0"/>
          <w:numId w:val="1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staff providing support to access arrangement candidates not allocated and trained</w:t>
      </w:r>
      <w:r w:rsidR="000A7B6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D0093F8" w14:textId="1A398071" w:rsidR="00BE1FE1" w:rsidRPr="00956C03" w:rsidRDefault="00BE1FE1" w:rsidP="00B43EDE">
      <w:pPr>
        <w:pStyle w:val="NoSpacing"/>
        <w:jc w:val="both"/>
        <w:rPr>
          <w:color w:val="000000" w:themeColor="text1"/>
          <w:sz w:val="22"/>
          <w:szCs w:val="22"/>
          <w:lang w:eastAsia="en-GB"/>
        </w:rPr>
      </w:pPr>
    </w:p>
    <w:p w14:paraId="04BFD52C" w14:textId="784F013D" w:rsidR="001C36CF" w:rsidRPr="00956C03" w:rsidRDefault="001C36CF" w:rsidP="00B43EDE">
      <w:pPr>
        <w:pStyle w:val="NoSpacing"/>
        <w:jc w:val="both"/>
        <w:rPr>
          <w:rFonts w:ascii="Times New Roman" w:hAnsi="Times New Roman" w:cs="Times New Roman"/>
          <w:i/>
          <w:iCs/>
          <w:color w:val="000000" w:themeColor="text1"/>
          <w:sz w:val="22"/>
          <w:szCs w:val="22"/>
        </w:rPr>
      </w:pPr>
      <w:r w:rsidRPr="00956C03">
        <w:rPr>
          <w:rFonts w:ascii="Times New Roman" w:hAnsi="Times New Roman" w:cs="Times New Roman"/>
          <w:i/>
          <w:iCs/>
          <w:color w:val="000000" w:themeColor="text1"/>
          <w:sz w:val="22"/>
          <w:szCs w:val="22"/>
        </w:rPr>
        <w:t xml:space="preserve">Exam time </w:t>
      </w:r>
    </w:p>
    <w:p w14:paraId="1F831456" w14:textId="57C64450" w:rsidR="00BE1FE1" w:rsidRPr="00956C03" w:rsidRDefault="001C36CF" w:rsidP="00B43EDE">
      <w:pPr>
        <w:pStyle w:val="NoSpacing"/>
        <w:numPr>
          <w:ilvl w:val="0"/>
          <w:numId w:val="19"/>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access arrangement candidate support not arranged for exam rooms</w:t>
      </w:r>
      <w:r w:rsidR="000A7B61" w:rsidRPr="00956C03">
        <w:rPr>
          <w:rFonts w:ascii="Times New Roman" w:hAnsi="Times New Roman" w:cs="Times New Roman"/>
          <w:color w:val="000000" w:themeColor="text1"/>
          <w:sz w:val="22"/>
          <w:szCs w:val="22"/>
        </w:rPr>
        <w:t>.</w:t>
      </w:r>
    </w:p>
    <w:p w14:paraId="334C09A4" w14:textId="6C378CC6" w:rsidR="00BE1FE1" w:rsidRPr="00956C03" w:rsidRDefault="00BE1FE1" w:rsidP="00B43EDE">
      <w:pPr>
        <w:pStyle w:val="NoSpacing"/>
        <w:ind w:left="360"/>
        <w:jc w:val="both"/>
        <w:rPr>
          <w:rFonts w:ascii="Times New Roman" w:hAnsi="Times New Roman" w:cs="Times New Roman"/>
          <w:color w:val="000000" w:themeColor="text1"/>
          <w:sz w:val="22"/>
          <w:szCs w:val="22"/>
        </w:rPr>
      </w:pPr>
    </w:p>
    <w:p w14:paraId="2A206E5C" w14:textId="77777777" w:rsidR="000A7B61" w:rsidRPr="00956C03" w:rsidRDefault="000A7B61" w:rsidP="00BE1FE1">
      <w:pPr>
        <w:pStyle w:val="NoSpacing"/>
        <w:ind w:left="360"/>
        <w:rPr>
          <w:rFonts w:ascii="Times New Roman" w:hAnsi="Times New Roman" w:cs="Times New Roman"/>
          <w:color w:val="000000" w:themeColor="text1"/>
          <w:sz w:val="22"/>
          <w:szCs w:val="22"/>
        </w:rPr>
      </w:pPr>
    </w:p>
    <w:p w14:paraId="79C70DF2" w14:textId="02AFF4B9" w:rsidR="00BE1FE1" w:rsidRPr="00956C03" w:rsidRDefault="001C36CF" w:rsidP="00BE1FE1">
      <w:pPr>
        <w:pStyle w:val="NoSpacing"/>
        <w:rPr>
          <w:rFonts w:ascii="Times New Roman" w:hAnsi="Times New Roman" w:cs="Times New Roman"/>
          <w:b/>
          <w:bCs/>
          <w:color w:val="000000" w:themeColor="text1"/>
          <w:sz w:val="22"/>
          <w:szCs w:val="22"/>
          <w:u w:val="single"/>
        </w:rPr>
      </w:pPr>
      <w:r w:rsidRPr="00956C03">
        <w:rPr>
          <w:rFonts w:ascii="Times New Roman" w:hAnsi="Times New Roman" w:cs="Times New Roman"/>
          <w:b/>
          <w:bCs/>
          <w:color w:val="000000" w:themeColor="text1"/>
          <w:sz w:val="22"/>
          <w:szCs w:val="22"/>
          <w:u w:val="single"/>
        </w:rPr>
        <w:t xml:space="preserve">Centre actions: </w:t>
      </w:r>
    </w:p>
    <w:p w14:paraId="38283A35" w14:textId="77777777" w:rsidR="00B43EDE" w:rsidRDefault="001C36CF" w:rsidP="00B43EDE">
      <w:pPr>
        <w:pStyle w:val="NoSpacing"/>
        <w:numPr>
          <w:ilvl w:val="0"/>
          <w:numId w:val="19"/>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Assistant </w:t>
      </w:r>
      <w:r w:rsidR="00BE1FE1" w:rsidRPr="00956C03">
        <w:rPr>
          <w:rFonts w:ascii="Times New Roman" w:hAnsi="Times New Roman" w:cs="Times New Roman"/>
          <w:color w:val="000000" w:themeColor="text1"/>
          <w:sz w:val="22"/>
          <w:szCs w:val="22"/>
        </w:rPr>
        <w:t>Learning Support co-ordinator</w:t>
      </w:r>
      <w:r w:rsidRPr="00956C03">
        <w:rPr>
          <w:rFonts w:ascii="Times New Roman" w:hAnsi="Times New Roman" w:cs="Times New Roman"/>
          <w:color w:val="000000" w:themeColor="text1"/>
          <w:sz w:val="22"/>
          <w:szCs w:val="22"/>
        </w:rPr>
        <w:t xml:space="preserve"> to step up and ensure all appropriate preparations are made including access arrangements. </w:t>
      </w:r>
    </w:p>
    <w:p w14:paraId="22A8D0F9" w14:textId="67BF7CEB" w:rsidR="003431F7" w:rsidRPr="00B43EDE" w:rsidRDefault="003431F7" w:rsidP="00B43EDE">
      <w:pPr>
        <w:pStyle w:val="NoSpacing"/>
        <w:numPr>
          <w:ilvl w:val="0"/>
          <w:numId w:val="19"/>
        </w:numPr>
        <w:jc w:val="both"/>
        <w:rPr>
          <w:rFonts w:ascii="Times New Roman" w:hAnsi="Times New Roman" w:cs="Times New Roman"/>
          <w:color w:val="000000" w:themeColor="text1"/>
          <w:sz w:val="22"/>
          <w:szCs w:val="22"/>
        </w:rPr>
      </w:pPr>
      <w:r w:rsidRPr="00B43EDE">
        <w:rPr>
          <w:rFonts w:ascii="Times New Roman" w:hAnsi="Times New Roman" w:cs="Times New Roman"/>
          <w:sz w:val="22"/>
          <w:szCs w:val="22"/>
        </w:rPr>
        <w:t xml:space="preserve">Regular meetings between the Learning Support Co-ordinator, Assistant Learning Support co-ordinator and their line-manager, to keep them appraised of ongoing issues with access arrangements and pre-planning of examinations related issues. </w:t>
      </w:r>
    </w:p>
    <w:p w14:paraId="7C1409CC" w14:textId="77777777" w:rsidR="000A7B61" w:rsidRPr="00956C03" w:rsidRDefault="000A7B61" w:rsidP="00B43EDE">
      <w:pPr>
        <w:jc w:val="both"/>
        <w:rPr>
          <w:rFonts w:ascii="Times New Roman" w:eastAsia="Times New Roman" w:hAnsi="Times New Roman" w:cs="Times New Roman"/>
          <w:color w:val="000000" w:themeColor="text1"/>
          <w:sz w:val="22"/>
          <w:szCs w:val="22"/>
          <w:lang w:eastAsia="en-GB"/>
        </w:rPr>
      </w:pPr>
    </w:p>
    <w:p w14:paraId="54A86163" w14:textId="77777777" w:rsidR="0046219B" w:rsidRPr="00956C03" w:rsidRDefault="0046219B" w:rsidP="00B43EDE">
      <w:pPr>
        <w:jc w:val="both"/>
        <w:rPr>
          <w:rFonts w:ascii="Times New Roman" w:eastAsia="Times New Roman" w:hAnsi="Times New Roman" w:cs="Times New Roman"/>
          <w:color w:val="000000" w:themeColor="text1"/>
          <w:sz w:val="22"/>
          <w:szCs w:val="22"/>
          <w:lang w:eastAsia="en-GB"/>
        </w:rPr>
      </w:pPr>
    </w:p>
    <w:p w14:paraId="09809C90" w14:textId="12C82953" w:rsidR="001C36CF" w:rsidRPr="00956C03" w:rsidRDefault="001C36CF" w:rsidP="0046219B">
      <w:pPr>
        <w:pStyle w:val="NoSpacing"/>
        <w:rPr>
          <w:rFonts w:ascii="Times New Roman" w:hAnsi="Times New Roman" w:cs="Times New Roman"/>
          <w:b/>
          <w:bCs/>
          <w:color w:val="000000" w:themeColor="text1"/>
          <w:sz w:val="22"/>
          <w:szCs w:val="22"/>
          <w:lang w:eastAsia="en-GB"/>
        </w:rPr>
      </w:pPr>
      <w:r w:rsidRPr="00956C03">
        <w:rPr>
          <w:b/>
          <w:bCs/>
          <w:color w:val="000000" w:themeColor="text1"/>
          <w:sz w:val="22"/>
          <w:szCs w:val="22"/>
          <w:lang w:eastAsia="en-GB"/>
        </w:rPr>
        <w:lastRenderedPageBreak/>
        <w:t xml:space="preserve">3. </w:t>
      </w:r>
      <w:r w:rsidRPr="00956C03">
        <w:rPr>
          <w:rFonts w:ascii="Times New Roman" w:hAnsi="Times New Roman" w:cs="Times New Roman"/>
          <w:b/>
          <w:bCs/>
          <w:color w:val="000000" w:themeColor="text1"/>
          <w:sz w:val="22"/>
          <w:szCs w:val="22"/>
          <w:lang w:eastAsia="en-GB"/>
        </w:rPr>
        <w:t>Disruption to public transport preventing students from reaching the Examination Centre</w:t>
      </w:r>
      <w:r w:rsidR="00D073B5">
        <w:rPr>
          <w:rFonts w:ascii="Times New Roman" w:hAnsi="Times New Roman" w:cs="Times New Roman"/>
          <w:b/>
          <w:bCs/>
          <w:color w:val="000000" w:themeColor="text1"/>
          <w:sz w:val="22"/>
          <w:szCs w:val="22"/>
          <w:lang w:eastAsia="en-GB"/>
        </w:rPr>
        <w:t>.</w:t>
      </w:r>
      <w:r w:rsidRPr="00956C03">
        <w:rPr>
          <w:rFonts w:ascii="Times New Roman" w:hAnsi="Times New Roman" w:cs="Times New Roman"/>
          <w:b/>
          <w:bCs/>
          <w:color w:val="000000" w:themeColor="text1"/>
          <w:sz w:val="22"/>
          <w:szCs w:val="22"/>
          <w:lang w:eastAsia="en-GB"/>
        </w:rPr>
        <w:t xml:space="preserve"> </w:t>
      </w:r>
    </w:p>
    <w:p w14:paraId="3A134955" w14:textId="77777777" w:rsidR="0046219B" w:rsidRPr="00956C03" w:rsidRDefault="0046219B" w:rsidP="0046219B">
      <w:pPr>
        <w:pStyle w:val="NoSpacing"/>
        <w:rPr>
          <w:rFonts w:ascii="Times New Roman" w:hAnsi="Times New Roman" w:cs="Times New Roman"/>
          <w:color w:val="000000" w:themeColor="text1"/>
          <w:sz w:val="22"/>
          <w:szCs w:val="22"/>
          <w:lang w:eastAsia="en-GB"/>
        </w:rPr>
      </w:pPr>
    </w:p>
    <w:p w14:paraId="0B6E02C8" w14:textId="77777777" w:rsidR="0046219B"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plan</w:t>
      </w:r>
    </w:p>
    <w:p w14:paraId="2602FAFC" w14:textId="10F112E1" w:rsidR="001C36CF" w:rsidRPr="00956C03" w:rsidRDefault="001C36CF" w:rsidP="0046219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Key tasks not undertaken including: </w:t>
      </w:r>
    </w:p>
    <w:p w14:paraId="5B6351A3" w14:textId="5C106B3A" w:rsidR="001C36CF" w:rsidRPr="00956C03"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Candidates unable to take examinations due to planned lack of public </w:t>
      </w:r>
      <w:proofErr w:type="gramStart"/>
      <w:r w:rsidRPr="00956C03">
        <w:rPr>
          <w:rFonts w:ascii="Times New Roman" w:hAnsi="Times New Roman" w:cs="Times New Roman"/>
          <w:i/>
          <w:iCs/>
          <w:color w:val="000000" w:themeColor="text1"/>
          <w:sz w:val="22"/>
          <w:szCs w:val="22"/>
          <w:lang w:eastAsia="en-GB"/>
        </w:rPr>
        <w:t>transport</w:t>
      </w:r>
      <w:r w:rsidR="000A7B61" w:rsidRPr="00956C03">
        <w:rPr>
          <w:rFonts w:ascii="Times New Roman" w:hAnsi="Times New Roman" w:cs="Times New Roman"/>
          <w:i/>
          <w:iCs/>
          <w:color w:val="000000" w:themeColor="text1"/>
          <w:sz w:val="22"/>
          <w:szCs w:val="22"/>
          <w:lang w:eastAsia="en-GB"/>
        </w:rPr>
        <w:t>;</w:t>
      </w:r>
      <w:proofErr w:type="gramEnd"/>
      <w:r w:rsidRPr="00956C03">
        <w:rPr>
          <w:rFonts w:ascii="Times New Roman" w:hAnsi="Times New Roman" w:cs="Times New Roman"/>
          <w:i/>
          <w:iCs/>
          <w:color w:val="000000" w:themeColor="text1"/>
          <w:sz w:val="22"/>
          <w:szCs w:val="22"/>
          <w:lang w:eastAsia="en-GB"/>
        </w:rPr>
        <w:t xml:space="preserve"> </w:t>
      </w:r>
    </w:p>
    <w:p w14:paraId="0C3FCDFC" w14:textId="660ACBA5" w:rsidR="001C36CF" w:rsidRPr="00956C03"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Candidates unable to take examinations due to sudden disruption to public </w:t>
      </w:r>
      <w:proofErr w:type="gramStart"/>
      <w:r w:rsidRPr="00956C03">
        <w:rPr>
          <w:rFonts w:ascii="Times New Roman" w:hAnsi="Times New Roman" w:cs="Times New Roman"/>
          <w:i/>
          <w:iCs/>
          <w:color w:val="000000" w:themeColor="text1"/>
          <w:sz w:val="22"/>
          <w:szCs w:val="22"/>
          <w:lang w:eastAsia="en-GB"/>
        </w:rPr>
        <w:t>transport</w:t>
      </w:r>
      <w:r w:rsidR="000A7B61" w:rsidRPr="00956C03">
        <w:rPr>
          <w:rFonts w:ascii="Times New Roman" w:hAnsi="Times New Roman" w:cs="Times New Roman"/>
          <w:i/>
          <w:iCs/>
          <w:color w:val="000000" w:themeColor="text1"/>
          <w:sz w:val="22"/>
          <w:szCs w:val="22"/>
          <w:lang w:eastAsia="en-GB"/>
        </w:rPr>
        <w:t>;</w:t>
      </w:r>
      <w:proofErr w:type="gramEnd"/>
      <w:r w:rsidRPr="00956C03">
        <w:rPr>
          <w:rFonts w:ascii="Times New Roman" w:hAnsi="Times New Roman" w:cs="Times New Roman"/>
          <w:i/>
          <w:iCs/>
          <w:color w:val="000000" w:themeColor="text1"/>
          <w:sz w:val="22"/>
          <w:szCs w:val="22"/>
          <w:lang w:eastAsia="en-GB"/>
        </w:rPr>
        <w:t xml:space="preserve"> </w:t>
      </w:r>
    </w:p>
    <w:p w14:paraId="5F0D8695" w14:textId="77777777" w:rsidR="0046219B" w:rsidRPr="00956C03" w:rsidRDefault="001C36CF" w:rsidP="00AB32BB">
      <w:pPr>
        <w:pStyle w:val="NoSpacing"/>
        <w:numPr>
          <w:ilvl w:val="0"/>
          <w:numId w:val="19"/>
        </w:numPr>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Candidates arrive late due to public transport problems.</w:t>
      </w:r>
    </w:p>
    <w:p w14:paraId="73DBB288" w14:textId="77777777" w:rsidR="0046219B" w:rsidRPr="00956C03" w:rsidRDefault="0046219B" w:rsidP="0046219B">
      <w:pPr>
        <w:pStyle w:val="NoSpacing"/>
        <w:rPr>
          <w:rFonts w:ascii="Times New Roman" w:hAnsi="Times New Roman" w:cs="Times New Roman"/>
          <w:color w:val="000000" w:themeColor="text1"/>
          <w:sz w:val="22"/>
          <w:szCs w:val="22"/>
          <w:lang w:eastAsia="en-GB"/>
        </w:rPr>
      </w:pPr>
    </w:p>
    <w:p w14:paraId="06CDE204" w14:textId="45F219FC" w:rsidR="001C36CF" w:rsidRPr="00956C03" w:rsidRDefault="001C36CF" w:rsidP="0046219B">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i/>
          <w:iCs/>
          <w:color w:val="000000" w:themeColor="text1"/>
          <w:sz w:val="22"/>
          <w:szCs w:val="22"/>
          <w:u w:val="single"/>
          <w:lang w:eastAsia="en-GB"/>
        </w:rPr>
        <w:t xml:space="preserve"> </w:t>
      </w:r>
      <w:r w:rsidRPr="00956C03">
        <w:rPr>
          <w:rFonts w:ascii="Times New Roman" w:hAnsi="Times New Roman" w:cs="Times New Roman"/>
          <w:b/>
          <w:bCs/>
          <w:color w:val="000000" w:themeColor="text1"/>
          <w:sz w:val="22"/>
          <w:szCs w:val="22"/>
          <w:u w:val="single"/>
          <w:lang w:eastAsia="en-GB"/>
        </w:rPr>
        <w:t xml:space="preserve">Centre actions: </w:t>
      </w:r>
    </w:p>
    <w:p w14:paraId="2364600A" w14:textId="37EB0023"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Monitor news agencies on a regular basis to identify any potential transportation difficulties. </w:t>
      </w:r>
    </w:p>
    <w:p w14:paraId="0FEB05CE" w14:textId="255E9C29"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 to liaise with candidates to identify whether the examination can be sat at an alternative venue in agreement with the relevant awarding organisations. </w:t>
      </w:r>
    </w:p>
    <w:p w14:paraId="464A5B98" w14:textId="1ED75193"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Centres to offer candidates an opportunity to sit any examinations missed at the next available series. </w:t>
      </w:r>
    </w:p>
    <w:p w14:paraId="2DA8B30E" w14:textId="4AA903F6"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Centres to apply to awarding organisations for special consideration for candidates where they have met the minimum requirements. </w:t>
      </w:r>
    </w:p>
    <w:p w14:paraId="3BE9FBF3" w14:textId="02C7FB72" w:rsidR="001C36CF" w:rsidRPr="00956C03" w:rsidRDefault="001C36CF" w:rsidP="00B43EDE">
      <w:pPr>
        <w:pStyle w:val="NoSpacing"/>
        <w:numPr>
          <w:ilvl w:val="0"/>
          <w:numId w:val="2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Latecomers to be permitted to take their examinations providing they are within the JCQ regulations. </w:t>
      </w:r>
    </w:p>
    <w:p w14:paraId="1A736748" w14:textId="19F51F8A" w:rsidR="001C36CF" w:rsidRPr="00956C03" w:rsidRDefault="001C36CF" w:rsidP="001C36CF">
      <w:pPr>
        <w:rPr>
          <w:rFonts w:ascii="Times New Roman" w:eastAsia="Times New Roman" w:hAnsi="Times New Roman" w:cs="Times New Roman"/>
          <w:color w:val="000000" w:themeColor="text1"/>
          <w:sz w:val="22"/>
          <w:szCs w:val="22"/>
          <w:lang w:eastAsia="en-GB"/>
        </w:rPr>
      </w:pPr>
    </w:p>
    <w:p w14:paraId="584DEC01" w14:textId="43E712C7"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4. Teaching staff extended absence at key points in the exam cycle </w:t>
      </w:r>
      <w:r w:rsidR="00D073B5">
        <w:rPr>
          <w:rFonts w:ascii="Times New Roman" w:eastAsia="Times New Roman" w:hAnsi="Times New Roman" w:cs="Times New Roman"/>
          <w:b/>
          <w:bCs/>
          <w:color w:val="000000" w:themeColor="text1"/>
          <w:sz w:val="22"/>
          <w:szCs w:val="22"/>
          <w:lang w:eastAsia="en-GB"/>
        </w:rPr>
        <w:t>.</w:t>
      </w:r>
    </w:p>
    <w:p w14:paraId="435F5165" w14:textId="77777777" w:rsidR="002B24F9" w:rsidRDefault="001C36CF" w:rsidP="002B24F9">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0094C11" w14:textId="3AC27405" w:rsidR="0046219B" w:rsidRPr="00956C03" w:rsidRDefault="001C36CF" w:rsidP="002B24F9">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Key tasks not undertaken including:</w:t>
      </w:r>
    </w:p>
    <w:p w14:paraId="034CC516" w14:textId="3F14BB09" w:rsidR="0046219B" w:rsidRPr="00956C03" w:rsidRDefault="001C36CF" w:rsidP="00B43EDE">
      <w:pPr>
        <w:pStyle w:val="NoSpacing"/>
        <w:numPr>
          <w:ilvl w:val="0"/>
          <w:numId w:val="2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Early/estimated entry information not provided to the exams officer on time; resulting in pre-release information not being </w:t>
      </w:r>
      <w:proofErr w:type="gramStart"/>
      <w:r w:rsidRPr="00956C03">
        <w:rPr>
          <w:rFonts w:ascii="Times New Roman" w:hAnsi="Times New Roman" w:cs="Times New Roman"/>
          <w:color w:val="000000" w:themeColor="text1"/>
          <w:sz w:val="22"/>
          <w:szCs w:val="22"/>
          <w:lang w:eastAsia="en-GB"/>
        </w:rPr>
        <w:t>received</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4E9E76A7" w14:textId="77777777" w:rsidR="000A7B61" w:rsidRPr="00956C03" w:rsidRDefault="001C36CF" w:rsidP="00B43EDE">
      <w:pPr>
        <w:pStyle w:val="NoSpacing"/>
        <w:numPr>
          <w:ilvl w:val="0"/>
          <w:numId w:val="2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Final entry information not provided to the exams officer on </w:t>
      </w:r>
      <w:proofErr w:type="gramStart"/>
      <w:r w:rsidRPr="00956C03">
        <w:rPr>
          <w:rFonts w:ascii="Times New Roman" w:hAnsi="Times New Roman" w:cs="Times New Roman"/>
          <w:color w:val="000000" w:themeColor="text1"/>
          <w:sz w:val="22"/>
          <w:szCs w:val="22"/>
          <w:lang w:eastAsia="en-GB"/>
        </w:rPr>
        <w:t>time;</w:t>
      </w:r>
      <w:proofErr w:type="gramEnd"/>
      <w:r w:rsidRPr="00956C03">
        <w:rPr>
          <w:rFonts w:ascii="Times New Roman" w:hAnsi="Times New Roman" w:cs="Times New Roman"/>
          <w:color w:val="000000" w:themeColor="text1"/>
          <w:sz w:val="22"/>
          <w:szCs w:val="22"/>
          <w:lang w:eastAsia="en-GB"/>
        </w:rPr>
        <w:t xml:space="preserve"> resulting in:</w:t>
      </w:r>
    </w:p>
    <w:p w14:paraId="57616FE3" w14:textId="4E785D11" w:rsidR="001C36CF"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 </w:t>
      </w:r>
      <w:r w:rsidR="001C36CF" w:rsidRPr="00956C03">
        <w:rPr>
          <w:rFonts w:ascii="Times New Roman" w:hAnsi="Times New Roman" w:cs="Times New Roman"/>
          <w:color w:val="000000" w:themeColor="text1"/>
          <w:sz w:val="22"/>
          <w:szCs w:val="22"/>
          <w:lang w:eastAsia="en-GB"/>
        </w:rPr>
        <w:t xml:space="preserve">candidates not being entered for exams/assessments or being entered </w:t>
      </w:r>
      <w:proofErr w:type="gramStart"/>
      <w:r w:rsidR="001C36CF" w:rsidRPr="00956C03">
        <w:rPr>
          <w:rFonts w:ascii="Times New Roman" w:hAnsi="Times New Roman" w:cs="Times New Roman"/>
          <w:color w:val="000000" w:themeColor="text1"/>
          <w:sz w:val="22"/>
          <w:szCs w:val="22"/>
          <w:lang w:eastAsia="en-GB"/>
        </w:rPr>
        <w:t>late</w:t>
      </w:r>
      <w:r w:rsidRPr="00956C03">
        <w:rPr>
          <w:rFonts w:ascii="Times New Roman" w:hAnsi="Times New Roman" w:cs="Times New Roman"/>
          <w:color w:val="000000" w:themeColor="text1"/>
          <w:sz w:val="22"/>
          <w:szCs w:val="22"/>
          <w:lang w:eastAsia="en-GB"/>
        </w:rPr>
        <w:t>;</w:t>
      </w:r>
      <w:proofErr w:type="gramEnd"/>
      <w:r w:rsidR="001C36CF" w:rsidRPr="00956C03">
        <w:rPr>
          <w:rFonts w:ascii="Times New Roman" w:hAnsi="Times New Roman" w:cs="Times New Roman"/>
          <w:color w:val="000000" w:themeColor="text1"/>
          <w:sz w:val="22"/>
          <w:szCs w:val="22"/>
          <w:lang w:eastAsia="en-GB"/>
        </w:rPr>
        <w:t xml:space="preserve"> </w:t>
      </w:r>
    </w:p>
    <w:p w14:paraId="500E448F" w14:textId="7A9732AF" w:rsidR="001C36CF"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 </w:t>
      </w:r>
      <w:r w:rsidR="001C36CF" w:rsidRPr="00956C03">
        <w:rPr>
          <w:rFonts w:ascii="Times New Roman" w:hAnsi="Times New Roman" w:cs="Times New Roman"/>
          <w:color w:val="000000" w:themeColor="text1"/>
          <w:sz w:val="22"/>
          <w:szCs w:val="22"/>
          <w:lang w:eastAsia="en-GB"/>
        </w:rPr>
        <w:t xml:space="preserve">late or other penalty fees being charged by awarding </w:t>
      </w:r>
      <w:proofErr w:type="gramStart"/>
      <w:r w:rsidR="001C36CF" w:rsidRPr="00956C03">
        <w:rPr>
          <w:rFonts w:ascii="Times New Roman" w:hAnsi="Times New Roman" w:cs="Times New Roman"/>
          <w:color w:val="000000" w:themeColor="text1"/>
          <w:sz w:val="22"/>
          <w:szCs w:val="22"/>
          <w:lang w:eastAsia="en-GB"/>
        </w:rPr>
        <w:t>bodies</w:t>
      </w:r>
      <w:r w:rsidRPr="00956C03">
        <w:rPr>
          <w:rFonts w:ascii="Times New Roman" w:hAnsi="Times New Roman" w:cs="Times New Roman"/>
          <w:color w:val="000000" w:themeColor="text1"/>
          <w:sz w:val="22"/>
          <w:szCs w:val="22"/>
          <w:lang w:eastAsia="en-GB"/>
        </w:rPr>
        <w:t>;</w:t>
      </w:r>
      <w:proofErr w:type="gramEnd"/>
      <w:r w:rsidR="001C36CF" w:rsidRPr="00956C03">
        <w:rPr>
          <w:rFonts w:ascii="Times New Roman" w:hAnsi="Times New Roman" w:cs="Times New Roman"/>
          <w:color w:val="000000" w:themeColor="text1"/>
          <w:sz w:val="22"/>
          <w:szCs w:val="22"/>
          <w:lang w:eastAsia="en-GB"/>
        </w:rPr>
        <w:t xml:space="preserve"> </w:t>
      </w:r>
    </w:p>
    <w:p w14:paraId="761E18DE" w14:textId="158057CA" w:rsidR="0046219B" w:rsidRPr="00956C03" w:rsidRDefault="000A7B61" w:rsidP="00B43EDE">
      <w:pPr>
        <w:pStyle w:val="NoSpacing"/>
        <w:ind w:left="720"/>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 </w:t>
      </w:r>
      <w:r w:rsidR="001C36CF" w:rsidRPr="00956C03">
        <w:rPr>
          <w:rFonts w:ascii="Times New Roman" w:hAnsi="Times New Roman" w:cs="Times New Roman"/>
          <w:color w:val="000000" w:themeColor="text1"/>
          <w:sz w:val="22"/>
          <w:szCs w:val="22"/>
          <w:lang w:eastAsia="en-GB"/>
        </w:rPr>
        <w:t>Internal assessment marks and candidates’ work not provided to meet submission deadlines</w:t>
      </w:r>
      <w:r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4553F59C" w14:textId="77777777" w:rsidR="0046219B" w:rsidRPr="00956C03" w:rsidRDefault="0046219B" w:rsidP="00B43EDE">
      <w:pPr>
        <w:pStyle w:val="NoSpacing"/>
        <w:jc w:val="both"/>
        <w:rPr>
          <w:rFonts w:ascii="Times New Roman" w:hAnsi="Times New Roman" w:cs="Times New Roman"/>
          <w:color w:val="000000" w:themeColor="text1"/>
          <w:sz w:val="22"/>
          <w:szCs w:val="22"/>
          <w:lang w:eastAsia="en-GB"/>
        </w:rPr>
      </w:pPr>
    </w:p>
    <w:p w14:paraId="4E690DC5" w14:textId="2FB81D97" w:rsidR="001C36CF" w:rsidRPr="00956C03" w:rsidRDefault="001C36CF" w:rsidP="0046219B">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color w:val="000000" w:themeColor="text1"/>
          <w:sz w:val="22"/>
          <w:szCs w:val="22"/>
          <w:u w:val="single"/>
          <w:lang w:eastAsia="en-GB"/>
        </w:rPr>
        <w:t xml:space="preserve">Centre actions: </w:t>
      </w:r>
    </w:p>
    <w:p w14:paraId="6873BC64" w14:textId="0FD10A39" w:rsidR="0046219B" w:rsidRPr="00956C03" w:rsidRDefault="001C36CF"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responsible for ensuring deadlines are met for submission of grades for NEA</w:t>
      </w:r>
      <w:r w:rsidR="000A7B61" w:rsidRPr="00956C03">
        <w:rPr>
          <w:rFonts w:ascii="Times New Roman" w:hAnsi="Times New Roman" w:cs="Times New Roman"/>
          <w:color w:val="000000" w:themeColor="text1"/>
          <w:sz w:val="22"/>
          <w:szCs w:val="22"/>
          <w:lang w:eastAsia="en-GB"/>
        </w:rPr>
        <w:t xml:space="preserve"> ( </w:t>
      </w:r>
      <w:proofErr w:type="gramStart"/>
      <w:r w:rsidR="000A7B61" w:rsidRPr="00956C03">
        <w:rPr>
          <w:rFonts w:ascii="Times New Roman" w:hAnsi="Times New Roman" w:cs="Times New Roman"/>
          <w:color w:val="000000" w:themeColor="text1"/>
          <w:sz w:val="22"/>
          <w:szCs w:val="22"/>
          <w:lang w:eastAsia="en-GB"/>
        </w:rPr>
        <w:t>e.g.</w:t>
      </w:r>
      <w:proofErr w:type="gramEnd"/>
      <w:r w:rsidR="000A7B61" w:rsidRPr="00956C03">
        <w:rPr>
          <w:rFonts w:ascii="Times New Roman" w:hAnsi="Times New Roman" w:cs="Times New Roman"/>
          <w:color w:val="000000" w:themeColor="text1"/>
          <w:sz w:val="22"/>
          <w:szCs w:val="22"/>
          <w:lang w:eastAsia="en-GB"/>
        </w:rPr>
        <w:t xml:space="preserve"> coursework /controlled assessment )</w:t>
      </w:r>
      <w:r w:rsidRPr="00956C03">
        <w:rPr>
          <w:rFonts w:ascii="Times New Roman" w:hAnsi="Times New Roman" w:cs="Times New Roman"/>
          <w:color w:val="000000" w:themeColor="text1"/>
          <w:sz w:val="22"/>
          <w:szCs w:val="22"/>
          <w:lang w:eastAsia="en-GB"/>
        </w:rPr>
        <w:t xml:space="preserve">. Any omissions to be referred to line </w:t>
      </w:r>
      <w:proofErr w:type="gramStart"/>
      <w:r w:rsidRPr="00956C03">
        <w:rPr>
          <w:rFonts w:ascii="Times New Roman" w:hAnsi="Times New Roman" w:cs="Times New Roman"/>
          <w:color w:val="000000" w:themeColor="text1"/>
          <w:sz w:val="22"/>
          <w:szCs w:val="22"/>
          <w:lang w:eastAsia="en-GB"/>
        </w:rPr>
        <w:t>manager</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4EE1187A" w14:textId="77777777" w:rsidR="000823F8" w:rsidRPr="00956C03" w:rsidRDefault="000823F8" w:rsidP="00B43EDE">
      <w:pPr>
        <w:pStyle w:val="NormalWeb"/>
        <w:numPr>
          <w:ilvl w:val="0"/>
          <w:numId w:val="22"/>
        </w:numPr>
        <w:jc w:val="both"/>
        <w:rPr>
          <w:sz w:val="22"/>
          <w:szCs w:val="22"/>
        </w:rPr>
      </w:pPr>
      <w:r w:rsidRPr="00956C03">
        <w:rPr>
          <w:sz w:val="22"/>
          <w:szCs w:val="22"/>
        </w:rPr>
        <w:t xml:space="preserve">Implementation of a robust system of absence cover for teaching staff, including those within each department who can step in to replace absent colleagues. </w:t>
      </w:r>
    </w:p>
    <w:p w14:paraId="6181E2A7" w14:textId="1209CB4D" w:rsidR="000823F8" w:rsidRPr="00956C03" w:rsidRDefault="000823F8" w:rsidP="00B43EDE">
      <w:pPr>
        <w:pStyle w:val="NormalWeb"/>
        <w:numPr>
          <w:ilvl w:val="0"/>
          <w:numId w:val="22"/>
        </w:numPr>
        <w:jc w:val="both"/>
        <w:rPr>
          <w:sz w:val="22"/>
          <w:szCs w:val="22"/>
        </w:rPr>
      </w:pPr>
      <w:r w:rsidRPr="00956C03">
        <w:rPr>
          <w:sz w:val="22"/>
          <w:szCs w:val="22"/>
        </w:rPr>
        <w:t xml:space="preserve">Internal deadlines set in place by the Exams Officer prior to external deadlines to allow the Exams Officer, relevant department to pre-empt any missed deadlines and to seek the appropriate information from other staff members. </w:t>
      </w:r>
    </w:p>
    <w:p w14:paraId="0F86B3B9" w14:textId="7E041CB3" w:rsidR="0046219B" w:rsidRPr="00956C03" w:rsidRDefault="000823F8"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P</w:t>
      </w:r>
      <w:r w:rsidR="001C36CF" w:rsidRPr="00956C03">
        <w:rPr>
          <w:rFonts w:ascii="Times New Roman" w:eastAsia="Times New Roman" w:hAnsi="Times New Roman" w:cs="Times New Roman"/>
          <w:color w:val="000000" w:themeColor="text1"/>
          <w:sz w:val="22"/>
          <w:szCs w:val="22"/>
          <w:lang w:eastAsia="en-GB"/>
        </w:rPr>
        <w:t xml:space="preserve">rioritise examination cohort when arranging cover and reassigning timetable </w:t>
      </w:r>
      <w:proofErr w:type="gramStart"/>
      <w:r w:rsidR="001C36CF" w:rsidRPr="00956C03">
        <w:rPr>
          <w:rFonts w:ascii="Times New Roman" w:eastAsia="Times New Roman" w:hAnsi="Times New Roman" w:cs="Times New Roman"/>
          <w:color w:val="000000" w:themeColor="text1"/>
          <w:sz w:val="22"/>
          <w:szCs w:val="22"/>
          <w:lang w:eastAsia="en-GB"/>
        </w:rPr>
        <w:t>commitments</w:t>
      </w:r>
      <w:r w:rsidR="000A7B61" w:rsidRPr="00956C03">
        <w:rPr>
          <w:rFonts w:ascii="Times New Roman" w:eastAsia="Times New Roman" w:hAnsi="Times New Roman" w:cs="Times New Roman"/>
          <w:color w:val="000000" w:themeColor="text1"/>
          <w:sz w:val="22"/>
          <w:szCs w:val="22"/>
          <w:lang w:eastAsia="en-GB"/>
        </w:rPr>
        <w:t>;</w:t>
      </w:r>
      <w:proofErr w:type="gramEnd"/>
      <w:r w:rsidR="001C36CF" w:rsidRPr="00956C03">
        <w:rPr>
          <w:rFonts w:ascii="Times New Roman" w:eastAsia="Times New Roman" w:hAnsi="Times New Roman" w:cs="Times New Roman"/>
          <w:color w:val="000000" w:themeColor="text1"/>
          <w:sz w:val="22"/>
          <w:szCs w:val="22"/>
          <w:lang w:eastAsia="en-GB"/>
        </w:rPr>
        <w:t xml:space="preserve"> </w:t>
      </w:r>
    </w:p>
    <w:p w14:paraId="13E63FEF" w14:textId="5D7FE208" w:rsidR="000A7B61" w:rsidRPr="00956C03" w:rsidRDefault="001C36CF" w:rsidP="00B43EDE">
      <w:pPr>
        <w:pStyle w:val="NoSpacing"/>
        <w:numPr>
          <w:ilvl w:val="0"/>
          <w:numId w:val="22"/>
        </w:numPr>
        <w:jc w:val="both"/>
        <w:rPr>
          <w:rFonts w:ascii="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 xml:space="preserve">EO to coordinate with relevant </w:t>
      </w:r>
      <w:proofErr w:type="spellStart"/>
      <w:r w:rsidRPr="00956C03">
        <w:rPr>
          <w:rFonts w:ascii="Times New Roman" w:eastAsia="Times New Roman" w:hAnsi="Times New Roman" w:cs="Times New Roman"/>
          <w:color w:val="000000" w:themeColor="text1"/>
          <w:sz w:val="22"/>
          <w:szCs w:val="22"/>
          <w:lang w:eastAsia="en-GB"/>
        </w:rPr>
        <w:t>HoD</w:t>
      </w:r>
      <w:proofErr w:type="spellEnd"/>
      <w:r w:rsidRPr="00956C03">
        <w:rPr>
          <w:rFonts w:ascii="Times New Roman" w:eastAsia="Times New Roman" w:hAnsi="Times New Roman" w:cs="Times New Roman"/>
          <w:color w:val="000000" w:themeColor="text1"/>
          <w:sz w:val="22"/>
          <w:szCs w:val="22"/>
          <w:lang w:eastAsia="en-GB"/>
        </w:rPr>
        <w:t xml:space="preserve">, or Assistant </w:t>
      </w:r>
      <w:proofErr w:type="spellStart"/>
      <w:r w:rsidRPr="00956C03">
        <w:rPr>
          <w:rFonts w:ascii="Times New Roman" w:eastAsia="Times New Roman" w:hAnsi="Times New Roman" w:cs="Times New Roman"/>
          <w:color w:val="000000" w:themeColor="text1"/>
          <w:sz w:val="22"/>
          <w:szCs w:val="22"/>
          <w:lang w:eastAsia="en-GB"/>
        </w:rPr>
        <w:t>HoD</w:t>
      </w:r>
      <w:proofErr w:type="spellEnd"/>
      <w:r w:rsidRPr="00956C03">
        <w:rPr>
          <w:rFonts w:ascii="Times New Roman" w:eastAsia="Times New Roman" w:hAnsi="Times New Roman" w:cs="Times New Roman"/>
          <w:color w:val="000000" w:themeColor="text1"/>
          <w:sz w:val="22"/>
          <w:szCs w:val="22"/>
          <w:lang w:eastAsia="en-GB"/>
        </w:rPr>
        <w:t xml:space="preserve"> in the </w:t>
      </w:r>
      <w:proofErr w:type="spellStart"/>
      <w:r w:rsidRPr="00956C03">
        <w:rPr>
          <w:rFonts w:ascii="Times New Roman" w:eastAsia="Times New Roman" w:hAnsi="Times New Roman" w:cs="Times New Roman"/>
          <w:color w:val="000000" w:themeColor="text1"/>
          <w:sz w:val="22"/>
          <w:szCs w:val="22"/>
          <w:lang w:eastAsia="en-GB"/>
        </w:rPr>
        <w:t>HoD’s</w:t>
      </w:r>
      <w:proofErr w:type="spellEnd"/>
      <w:r w:rsidRPr="00956C03">
        <w:rPr>
          <w:rFonts w:ascii="Times New Roman" w:eastAsia="Times New Roman" w:hAnsi="Times New Roman" w:cs="Times New Roman"/>
          <w:color w:val="000000" w:themeColor="text1"/>
          <w:sz w:val="22"/>
          <w:szCs w:val="22"/>
          <w:lang w:eastAsia="en-GB"/>
        </w:rPr>
        <w:t xml:space="preserve"> absence in order to ensure entries are correct and all necessary grades and documentation is submitted</w:t>
      </w:r>
      <w:r w:rsidR="000A7B6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0E0F2D6B" w14:textId="774E138C" w:rsidR="000A7B61" w:rsidRPr="00956C03" w:rsidRDefault="000A7B61" w:rsidP="00B43EDE">
      <w:pPr>
        <w:pStyle w:val="NoSpacing"/>
        <w:jc w:val="both"/>
        <w:rPr>
          <w:rFonts w:ascii="Times New Roman" w:hAnsi="Times New Roman" w:cs="Times New Roman"/>
          <w:color w:val="000000" w:themeColor="text1"/>
          <w:sz w:val="22"/>
          <w:szCs w:val="22"/>
          <w:lang w:eastAsia="en-GB"/>
        </w:rPr>
      </w:pPr>
    </w:p>
    <w:p w14:paraId="4C10C3E9" w14:textId="52C753CF" w:rsidR="001C36CF" w:rsidRPr="00956C03" w:rsidRDefault="001C36CF"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5. Invigilators - lack of appropriately trained invigilators or invigilator absence</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3A38B26A" w14:textId="77777777"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2C214E26" w14:textId="7BB31786" w:rsidR="001C36CF"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Failure to recruit and train sufficient invigilators to conduct </w:t>
      </w:r>
      <w:proofErr w:type="gramStart"/>
      <w:r w:rsidRPr="00956C03">
        <w:rPr>
          <w:rFonts w:ascii="Times New Roman" w:hAnsi="Times New Roman" w:cs="Times New Roman"/>
          <w:color w:val="000000" w:themeColor="text1"/>
          <w:sz w:val="22"/>
          <w:szCs w:val="22"/>
          <w:lang w:eastAsia="en-GB"/>
        </w:rPr>
        <w:t>exams</w:t>
      </w:r>
      <w:r w:rsidR="000A7B6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14BFBFC7" w14:textId="45CFF8CC" w:rsidR="001C36CF"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Invigilator shortage on peak exam </w:t>
      </w:r>
      <w:proofErr w:type="gramStart"/>
      <w:r w:rsidRPr="00956C03">
        <w:rPr>
          <w:rFonts w:ascii="Times New Roman" w:hAnsi="Times New Roman" w:cs="Times New Roman"/>
          <w:color w:val="000000" w:themeColor="text1"/>
          <w:sz w:val="22"/>
          <w:szCs w:val="22"/>
          <w:lang w:eastAsia="en-GB"/>
        </w:rPr>
        <w:t>days</w:t>
      </w:r>
      <w:r w:rsidR="000A7B61" w:rsidRPr="00956C03">
        <w:rPr>
          <w:rFonts w:ascii="Times New Roman" w:hAnsi="Times New Roman" w:cs="Times New Roman"/>
          <w:color w:val="000000" w:themeColor="text1"/>
          <w:sz w:val="22"/>
          <w:szCs w:val="22"/>
          <w:lang w:eastAsia="en-GB"/>
        </w:rPr>
        <w:t>;</w:t>
      </w:r>
      <w:proofErr w:type="gramEnd"/>
    </w:p>
    <w:p w14:paraId="47D6479C" w14:textId="375B54C6" w:rsidR="0046219B" w:rsidRPr="00956C03" w:rsidRDefault="001C36CF" w:rsidP="00AB32BB">
      <w:pPr>
        <w:pStyle w:val="NoSpacing"/>
        <w:numPr>
          <w:ilvl w:val="0"/>
          <w:numId w:val="23"/>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Invigilator absence on the day of an exam</w:t>
      </w:r>
      <w:r w:rsidR="000A7B61" w:rsidRPr="00956C03">
        <w:rPr>
          <w:rFonts w:ascii="Times New Roman" w:hAnsi="Times New Roman" w:cs="Times New Roman"/>
          <w:color w:val="000000" w:themeColor="text1"/>
          <w:sz w:val="22"/>
          <w:szCs w:val="22"/>
          <w:lang w:eastAsia="en-GB"/>
        </w:rPr>
        <w:t>.</w:t>
      </w:r>
    </w:p>
    <w:p w14:paraId="1B2D0312" w14:textId="0286054A" w:rsidR="001C36CF" w:rsidRPr="00956C03" w:rsidRDefault="001C36CF" w:rsidP="0046219B">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0A42B324" w14:textId="77777777" w:rsidR="007E7AFE" w:rsidRPr="00ED30D5" w:rsidRDefault="007E7AFE" w:rsidP="00B43EDE">
      <w:pPr>
        <w:pStyle w:val="NormalWeb"/>
        <w:numPr>
          <w:ilvl w:val="0"/>
          <w:numId w:val="40"/>
        </w:numPr>
        <w:jc w:val="both"/>
        <w:rPr>
          <w:sz w:val="22"/>
          <w:szCs w:val="22"/>
        </w:rPr>
      </w:pPr>
      <w:r w:rsidRPr="00ED30D5">
        <w:rPr>
          <w:sz w:val="22"/>
          <w:szCs w:val="22"/>
        </w:rPr>
        <w:t xml:space="preserve">Active and proactive recruitment of a bank of invigilators well ahead of time. </w:t>
      </w:r>
    </w:p>
    <w:p w14:paraId="509CA66E" w14:textId="77777777" w:rsidR="007E7AFE" w:rsidRPr="00ED30D5" w:rsidRDefault="007E7AFE" w:rsidP="00B43EDE">
      <w:pPr>
        <w:pStyle w:val="NormalWeb"/>
        <w:numPr>
          <w:ilvl w:val="0"/>
          <w:numId w:val="40"/>
        </w:numPr>
        <w:jc w:val="both"/>
        <w:rPr>
          <w:sz w:val="22"/>
          <w:szCs w:val="22"/>
        </w:rPr>
      </w:pPr>
      <w:r w:rsidRPr="00ED30D5">
        <w:rPr>
          <w:sz w:val="22"/>
          <w:szCs w:val="22"/>
        </w:rPr>
        <w:t xml:space="preserve">Continual training per JCQ regulations and Child Protection. </w:t>
      </w:r>
    </w:p>
    <w:p w14:paraId="283F6E08" w14:textId="77777777" w:rsidR="007E7AFE" w:rsidRPr="00ED30D5" w:rsidRDefault="0046219B" w:rsidP="00B43EDE">
      <w:pPr>
        <w:pStyle w:val="NormalWeb"/>
        <w:numPr>
          <w:ilvl w:val="0"/>
          <w:numId w:val="40"/>
        </w:numPr>
        <w:jc w:val="both"/>
        <w:rPr>
          <w:sz w:val="22"/>
          <w:szCs w:val="22"/>
        </w:rPr>
      </w:pPr>
      <w:r w:rsidRPr="00ED30D5">
        <w:rPr>
          <w:color w:val="000000" w:themeColor="text1"/>
          <w:sz w:val="22"/>
          <w:szCs w:val="22"/>
        </w:rPr>
        <w:t xml:space="preserve">Corporate Services </w:t>
      </w:r>
      <w:r w:rsidR="007E7AFE" w:rsidRPr="00ED30D5">
        <w:rPr>
          <w:color w:val="000000" w:themeColor="text1"/>
          <w:sz w:val="22"/>
          <w:szCs w:val="22"/>
        </w:rPr>
        <w:t xml:space="preserve">Vice-Principal </w:t>
      </w:r>
      <w:r w:rsidR="001C36CF" w:rsidRPr="00ED30D5">
        <w:rPr>
          <w:color w:val="000000" w:themeColor="text1"/>
          <w:sz w:val="22"/>
          <w:szCs w:val="22"/>
        </w:rPr>
        <w:t>to be informed if recruitment is necessary</w:t>
      </w:r>
      <w:r w:rsidR="007E7AFE" w:rsidRPr="00ED30D5">
        <w:rPr>
          <w:color w:val="000000" w:themeColor="text1"/>
          <w:sz w:val="22"/>
          <w:szCs w:val="22"/>
        </w:rPr>
        <w:t xml:space="preserve"> or proving to be difficult</w:t>
      </w:r>
      <w:r w:rsidR="005C4A91" w:rsidRPr="00ED30D5">
        <w:rPr>
          <w:color w:val="000000" w:themeColor="text1"/>
          <w:sz w:val="22"/>
          <w:szCs w:val="22"/>
        </w:rPr>
        <w:t>.</w:t>
      </w:r>
      <w:r w:rsidR="001C36CF" w:rsidRPr="00ED30D5">
        <w:rPr>
          <w:color w:val="000000" w:themeColor="text1"/>
          <w:sz w:val="22"/>
          <w:szCs w:val="22"/>
        </w:rPr>
        <w:t xml:space="preserve"> </w:t>
      </w:r>
    </w:p>
    <w:p w14:paraId="0FE8A69F" w14:textId="18A06DF6" w:rsidR="001C36CF" w:rsidRPr="00956C03" w:rsidRDefault="001C36CF" w:rsidP="00B43EDE">
      <w:pPr>
        <w:pStyle w:val="NormalWeb"/>
        <w:numPr>
          <w:ilvl w:val="0"/>
          <w:numId w:val="40"/>
        </w:numPr>
        <w:jc w:val="both"/>
        <w:rPr>
          <w:sz w:val="22"/>
          <w:szCs w:val="22"/>
        </w:rPr>
      </w:pPr>
      <w:r w:rsidRPr="00956C03">
        <w:rPr>
          <w:color w:val="000000" w:themeColor="text1"/>
          <w:sz w:val="22"/>
          <w:szCs w:val="22"/>
        </w:rPr>
        <w:t>Communicate to all staff that it may be necessary to use staff other than invigilators to ensure exams are fully supervised. All staff should be aware of exam regulations for the correct running of an exam</w:t>
      </w:r>
      <w:r w:rsidR="00B43EDE">
        <w:rPr>
          <w:color w:val="000000" w:themeColor="text1"/>
          <w:sz w:val="22"/>
          <w:szCs w:val="22"/>
        </w:rPr>
        <w:t>.</w:t>
      </w:r>
    </w:p>
    <w:p w14:paraId="6B4CE50C" w14:textId="711D75F2" w:rsidR="001C36CF" w:rsidRPr="00956C03" w:rsidRDefault="001C36CF" w:rsidP="0046219B">
      <w:pPr>
        <w:pStyle w:val="NoSpacing"/>
        <w:rPr>
          <w:rFonts w:ascii="Times New Roman" w:hAnsi="Times New Roman" w:cs="Times New Roman"/>
          <w:color w:val="000000" w:themeColor="text1"/>
          <w:sz w:val="22"/>
          <w:szCs w:val="22"/>
          <w:lang w:eastAsia="en-GB"/>
        </w:rPr>
      </w:pPr>
    </w:p>
    <w:p w14:paraId="7FFBDB8A" w14:textId="75F2A692"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6. Exam rooms - lack of appropriate rooms or main venues unavailable at short notice</w:t>
      </w:r>
      <w:r w:rsidR="005C4A91" w:rsidRPr="00956C03">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7C2249C5" w14:textId="77777777"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4A750885" w14:textId="78ED1B15" w:rsidR="001C36CF"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Exams officer unable to identify sufficient/appropriate rooms during exams timetable </w:t>
      </w:r>
      <w:proofErr w:type="gramStart"/>
      <w:r w:rsidRPr="00956C03">
        <w:rPr>
          <w:rFonts w:ascii="Times New Roman" w:hAnsi="Times New Roman" w:cs="Times New Roman"/>
          <w:color w:val="000000" w:themeColor="text1"/>
          <w:sz w:val="22"/>
          <w:szCs w:val="22"/>
          <w:lang w:eastAsia="en-GB"/>
        </w:rPr>
        <w:t>planning</w:t>
      </w:r>
      <w:r w:rsidR="005C4A9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06D4BD32" w14:textId="3B34F222" w:rsidR="001C36CF"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Insufficient rooms available on peak exam </w:t>
      </w:r>
      <w:proofErr w:type="gramStart"/>
      <w:r w:rsidRPr="00956C03">
        <w:rPr>
          <w:rFonts w:ascii="Times New Roman" w:hAnsi="Times New Roman" w:cs="Times New Roman"/>
          <w:color w:val="000000" w:themeColor="text1"/>
          <w:sz w:val="22"/>
          <w:szCs w:val="22"/>
          <w:lang w:eastAsia="en-GB"/>
        </w:rPr>
        <w:t>days</w:t>
      </w:r>
      <w:r w:rsidR="005C4A91" w:rsidRPr="00956C03">
        <w:rPr>
          <w:rFonts w:ascii="Times New Roman" w:hAnsi="Times New Roman" w:cs="Times New Roman"/>
          <w:color w:val="000000" w:themeColor="text1"/>
          <w:sz w:val="22"/>
          <w:szCs w:val="22"/>
          <w:lang w:eastAsia="en-GB"/>
        </w:rPr>
        <w:t>;</w:t>
      </w:r>
      <w:proofErr w:type="gramEnd"/>
      <w:r w:rsidRPr="00956C03">
        <w:rPr>
          <w:rFonts w:ascii="Times New Roman" w:hAnsi="Times New Roman" w:cs="Times New Roman"/>
          <w:color w:val="000000" w:themeColor="text1"/>
          <w:sz w:val="22"/>
          <w:szCs w:val="22"/>
          <w:lang w:eastAsia="en-GB"/>
        </w:rPr>
        <w:t xml:space="preserve"> </w:t>
      </w:r>
    </w:p>
    <w:p w14:paraId="1C92D0C7" w14:textId="7939E5C7" w:rsidR="0046219B" w:rsidRPr="00956C03" w:rsidRDefault="001C36CF" w:rsidP="00AB32BB">
      <w:pPr>
        <w:pStyle w:val="NoSpacing"/>
        <w:numPr>
          <w:ilvl w:val="0"/>
          <w:numId w:val="2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Main exam venues unavailable due to an unexpected incident at exam time</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A6AE9B4" w14:textId="476036BD" w:rsidR="001C36CF" w:rsidRPr="00956C03" w:rsidRDefault="001C36CF" w:rsidP="0046219B">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40C642B3" w14:textId="3D3104EB" w:rsidR="0046219B"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ensure room planning is completed by the end of the spring term in order to identify and potential rooming issues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0CA6FA9" w14:textId="1C968E81"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Alternative venues to be made available by teaching staff to ensure exams proceed</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12A9990" w14:textId="2FA0FC5F"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work with Cover Manager to identify viable alternatives</w:t>
      </w:r>
      <w:r w:rsidR="005C4A91" w:rsidRPr="00956C03">
        <w:rPr>
          <w:rFonts w:ascii="Times New Roman" w:hAnsi="Times New Roman" w:cs="Times New Roman"/>
          <w:color w:val="000000" w:themeColor="text1"/>
          <w:sz w:val="22"/>
          <w:szCs w:val="22"/>
          <w:lang w:eastAsia="en-GB"/>
        </w:rPr>
        <w:t>.</w:t>
      </w:r>
    </w:p>
    <w:p w14:paraId="7AACEB32" w14:textId="0C66810A" w:rsidR="001C36CF" w:rsidRPr="00B43EDE"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Some classes to be collapsed in order to free up rooms for exams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56C7CE9B" w14:textId="1887418F" w:rsidR="001C36CF" w:rsidRPr="00956C03" w:rsidRDefault="001C36CF" w:rsidP="00B43EDE">
      <w:pPr>
        <w:pStyle w:val="NoSpacing"/>
        <w:numPr>
          <w:ilvl w:val="0"/>
          <w:numId w:val="25"/>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contact Awarding Bodies to apply for use of alternative venues</w:t>
      </w:r>
      <w:r w:rsidR="007700E2">
        <w:rPr>
          <w:rFonts w:ascii="Times New Roman" w:hAnsi="Times New Roman" w:cs="Times New Roman"/>
          <w:color w:val="000000" w:themeColor="text1"/>
          <w:sz w:val="22"/>
          <w:szCs w:val="22"/>
          <w:lang w:eastAsia="en-GB"/>
        </w:rPr>
        <w:t>, in very exceptional circumstances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75429D04" w14:textId="77777777" w:rsidR="005C4A91" w:rsidRPr="00956C03" w:rsidRDefault="005C4A91" w:rsidP="0046219B">
      <w:pPr>
        <w:rPr>
          <w:rFonts w:ascii="Times New Roman" w:eastAsia="Times New Roman" w:hAnsi="Times New Roman" w:cs="Times New Roman"/>
          <w:b/>
          <w:bCs/>
          <w:color w:val="000000" w:themeColor="text1"/>
          <w:sz w:val="22"/>
          <w:szCs w:val="22"/>
          <w:lang w:eastAsia="en-GB"/>
        </w:rPr>
      </w:pPr>
    </w:p>
    <w:p w14:paraId="558FDDF3" w14:textId="77777777" w:rsidR="005C4A91" w:rsidRPr="00956C03" w:rsidRDefault="005C4A91" w:rsidP="0046219B">
      <w:pPr>
        <w:rPr>
          <w:rFonts w:ascii="Times New Roman" w:eastAsia="Times New Roman" w:hAnsi="Times New Roman" w:cs="Times New Roman"/>
          <w:b/>
          <w:bCs/>
          <w:color w:val="000000" w:themeColor="text1"/>
          <w:sz w:val="22"/>
          <w:szCs w:val="22"/>
          <w:lang w:eastAsia="en-GB"/>
        </w:rPr>
      </w:pPr>
    </w:p>
    <w:p w14:paraId="2A2804F6" w14:textId="23E5FE24" w:rsidR="001C36CF" w:rsidRPr="00956C03" w:rsidRDefault="001C36CF" w:rsidP="0046219B">
      <w:pPr>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7. Failure of IT systems</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15DB8AAA" w14:textId="77777777" w:rsidR="005C4A91" w:rsidRPr="00956C03" w:rsidRDefault="005C4A91" w:rsidP="0046219B">
      <w:pPr>
        <w:rPr>
          <w:rFonts w:ascii="Times New Roman" w:eastAsia="Times New Roman" w:hAnsi="Times New Roman" w:cs="Times New Roman"/>
          <w:color w:val="000000" w:themeColor="text1"/>
          <w:sz w:val="22"/>
          <w:szCs w:val="22"/>
          <w:lang w:eastAsia="en-GB"/>
        </w:rPr>
      </w:pPr>
    </w:p>
    <w:p w14:paraId="5C531A45" w14:textId="5139A202" w:rsidR="001C36CF" w:rsidRPr="00956C03" w:rsidRDefault="001C36CF" w:rsidP="0046219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005C4A91" w:rsidRPr="00956C03">
        <w:rPr>
          <w:rFonts w:ascii="Times New Roman" w:hAnsi="Times New Roman" w:cs="Times New Roman"/>
          <w:color w:val="000000" w:themeColor="text1"/>
          <w:sz w:val="22"/>
          <w:szCs w:val="22"/>
          <w:lang w:eastAsia="en-GB"/>
        </w:rPr>
        <w:t xml:space="preserve"> :-</w:t>
      </w:r>
    </w:p>
    <w:p w14:paraId="7B23BF26" w14:textId="2B090E34" w:rsidR="001C36CF"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MIS system failure at final entry </w:t>
      </w:r>
      <w:proofErr w:type="gramStart"/>
      <w:r w:rsidRPr="00956C03">
        <w:rPr>
          <w:rFonts w:ascii="Times New Roman" w:hAnsi="Times New Roman" w:cs="Times New Roman"/>
          <w:color w:val="000000" w:themeColor="text1"/>
          <w:sz w:val="22"/>
          <w:szCs w:val="22"/>
        </w:rPr>
        <w:t>deadline</w:t>
      </w:r>
      <w:r w:rsidR="005C4A91" w:rsidRPr="00956C03">
        <w:rPr>
          <w:rFonts w:ascii="Times New Roman" w:hAnsi="Times New Roman" w:cs="Times New Roman"/>
          <w:color w:val="000000" w:themeColor="text1"/>
          <w:sz w:val="22"/>
          <w:szCs w:val="22"/>
        </w:rPr>
        <w:t>;</w:t>
      </w:r>
      <w:proofErr w:type="gramEnd"/>
      <w:r w:rsidRPr="00956C03">
        <w:rPr>
          <w:rFonts w:ascii="Times New Roman" w:hAnsi="Times New Roman" w:cs="Times New Roman"/>
          <w:color w:val="000000" w:themeColor="text1"/>
          <w:sz w:val="22"/>
          <w:szCs w:val="22"/>
        </w:rPr>
        <w:t xml:space="preserve"> </w:t>
      </w:r>
    </w:p>
    <w:p w14:paraId="25691F33" w14:textId="1572B4D0" w:rsidR="001C36CF"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MIS system failure during exams </w:t>
      </w:r>
      <w:proofErr w:type="gramStart"/>
      <w:r w:rsidRPr="00956C03">
        <w:rPr>
          <w:rFonts w:ascii="Times New Roman" w:hAnsi="Times New Roman" w:cs="Times New Roman"/>
          <w:color w:val="000000" w:themeColor="text1"/>
          <w:sz w:val="22"/>
          <w:szCs w:val="22"/>
        </w:rPr>
        <w:t>preparation</w:t>
      </w:r>
      <w:r w:rsidR="005C4A91" w:rsidRPr="00956C03">
        <w:rPr>
          <w:rFonts w:ascii="Times New Roman" w:hAnsi="Times New Roman" w:cs="Times New Roman"/>
          <w:color w:val="000000" w:themeColor="text1"/>
          <w:sz w:val="22"/>
          <w:szCs w:val="22"/>
        </w:rPr>
        <w:t>;</w:t>
      </w:r>
      <w:proofErr w:type="gramEnd"/>
      <w:r w:rsidRPr="00956C03">
        <w:rPr>
          <w:rFonts w:ascii="Times New Roman" w:hAnsi="Times New Roman" w:cs="Times New Roman"/>
          <w:color w:val="000000" w:themeColor="text1"/>
          <w:sz w:val="22"/>
          <w:szCs w:val="22"/>
        </w:rPr>
        <w:t xml:space="preserve"> </w:t>
      </w:r>
    </w:p>
    <w:p w14:paraId="0AE13963" w14:textId="77777777" w:rsidR="005C4A91" w:rsidRPr="00956C03" w:rsidRDefault="001C36CF" w:rsidP="00AB32BB">
      <w:pPr>
        <w:pStyle w:val="NoSpacing"/>
        <w:numPr>
          <w:ilvl w:val="0"/>
          <w:numId w:val="26"/>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MIS system failure at results release time</w:t>
      </w:r>
      <w:r w:rsidR="005C4A91" w:rsidRPr="00956C03">
        <w:rPr>
          <w:rFonts w:ascii="Times New Roman" w:hAnsi="Times New Roman" w:cs="Times New Roman"/>
          <w:color w:val="000000" w:themeColor="text1"/>
          <w:sz w:val="22"/>
          <w:szCs w:val="22"/>
        </w:rPr>
        <w:t>.</w:t>
      </w:r>
    </w:p>
    <w:p w14:paraId="64CC564C" w14:textId="77777777" w:rsidR="005C4A91" w:rsidRPr="00956C03" w:rsidRDefault="005C4A91" w:rsidP="005C4A91">
      <w:pPr>
        <w:pStyle w:val="NoSpacing"/>
        <w:ind w:left="720"/>
        <w:rPr>
          <w:rFonts w:ascii="Times New Roman" w:hAnsi="Times New Roman" w:cs="Times New Roman"/>
          <w:color w:val="000000" w:themeColor="text1"/>
          <w:sz w:val="22"/>
          <w:szCs w:val="22"/>
        </w:rPr>
      </w:pPr>
    </w:p>
    <w:p w14:paraId="4CDEADE2" w14:textId="7D6347F4" w:rsidR="001C36CF" w:rsidRPr="00956C03" w:rsidRDefault="001C36CF" w:rsidP="005C4A91">
      <w:pPr>
        <w:pStyle w:val="NoSpacing"/>
        <w:ind w:left="720" w:hanging="720"/>
        <w:rPr>
          <w:rFonts w:ascii="Times New Roman" w:hAnsi="Times New Roman" w:cs="Times New Roman"/>
          <w:b/>
          <w:bCs/>
          <w:color w:val="000000" w:themeColor="text1"/>
          <w:sz w:val="22"/>
          <w:szCs w:val="22"/>
        </w:rPr>
      </w:pPr>
      <w:r w:rsidRPr="00956C03">
        <w:rPr>
          <w:rFonts w:ascii="Times New Roman" w:hAnsi="Times New Roman" w:cs="Times New Roman"/>
          <w:color w:val="000000" w:themeColor="text1"/>
          <w:sz w:val="22"/>
          <w:szCs w:val="22"/>
        </w:rPr>
        <w:t xml:space="preserve"> </w:t>
      </w:r>
      <w:r w:rsidRPr="00956C03">
        <w:rPr>
          <w:rFonts w:ascii="Times New Roman" w:hAnsi="Times New Roman" w:cs="Times New Roman"/>
          <w:b/>
          <w:bCs/>
          <w:color w:val="000000" w:themeColor="text1"/>
          <w:sz w:val="22"/>
          <w:szCs w:val="22"/>
        </w:rPr>
        <w:t xml:space="preserve">Centre actions: </w:t>
      </w:r>
    </w:p>
    <w:p w14:paraId="15C1A673" w14:textId="40E2EAFF"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EO to contact awarding bodies to arrange alternative methods of information exchange</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411B3A1B" w14:textId="4550ECA3" w:rsidR="001C36CF" w:rsidRPr="00956C03" w:rsidRDefault="005C4A91"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Principal </w:t>
      </w:r>
      <w:r w:rsidR="001C36CF" w:rsidRPr="00956C03">
        <w:rPr>
          <w:rFonts w:ascii="Times New Roman" w:hAnsi="Times New Roman" w:cs="Times New Roman"/>
          <w:color w:val="000000" w:themeColor="text1"/>
          <w:sz w:val="22"/>
          <w:szCs w:val="22"/>
        </w:rPr>
        <w:t>to be informed</w:t>
      </w:r>
      <w:r w:rsidRPr="00956C03">
        <w:rPr>
          <w:rFonts w:ascii="Times New Roman" w:hAnsi="Times New Roman" w:cs="Times New Roman"/>
          <w:color w:val="000000" w:themeColor="text1"/>
          <w:sz w:val="22"/>
          <w:szCs w:val="22"/>
        </w:rPr>
        <w:t>.</w:t>
      </w:r>
      <w:r w:rsidR="001C36CF" w:rsidRPr="00956C03">
        <w:rPr>
          <w:rFonts w:ascii="Times New Roman" w:hAnsi="Times New Roman" w:cs="Times New Roman"/>
          <w:color w:val="000000" w:themeColor="text1"/>
          <w:sz w:val="22"/>
          <w:szCs w:val="22"/>
        </w:rPr>
        <w:t xml:space="preserve"> </w:t>
      </w:r>
    </w:p>
    <w:p w14:paraId="4C90FDB7" w14:textId="3196EF0B"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Network manager to liaise with </w:t>
      </w:r>
      <w:r w:rsidR="005C4A91" w:rsidRPr="00956C03">
        <w:rPr>
          <w:rFonts w:ascii="Times New Roman" w:hAnsi="Times New Roman" w:cs="Times New Roman"/>
          <w:color w:val="000000" w:themeColor="text1"/>
          <w:sz w:val="22"/>
          <w:szCs w:val="22"/>
        </w:rPr>
        <w:t xml:space="preserve">systems management </w:t>
      </w:r>
      <w:r w:rsidRPr="00956C03">
        <w:rPr>
          <w:rFonts w:ascii="Times New Roman" w:hAnsi="Times New Roman" w:cs="Times New Roman"/>
          <w:color w:val="000000" w:themeColor="text1"/>
          <w:sz w:val="22"/>
          <w:szCs w:val="22"/>
        </w:rPr>
        <w:t xml:space="preserve">support </w:t>
      </w:r>
      <w:r w:rsidR="005C4A91" w:rsidRPr="00956C03">
        <w:rPr>
          <w:rFonts w:ascii="Times New Roman" w:hAnsi="Times New Roman" w:cs="Times New Roman"/>
          <w:color w:val="000000" w:themeColor="text1"/>
          <w:sz w:val="22"/>
          <w:szCs w:val="22"/>
        </w:rPr>
        <w:t xml:space="preserve">agencies </w:t>
      </w:r>
      <w:r w:rsidRPr="00956C03">
        <w:rPr>
          <w:rFonts w:ascii="Times New Roman" w:hAnsi="Times New Roman" w:cs="Times New Roman"/>
          <w:color w:val="000000" w:themeColor="text1"/>
          <w:sz w:val="22"/>
          <w:szCs w:val="22"/>
        </w:rPr>
        <w:t>in order to resolve any issue as quickly as possible</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71624280" w14:textId="4D5A01AF" w:rsidR="001C36CF" w:rsidRPr="00956C03" w:rsidRDefault="001C36CF" w:rsidP="00B43EDE">
      <w:pPr>
        <w:pStyle w:val="NoSpacing"/>
        <w:numPr>
          <w:ilvl w:val="0"/>
          <w:numId w:val="26"/>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EO to work with Network manager to implement redundant systems as back up if required</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619E0D5A" w14:textId="5A1ACA0C" w:rsidR="001C36CF" w:rsidRPr="00956C03" w:rsidRDefault="001C36CF" w:rsidP="00B43EDE">
      <w:pPr>
        <w:jc w:val="both"/>
        <w:rPr>
          <w:rFonts w:ascii="Times New Roman" w:eastAsia="Times New Roman" w:hAnsi="Times New Roman" w:cs="Times New Roman"/>
          <w:color w:val="000000" w:themeColor="text1"/>
          <w:sz w:val="22"/>
          <w:szCs w:val="22"/>
          <w:lang w:eastAsia="en-GB"/>
        </w:rPr>
      </w:pPr>
    </w:p>
    <w:p w14:paraId="0773226C" w14:textId="49536C44"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8. Cyber Security</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5F11CF42" w14:textId="7DED358D" w:rsidR="001C36CF" w:rsidRPr="00956C03" w:rsidRDefault="001C36CF" w:rsidP="00B43EDE">
      <w:pPr>
        <w:jc w:val="both"/>
        <w:rPr>
          <w:rFonts w:ascii="Times New Roman" w:eastAsia="Times New Roman" w:hAnsi="Times New Roman" w:cs="Times New Roman"/>
          <w:i/>
          <w:iCs/>
          <w:color w:val="000000" w:themeColor="text1"/>
          <w:sz w:val="22"/>
          <w:szCs w:val="22"/>
          <w:lang w:eastAsia="en-GB"/>
        </w:rPr>
      </w:pPr>
      <w:r w:rsidRPr="00956C03">
        <w:rPr>
          <w:rFonts w:ascii="Times New Roman" w:eastAsia="Times New Roman" w:hAnsi="Times New Roman" w:cs="Times New Roman"/>
          <w:i/>
          <w:iCs/>
          <w:color w:val="000000" w:themeColor="text1"/>
          <w:sz w:val="22"/>
          <w:szCs w:val="22"/>
          <w:lang w:eastAsia="en-GB"/>
        </w:rPr>
        <w:t xml:space="preserve">The Department for Education and the National Cyber Security Centre (NCSC) has been made aware of an increasing number of cyber-attacks involving ransomware infections affecting the education sector recently. It is important that senior leaders in education settings understand the nature of the threat and the potential for ransomware to cause considerable damage to their institutions in terms of lost data and access to critical services. </w:t>
      </w:r>
    </w:p>
    <w:p w14:paraId="0866DDD4" w14:textId="77777777" w:rsidR="0046219B" w:rsidRPr="00956C03" w:rsidRDefault="0046219B" w:rsidP="0046219B">
      <w:pPr>
        <w:pStyle w:val="NoSpacing"/>
        <w:rPr>
          <w:i/>
          <w:iCs/>
          <w:color w:val="000000" w:themeColor="text1"/>
          <w:sz w:val="22"/>
          <w:szCs w:val="22"/>
          <w:u w:val="single"/>
          <w:lang w:eastAsia="en-GB"/>
        </w:rPr>
      </w:pPr>
    </w:p>
    <w:p w14:paraId="4949038C" w14:textId="6771BCEE" w:rsidR="001C36CF" w:rsidRPr="00956C03" w:rsidRDefault="001C36CF" w:rsidP="0046219B">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 xml:space="preserve">Criteria for implementation of the plan </w:t>
      </w:r>
    </w:p>
    <w:p w14:paraId="1169DBFE" w14:textId="77777777" w:rsidR="0046219B" w:rsidRPr="00956C03" w:rsidRDefault="0046219B" w:rsidP="0046219B">
      <w:pPr>
        <w:pStyle w:val="NoSpacing"/>
        <w:rPr>
          <w:rFonts w:ascii="Times New Roman" w:hAnsi="Times New Roman" w:cs="Times New Roman"/>
          <w:color w:val="000000" w:themeColor="text1"/>
          <w:sz w:val="22"/>
          <w:szCs w:val="22"/>
          <w:u w:val="single"/>
          <w:lang w:eastAsia="en-GB"/>
        </w:rPr>
      </w:pPr>
    </w:p>
    <w:p w14:paraId="1119F345" w14:textId="5C5E159F" w:rsidR="001C36CF"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MIS system is affected by a cyber-attack</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B9656A4" w14:textId="77777777" w:rsidR="001C36CF" w:rsidRPr="00956C03" w:rsidRDefault="001C36CF" w:rsidP="001C36CF">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 xml:space="preserve">Centre actions: </w:t>
      </w:r>
    </w:p>
    <w:p w14:paraId="3FBBA542" w14:textId="20705E90" w:rsidR="0046219B"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Network Manager/IT department to back up data</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1775293" w14:textId="14E1AEA6" w:rsidR="001C36CF"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The backups are held offline</w:t>
      </w:r>
      <w:r w:rsidR="00A520BF" w:rsidRPr="00956C03">
        <w:rPr>
          <w:rFonts w:ascii="Times New Roman" w:hAnsi="Times New Roman" w:cs="Times New Roman"/>
          <w:color w:val="000000" w:themeColor="text1"/>
          <w:sz w:val="22"/>
          <w:szCs w:val="22"/>
          <w:lang w:eastAsia="en-GB"/>
        </w:rPr>
        <w:t xml:space="preserve"> and may include hard copy records.</w:t>
      </w:r>
    </w:p>
    <w:p w14:paraId="39A7B91B" w14:textId="1F861080" w:rsidR="001C36CF" w:rsidRPr="00956C03" w:rsidRDefault="001C36CF" w:rsidP="00AB32BB">
      <w:pPr>
        <w:pStyle w:val="NoSpacing"/>
        <w:numPr>
          <w:ilvl w:val="0"/>
          <w:numId w:val="27"/>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Systems for restoring services and recovering data from the backups are tested and reliable</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90A6DD7" w14:textId="77777777" w:rsidR="00A520BF" w:rsidRPr="00A520BF" w:rsidRDefault="00A520BF" w:rsidP="00AB32BB">
      <w:pPr>
        <w:numPr>
          <w:ilvl w:val="0"/>
          <w:numId w:val="27"/>
        </w:numPr>
        <w:spacing w:before="100" w:beforeAutospacing="1" w:after="100" w:afterAutospacing="1"/>
        <w:rPr>
          <w:rFonts w:ascii="Times New Roman" w:eastAsia="Times New Roman" w:hAnsi="Times New Roman" w:cs="Times New Roman"/>
          <w:sz w:val="22"/>
          <w:szCs w:val="22"/>
          <w:lang w:eastAsia="en-GB"/>
        </w:rPr>
      </w:pPr>
      <w:r w:rsidRPr="00A520BF">
        <w:rPr>
          <w:rFonts w:ascii="Palatino Linotype" w:eastAsia="Times New Roman" w:hAnsi="Palatino Linotype" w:cs="Times New Roman"/>
          <w:sz w:val="22"/>
          <w:szCs w:val="22"/>
          <w:lang w:eastAsia="en-GB"/>
        </w:rPr>
        <w:t xml:space="preserve">Creation of an IT Crisis event management plan. </w:t>
      </w:r>
    </w:p>
    <w:p w14:paraId="11D27EC1" w14:textId="5371143B" w:rsidR="0046219B" w:rsidRDefault="0046219B" w:rsidP="0046219B">
      <w:pPr>
        <w:pStyle w:val="NoSpacing"/>
        <w:rPr>
          <w:rFonts w:ascii="Times New Roman" w:hAnsi="Times New Roman" w:cs="Times New Roman"/>
          <w:color w:val="000000" w:themeColor="text1"/>
          <w:sz w:val="22"/>
          <w:szCs w:val="22"/>
          <w:lang w:eastAsia="en-GB"/>
        </w:rPr>
      </w:pPr>
    </w:p>
    <w:p w14:paraId="3421ECBB" w14:textId="14839ED9" w:rsidR="00B43EDE" w:rsidRDefault="00B43EDE" w:rsidP="0046219B">
      <w:pPr>
        <w:pStyle w:val="NoSpacing"/>
        <w:rPr>
          <w:rFonts w:ascii="Times New Roman" w:hAnsi="Times New Roman" w:cs="Times New Roman"/>
          <w:color w:val="000000" w:themeColor="text1"/>
          <w:sz w:val="22"/>
          <w:szCs w:val="22"/>
          <w:lang w:eastAsia="en-GB"/>
        </w:rPr>
      </w:pPr>
    </w:p>
    <w:p w14:paraId="1871A74D" w14:textId="5B2BFEDA" w:rsidR="00B43EDE" w:rsidRDefault="00B43EDE" w:rsidP="0046219B">
      <w:pPr>
        <w:pStyle w:val="NoSpacing"/>
        <w:rPr>
          <w:rFonts w:ascii="Times New Roman" w:hAnsi="Times New Roman" w:cs="Times New Roman"/>
          <w:color w:val="000000" w:themeColor="text1"/>
          <w:sz w:val="22"/>
          <w:szCs w:val="22"/>
          <w:lang w:eastAsia="en-GB"/>
        </w:rPr>
      </w:pPr>
    </w:p>
    <w:p w14:paraId="41DCCEC8" w14:textId="4EF5A379" w:rsidR="00B43EDE" w:rsidRDefault="00B43EDE" w:rsidP="0046219B">
      <w:pPr>
        <w:pStyle w:val="NoSpacing"/>
        <w:rPr>
          <w:rFonts w:ascii="Times New Roman" w:hAnsi="Times New Roman" w:cs="Times New Roman"/>
          <w:color w:val="000000" w:themeColor="text1"/>
          <w:sz w:val="22"/>
          <w:szCs w:val="22"/>
          <w:lang w:eastAsia="en-GB"/>
        </w:rPr>
      </w:pPr>
    </w:p>
    <w:p w14:paraId="408D4A79" w14:textId="77777777" w:rsidR="00B43EDE" w:rsidRPr="00956C03" w:rsidRDefault="00B43EDE" w:rsidP="0046219B">
      <w:pPr>
        <w:pStyle w:val="NoSpacing"/>
        <w:rPr>
          <w:rFonts w:ascii="Times New Roman" w:hAnsi="Times New Roman" w:cs="Times New Roman"/>
          <w:color w:val="000000" w:themeColor="text1"/>
          <w:sz w:val="22"/>
          <w:szCs w:val="22"/>
          <w:lang w:eastAsia="en-GB"/>
        </w:rPr>
      </w:pPr>
    </w:p>
    <w:p w14:paraId="2FEE32E1" w14:textId="206D4798"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lastRenderedPageBreak/>
        <w:t xml:space="preserve">9. Disruption of teaching time – </w:t>
      </w:r>
      <w:r w:rsidR="005C4A91" w:rsidRPr="00956C03">
        <w:rPr>
          <w:rFonts w:ascii="Times New Roman" w:eastAsia="Times New Roman" w:hAnsi="Times New Roman" w:cs="Times New Roman"/>
          <w:b/>
          <w:bCs/>
          <w:color w:val="000000" w:themeColor="text1"/>
          <w:sz w:val="22"/>
          <w:szCs w:val="22"/>
          <w:lang w:eastAsia="en-GB"/>
        </w:rPr>
        <w:t>C</w:t>
      </w:r>
      <w:r w:rsidRPr="00956C03">
        <w:rPr>
          <w:rFonts w:ascii="Times New Roman" w:eastAsia="Times New Roman" w:hAnsi="Times New Roman" w:cs="Times New Roman"/>
          <w:b/>
          <w:bCs/>
          <w:color w:val="000000" w:themeColor="text1"/>
          <w:sz w:val="22"/>
          <w:szCs w:val="22"/>
          <w:lang w:eastAsia="en-GB"/>
        </w:rPr>
        <w:t>entre closed for an extended period</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2B1F0101" w14:textId="77777777"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u w:val="single"/>
          <w:lang w:eastAsia="en-GB"/>
        </w:rPr>
      </w:pPr>
      <w:r w:rsidRPr="00956C03">
        <w:rPr>
          <w:rFonts w:ascii="Times New Roman" w:eastAsia="Times New Roman" w:hAnsi="Times New Roman" w:cs="Times New Roman"/>
          <w:color w:val="000000" w:themeColor="text1"/>
          <w:sz w:val="22"/>
          <w:szCs w:val="22"/>
          <w:u w:val="single"/>
          <w:lang w:eastAsia="en-GB"/>
        </w:rPr>
        <w:t xml:space="preserve">Criteria for implementation of the plan </w:t>
      </w:r>
    </w:p>
    <w:p w14:paraId="33D972A4" w14:textId="77777777" w:rsidR="00DF5EFB" w:rsidRPr="00956C03" w:rsidRDefault="001C36CF" w:rsidP="00B43EDE">
      <w:pPr>
        <w:pStyle w:val="ListParagraph"/>
        <w:numPr>
          <w:ilvl w:val="0"/>
          <w:numId w:val="28"/>
        </w:numPr>
        <w:spacing w:before="100" w:beforeAutospacing="1" w:after="100" w:afterAutospacing="1"/>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Centre closed or candidates are unable to attend for an extended period during normal teaching or study supported time, interrupting the provision of normal teaching and learning</w:t>
      </w:r>
      <w:r w:rsidR="00DF5EFB" w:rsidRPr="00956C03">
        <w:rPr>
          <w:rFonts w:ascii="Times New Roman" w:hAnsi="Times New Roman" w:cs="Times New Roman"/>
          <w:color w:val="000000" w:themeColor="text1"/>
          <w:sz w:val="22"/>
          <w:szCs w:val="22"/>
        </w:rPr>
        <w:t>.</w:t>
      </w:r>
    </w:p>
    <w:p w14:paraId="5F765CD3" w14:textId="4450C07F" w:rsidR="001C36CF" w:rsidRPr="00956C03" w:rsidRDefault="001C36CF" w:rsidP="00B43EDE">
      <w:pPr>
        <w:spacing w:before="100" w:beforeAutospacing="1" w:after="100" w:afterAutospacing="1"/>
        <w:jc w:val="both"/>
        <w:rPr>
          <w:rFonts w:ascii="Times New Roman" w:hAnsi="Times New Roman" w:cs="Times New Roman"/>
          <w:i/>
          <w:iCs/>
          <w:color w:val="000000" w:themeColor="text1"/>
          <w:sz w:val="22"/>
          <w:szCs w:val="22"/>
        </w:rPr>
      </w:pPr>
      <w:r w:rsidRPr="00956C03">
        <w:rPr>
          <w:rFonts w:ascii="Times New Roman" w:hAnsi="Times New Roman" w:cs="Times New Roman"/>
          <w:i/>
          <w:iCs/>
          <w:color w:val="000000" w:themeColor="text1"/>
          <w:sz w:val="22"/>
          <w:szCs w:val="22"/>
        </w:rPr>
        <w:t xml:space="preserve">The centre to communicate with parents, carers and students about the potential for disruption to teaching time and plans to address this. </w:t>
      </w:r>
      <w:r w:rsidR="00A520BF" w:rsidRPr="00956C03">
        <w:rPr>
          <w:rFonts w:ascii="Times New Roman" w:hAnsi="Times New Roman" w:cs="Times New Roman"/>
          <w:i/>
          <w:iCs/>
          <w:color w:val="000000" w:themeColor="text1"/>
          <w:sz w:val="22"/>
          <w:szCs w:val="22"/>
        </w:rPr>
        <w:t>(JCP Scenario)</w:t>
      </w:r>
      <w:r w:rsidR="00B43EDE">
        <w:rPr>
          <w:rFonts w:ascii="Times New Roman" w:hAnsi="Times New Roman" w:cs="Times New Roman"/>
          <w:i/>
          <w:iCs/>
          <w:color w:val="000000" w:themeColor="text1"/>
          <w:sz w:val="22"/>
          <w:szCs w:val="22"/>
        </w:rPr>
        <w:t>.</w:t>
      </w:r>
    </w:p>
    <w:p w14:paraId="5AD40635" w14:textId="77777777" w:rsidR="001C36CF" w:rsidRPr="00956C03" w:rsidRDefault="001C36CF" w:rsidP="001C36CF">
      <w:pPr>
        <w:spacing w:before="100" w:beforeAutospacing="1" w:after="100" w:afterAutospacing="1"/>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Centre actions: </w:t>
      </w:r>
    </w:p>
    <w:p w14:paraId="12FF0D40" w14:textId="279F4723" w:rsidR="001C36CF" w:rsidRPr="00956C03" w:rsidRDefault="00DF5EFB"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1C36CF" w:rsidRPr="00956C03">
        <w:rPr>
          <w:rFonts w:ascii="Times New Roman" w:hAnsi="Times New Roman" w:cs="Times New Roman"/>
          <w:color w:val="000000" w:themeColor="text1"/>
          <w:sz w:val="22"/>
          <w:szCs w:val="22"/>
          <w:lang w:eastAsia="en-GB"/>
        </w:rPr>
        <w:t>responsible for sourcing alternative venues if school closed for a protracted time</w:t>
      </w:r>
      <w:r w:rsidR="005C4A91" w:rsidRPr="00956C03">
        <w:rPr>
          <w:rFonts w:ascii="Times New Roman" w:hAnsi="Times New Roman" w:cs="Times New Roman"/>
          <w:color w:val="000000" w:themeColor="text1"/>
          <w:sz w:val="22"/>
          <w:szCs w:val="22"/>
          <w:lang w:eastAsia="en-GB"/>
        </w:rPr>
        <w:t>.</w:t>
      </w:r>
      <w:r w:rsidR="001C36CF" w:rsidRPr="00956C03">
        <w:rPr>
          <w:rFonts w:ascii="Times New Roman" w:hAnsi="Times New Roman" w:cs="Times New Roman"/>
          <w:color w:val="000000" w:themeColor="text1"/>
          <w:sz w:val="22"/>
          <w:szCs w:val="22"/>
          <w:lang w:eastAsia="en-GB"/>
        </w:rPr>
        <w:t xml:space="preserve"> </w:t>
      </w:r>
    </w:p>
    <w:p w14:paraId="5DAC1C9A" w14:textId="2478C450" w:rsidR="001C36CF" w:rsidRPr="00956C03" w:rsidRDefault="001C36CF"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Exam cohort to be prioritised when sourcing alternative venues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1140236" w14:textId="47A598CD" w:rsidR="0007695D" w:rsidRDefault="001C36CF" w:rsidP="00B43EDE">
      <w:pPr>
        <w:pStyle w:val="NoSpacing"/>
        <w:numPr>
          <w:ilvl w:val="0"/>
          <w:numId w:val="28"/>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Communication with students and parents </w:t>
      </w:r>
      <w:proofErr w:type="gramStart"/>
      <w:r w:rsidR="005C4A91" w:rsidRPr="00956C03">
        <w:rPr>
          <w:rFonts w:ascii="Times New Roman" w:hAnsi="Times New Roman" w:cs="Times New Roman"/>
          <w:color w:val="000000" w:themeColor="text1"/>
          <w:sz w:val="22"/>
          <w:szCs w:val="22"/>
          <w:lang w:eastAsia="en-GB"/>
        </w:rPr>
        <w:t>e.g.</w:t>
      </w:r>
      <w:proofErr w:type="gramEnd"/>
      <w:r w:rsidR="005C4A91" w:rsidRPr="00956C03">
        <w:rPr>
          <w:rFonts w:ascii="Times New Roman" w:hAnsi="Times New Roman" w:cs="Times New Roman"/>
          <w:color w:val="000000" w:themeColor="text1"/>
          <w:sz w:val="22"/>
          <w:szCs w:val="22"/>
          <w:lang w:eastAsia="en-GB"/>
        </w:rPr>
        <w:t xml:space="preserve"> </w:t>
      </w:r>
      <w:r w:rsidRPr="00956C03">
        <w:rPr>
          <w:rFonts w:ascii="Times New Roman" w:hAnsi="Times New Roman" w:cs="Times New Roman"/>
          <w:color w:val="000000" w:themeColor="text1"/>
          <w:sz w:val="22"/>
          <w:szCs w:val="22"/>
          <w:lang w:eastAsia="en-GB"/>
        </w:rPr>
        <w:t xml:space="preserve">via </w:t>
      </w:r>
      <w:r w:rsidR="005C4A91" w:rsidRPr="00956C03">
        <w:rPr>
          <w:rFonts w:ascii="Times New Roman" w:hAnsi="Times New Roman" w:cs="Times New Roman"/>
          <w:color w:val="000000" w:themeColor="text1"/>
          <w:sz w:val="22"/>
          <w:szCs w:val="22"/>
          <w:lang w:eastAsia="en-GB"/>
        </w:rPr>
        <w:t>G</w:t>
      </w:r>
      <w:r w:rsidR="00DF5EFB" w:rsidRPr="00956C03">
        <w:rPr>
          <w:rFonts w:ascii="Times New Roman" w:hAnsi="Times New Roman" w:cs="Times New Roman"/>
          <w:color w:val="000000" w:themeColor="text1"/>
          <w:sz w:val="22"/>
          <w:szCs w:val="22"/>
          <w:lang w:eastAsia="en-GB"/>
        </w:rPr>
        <w:t xml:space="preserve">oogle </w:t>
      </w:r>
      <w:r w:rsidR="005C4A91" w:rsidRPr="00956C03">
        <w:rPr>
          <w:rFonts w:ascii="Times New Roman" w:hAnsi="Times New Roman" w:cs="Times New Roman"/>
          <w:color w:val="000000" w:themeColor="text1"/>
          <w:sz w:val="22"/>
          <w:szCs w:val="22"/>
          <w:lang w:eastAsia="en-GB"/>
        </w:rPr>
        <w:t>C</w:t>
      </w:r>
      <w:r w:rsidR="00DF5EFB" w:rsidRPr="00956C03">
        <w:rPr>
          <w:rFonts w:ascii="Times New Roman" w:hAnsi="Times New Roman" w:cs="Times New Roman"/>
          <w:color w:val="000000" w:themeColor="text1"/>
          <w:sz w:val="22"/>
          <w:szCs w:val="22"/>
          <w:lang w:eastAsia="en-GB"/>
        </w:rPr>
        <w:t>lassroom</w:t>
      </w:r>
      <w:r w:rsidRPr="00956C03">
        <w:rPr>
          <w:rFonts w:ascii="Times New Roman" w:hAnsi="Times New Roman" w:cs="Times New Roman"/>
          <w:color w:val="000000" w:themeColor="text1"/>
          <w:sz w:val="22"/>
          <w:szCs w:val="22"/>
          <w:lang w:eastAsia="en-GB"/>
        </w:rPr>
        <w:t xml:space="preserve">, </w:t>
      </w:r>
      <w:r w:rsidR="00DF5EFB" w:rsidRPr="00956C03">
        <w:rPr>
          <w:rFonts w:ascii="Times New Roman" w:hAnsi="Times New Roman" w:cs="Times New Roman"/>
          <w:color w:val="000000" w:themeColor="text1"/>
          <w:sz w:val="22"/>
          <w:szCs w:val="22"/>
          <w:lang w:eastAsia="en-GB"/>
        </w:rPr>
        <w:t>Zoom, Parent Mail</w:t>
      </w:r>
      <w:r w:rsidRPr="00956C03">
        <w:rPr>
          <w:rFonts w:ascii="Times New Roman" w:hAnsi="Times New Roman" w:cs="Times New Roman"/>
          <w:color w:val="000000" w:themeColor="text1"/>
          <w:sz w:val="22"/>
          <w:szCs w:val="22"/>
          <w:lang w:eastAsia="en-GB"/>
        </w:rPr>
        <w:t xml:space="preserve"> and </w:t>
      </w:r>
      <w:r w:rsidR="005C4A91" w:rsidRPr="00956C03">
        <w:rPr>
          <w:rFonts w:ascii="Times New Roman" w:hAnsi="Times New Roman" w:cs="Times New Roman"/>
          <w:color w:val="000000" w:themeColor="text1"/>
          <w:sz w:val="22"/>
          <w:szCs w:val="22"/>
          <w:lang w:eastAsia="en-GB"/>
        </w:rPr>
        <w:t>w</w:t>
      </w:r>
      <w:r w:rsidRPr="00956C03">
        <w:rPr>
          <w:rFonts w:ascii="Times New Roman" w:hAnsi="Times New Roman" w:cs="Times New Roman"/>
          <w:color w:val="000000" w:themeColor="text1"/>
          <w:sz w:val="22"/>
          <w:szCs w:val="22"/>
          <w:lang w:eastAsia="en-GB"/>
        </w:rPr>
        <w:t>ebsite</w:t>
      </w:r>
      <w:r w:rsidR="00DF5EFB" w:rsidRPr="00956C03">
        <w:rPr>
          <w:rFonts w:ascii="Times New Roman" w:hAnsi="Times New Roman" w:cs="Times New Roman"/>
          <w:color w:val="000000" w:themeColor="text1"/>
          <w:sz w:val="22"/>
          <w:szCs w:val="22"/>
          <w:lang w:eastAsia="en-GB"/>
        </w:rPr>
        <w:t xml:space="preserve"> etc</w:t>
      </w:r>
      <w:r w:rsidRPr="00956C03">
        <w:rPr>
          <w:rFonts w:ascii="Times New Roman" w:hAnsi="Times New Roman" w:cs="Times New Roman"/>
          <w:color w:val="000000" w:themeColor="text1"/>
          <w:sz w:val="22"/>
          <w:szCs w:val="22"/>
          <w:lang w:eastAsia="en-GB"/>
        </w:rPr>
        <w:t xml:space="preserve"> coordinated by Network manager</w:t>
      </w:r>
      <w:r w:rsidR="0007695D">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487E373D" w14:textId="77777777" w:rsidR="0007695D" w:rsidRPr="0007695D" w:rsidRDefault="007700E2" w:rsidP="00B43EDE">
      <w:pPr>
        <w:pStyle w:val="NoSpacing"/>
        <w:numPr>
          <w:ilvl w:val="0"/>
          <w:numId w:val="28"/>
        </w:numPr>
        <w:jc w:val="both"/>
        <w:rPr>
          <w:rFonts w:ascii="Times New Roman" w:hAnsi="Times New Roman" w:cs="Times New Roman"/>
          <w:color w:val="000000" w:themeColor="text1"/>
          <w:sz w:val="22"/>
          <w:szCs w:val="22"/>
          <w:lang w:eastAsia="en-GB"/>
        </w:rPr>
      </w:pPr>
      <w:r w:rsidRPr="0007695D">
        <w:rPr>
          <w:rFonts w:ascii="Times New Roman" w:eastAsia="Times New Roman" w:hAnsi="Times New Roman" w:cs="Times New Roman"/>
          <w:sz w:val="22"/>
          <w:szCs w:val="22"/>
          <w:lang w:eastAsia="en-GB"/>
        </w:rPr>
        <w:t xml:space="preserve">Centre to explore alternative methods of teaching students during the period of closure </w:t>
      </w:r>
      <w:proofErr w:type="gramStart"/>
      <w:r w:rsidRPr="0007695D">
        <w:rPr>
          <w:rFonts w:ascii="Times New Roman" w:eastAsia="Times New Roman" w:hAnsi="Times New Roman" w:cs="Times New Roman"/>
          <w:sz w:val="22"/>
          <w:szCs w:val="22"/>
          <w:lang w:eastAsia="en-GB"/>
        </w:rPr>
        <w:t>e.g.</w:t>
      </w:r>
      <w:proofErr w:type="gramEnd"/>
      <w:r w:rsidRPr="0007695D">
        <w:rPr>
          <w:rFonts w:ascii="Times New Roman" w:eastAsia="Times New Roman" w:hAnsi="Times New Roman" w:cs="Times New Roman"/>
          <w:sz w:val="22"/>
          <w:szCs w:val="22"/>
          <w:lang w:eastAsia="en-GB"/>
        </w:rPr>
        <w:t xml:space="preserve"> google classroom , video-conferencing, podcasts etc.</w:t>
      </w:r>
    </w:p>
    <w:p w14:paraId="50F02B7E" w14:textId="194B95D7" w:rsidR="00ED30D5" w:rsidRPr="00B43EDE" w:rsidRDefault="001C36CF" w:rsidP="00B43EDE">
      <w:pPr>
        <w:pStyle w:val="NoSpacing"/>
        <w:numPr>
          <w:ilvl w:val="0"/>
          <w:numId w:val="28"/>
        </w:numPr>
        <w:jc w:val="both"/>
        <w:rPr>
          <w:rFonts w:ascii="Times New Roman" w:hAnsi="Times New Roman" w:cs="Times New Roman"/>
          <w:color w:val="000000" w:themeColor="text1"/>
          <w:sz w:val="22"/>
          <w:szCs w:val="22"/>
          <w:lang w:eastAsia="en-GB"/>
        </w:rPr>
      </w:pPr>
      <w:r w:rsidRPr="0007695D">
        <w:rPr>
          <w:rFonts w:ascii="Times New Roman" w:hAnsi="Times New Roman" w:cs="Times New Roman"/>
          <w:color w:val="000000" w:themeColor="text1"/>
          <w:sz w:val="22"/>
          <w:szCs w:val="22"/>
          <w:lang w:eastAsia="en-GB"/>
        </w:rPr>
        <w:t>H</w:t>
      </w:r>
      <w:r w:rsidR="005C4A91" w:rsidRPr="0007695D">
        <w:rPr>
          <w:rFonts w:ascii="Times New Roman" w:hAnsi="Times New Roman" w:cs="Times New Roman"/>
          <w:color w:val="000000" w:themeColor="text1"/>
          <w:sz w:val="22"/>
          <w:szCs w:val="22"/>
          <w:lang w:eastAsia="en-GB"/>
        </w:rPr>
        <w:t>ead of Centre and</w:t>
      </w:r>
      <w:r w:rsidRPr="0007695D">
        <w:rPr>
          <w:rFonts w:ascii="Times New Roman" w:hAnsi="Times New Roman" w:cs="Times New Roman"/>
          <w:color w:val="000000" w:themeColor="text1"/>
          <w:sz w:val="22"/>
          <w:szCs w:val="22"/>
          <w:lang w:eastAsia="en-GB"/>
        </w:rPr>
        <w:t xml:space="preserve"> </w:t>
      </w:r>
      <w:r w:rsidR="005C4A91" w:rsidRPr="0007695D">
        <w:rPr>
          <w:rFonts w:ascii="Times New Roman" w:hAnsi="Times New Roman" w:cs="Times New Roman"/>
          <w:color w:val="000000" w:themeColor="text1"/>
          <w:sz w:val="22"/>
          <w:szCs w:val="22"/>
          <w:lang w:eastAsia="en-GB"/>
        </w:rPr>
        <w:t>C</w:t>
      </w:r>
      <w:r w:rsidRPr="0007695D">
        <w:rPr>
          <w:rFonts w:ascii="Times New Roman" w:hAnsi="Times New Roman" w:cs="Times New Roman"/>
          <w:color w:val="000000" w:themeColor="text1"/>
          <w:sz w:val="22"/>
          <w:szCs w:val="22"/>
          <w:lang w:eastAsia="en-GB"/>
        </w:rPr>
        <w:t>entre staff support students to enable on-line access to lessons</w:t>
      </w:r>
      <w:r w:rsidR="005C4A91" w:rsidRPr="0007695D">
        <w:rPr>
          <w:rFonts w:ascii="Times New Roman" w:hAnsi="Times New Roman" w:cs="Times New Roman"/>
          <w:color w:val="000000" w:themeColor="text1"/>
          <w:sz w:val="22"/>
          <w:szCs w:val="22"/>
          <w:lang w:eastAsia="en-GB"/>
        </w:rPr>
        <w:t>.</w:t>
      </w:r>
      <w:r w:rsidRPr="0007695D">
        <w:rPr>
          <w:rFonts w:ascii="Times New Roman" w:hAnsi="Times New Roman" w:cs="Times New Roman"/>
          <w:color w:val="000000" w:themeColor="text1"/>
          <w:sz w:val="22"/>
          <w:szCs w:val="22"/>
          <w:lang w:eastAsia="en-GB"/>
        </w:rPr>
        <w:t xml:space="preserve"> </w:t>
      </w:r>
    </w:p>
    <w:p w14:paraId="0F62C524" w14:textId="5D6D9B6A"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10. Candidates unable to take examinations because of a crisis – centre remains open</w:t>
      </w:r>
      <w:r w:rsidR="005C4A91" w:rsidRPr="00956C03">
        <w:rPr>
          <w:rFonts w:ascii="Times New Roman" w:eastAsia="Times New Roman" w:hAnsi="Times New Roman" w:cs="Times New Roman"/>
          <w:b/>
          <w:bCs/>
          <w:color w:val="000000" w:themeColor="text1"/>
          <w:sz w:val="22"/>
          <w:szCs w:val="22"/>
          <w:lang w:eastAsia="en-GB"/>
        </w:rPr>
        <w:t>.</w:t>
      </w:r>
    </w:p>
    <w:p w14:paraId="2015E31D" w14:textId="77777777" w:rsidR="00DF5EFB" w:rsidRPr="00956C03" w:rsidRDefault="001C36CF" w:rsidP="00DF5EF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F2D729F" w14:textId="499EABCF" w:rsidR="00DF5EFB" w:rsidRPr="00956C03" w:rsidRDefault="001C36CF" w:rsidP="00AB32BB">
      <w:pPr>
        <w:pStyle w:val="NoSpacing"/>
        <w:numPr>
          <w:ilvl w:val="0"/>
          <w:numId w:val="39"/>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Candidates are unable to attend the examination centre to take examinations as normal</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br/>
      </w:r>
    </w:p>
    <w:p w14:paraId="66D96629" w14:textId="4EA619BD" w:rsidR="00DF5EFB" w:rsidRPr="00956C03" w:rsidRDefault="001C36CF" w:rsidP="00B43EDE">
      <w:pPr>
        <w:pStyle w:val="NoSpacing"/>
        <w:jc w:val="both"/>
        <w:rPr>
          <w:rFonts w:ascii="Times New Roman" w:hAnsi="Times New Roman" w:cs="Times New Roman"/>
          <w:i/>
          <w:iCs/>
          <w:color w:val="000000" w:themeColor="text1"/>
          <w:sz w:val="22"/>
          <w:szCs w:val="22"/>
        </w:rPr>
      </w:pPr>
      <w:r w:rsidRPr="00956C03">
        <w:rPr>
          <w:rFonts w:ascii="Times New Roman" w:hAnsi="Times New Roman" w:cs="Times New Roman"/>
          <w:i/>
          <w:iCs/>
          <w:color w:val="000000" w:themeColor="text1"/>
          <w:sz w:val="22"/>
          <w:szCs w:val="22"/>
        </w:rPr>
        <w:t>The centre to communicate with relevant awarding organisations at the outset to make them aware of the issue. The centre to communicate with parents, carers and candidates regarding solutions to the issue.</w:t>
      </w:r>
      <w:r w:rsidR="00A520BF" w:rsidRPr="00956C03">
        <w:rPr>
          <w:rFonts w:ascii="Times New Roman" w:hAnsi="Times New Roman" w:cs="Times New Roman"/>
          <w:i/>
          <w:iCs/>
          <w:color w:val="000000" w:themeColor="text1"/>
          <w:sz w:val="22"/>
          <w:szCs w:val="22"/>
        </w:rPr>
        <w:t xml:space="preserve"> (JCP Scenario</w:t>
      </w:r>
      <w:r w:rsidR="00B43EDE">
        <w:rPr>
          <w:rFonts w:ascii="Times New Roman" w:hAnsi="Times New Roman" w:cs="Times New Roman"/>
          <w:i/>
          <w:iCs/>
          <w:color w:val="000000" w:themeColor="text1"/>
          <w:sz w:val="22"/>
          <w:szCs w:val="22"/>
        </w:rPr>
        <w:t>).</w:t>
      </w:r>
      <w:r w:rsidRPr="00956C03">
        <w:rPr>
          <w:rFonts w:ascii="Times New Roman" w:hAnsi="Times New Roman" w:cs="Times New Roman"/>
          <w:i/>
          <w:iCs/>
          <w:color w:val="000000" w:themeColor="text1"/>
          <w:sz w:val="22"/>
          <w:szCs w:val="22"/>
        </w:rPr>
        <w:br/>
      </w:r>
    </w:p>
    <w:p w14:paraId="4ED40978" w14:textId="77777777" w:rsidR="00DF5EFB" w:rsidRPr="00956C03" w:rsidRDefault="001C36CF" w:rsidP="00DF5EFB">
      <w:pPr>
        <w:pStyle w:val="NoSpacing"/>
        <w:rPr>
          <w:rFonts w:ascii="Times New Roman" w:hAnsi="Times New Roman" w:cs="Times New Roman"/>
          <w:b/>
          <w:bCs/>
          <w:color w:val="000000" w:themeColor="text1"/>
          <w:sz w:val="22"/>
          <w:szCs w:val="22"/>
          <w:u w:val="single"/>
        </w:rPr>
      </w:pPr>
      <w:r w:rsidRPr="00956C03">
        <w:rPr>
          <w:rFonts w:ascii="Times New Roman" w:hAnsi="Times New Roman" w:cs="Times New Roman"/>
          <w:b/>
          <w:bCs/>
          <w:color w:val="000000" w:themeColor="text1"/>
          <w:sz w:val="22"/>
          <w:szCs w:val="22"/>
          <w:u w:val="single"/>
        </w:rPr>
        <w:t>Centre actions:</w:t>
      </w:r>
    </w:p>
    <w:p w14:paraId="5B31B8B0" w14:textId="1EBDA45C" w:rsidR="001C36CF" w:rsidRPr="00956C03" w:rsidRDefault="001C36CF" w:rsidP="00B43EDE">
      <w:pPr>
        <w:pStyle w:val="NoSpacing"/>
        <w:numPr>
          <w:ilvl w:val="0"/>
          <w:numId w:val="30"/>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 xml:space="preserve">Procedures for absence followed as outlined in the documentation provided </w:t>
      </w:r>
      <w:r w:rsidR="00A520BF" w:rsidRPr="00956C03">
        <w:rPr>
          <w:rFonts w:ascii="Times New Roman" w:hAnsi="Times New Roman" w:cs="Times New Roman"/>
          <w:color w:val="000000" w:themeColor="text1"/>
          <w:sz w:val="22"/>
          <w:szCs w:val="22"/>
        </w:rPr>
        <w:t>by the school</w:t>
      </w:r>
      <w:r w:rsidR="005C4A91" w:rsidRPr="00956C03">
        <w:rPr>
          <w:rFonts w:ascii="Times New Roman" w:hAnsi="Times New Roman" w:cs="Times New Roman"/>
          <w:color w:val="000000" w:themeColor="text1"/>
          <w:sz w:val="22"/>
          <w:szCs w:val="22"/>
        </w:rPr>
        <w:t xml:space="preserve">. </w:t>
      </w:r>
      <w:r w:rsidRPr="00956C03">
        <w:rPr>
          <w:rFonts w:ascii="Times New Roman" w:hAnsi="Times New Roman" w:cs="Times New Roman"/>
          <w:color w:val="000000" w:themeColor="text1"/>
          <w:sz w:val="22"/>
          <w:szCs w:val="22"/>
        </w:rPr>
        <w:t>Students’ attention drawn to these procedures during examination briefing assembly</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1D872423" w14:textId="79226CF5" w:rsidR="001C36CF" w:rsidRPr="00956C03" w:rsidRDefault="001C36CF" w:rsidP="00B43EDE">
      <w:pPr>
        <w:pStyle w:val="NoSpacing"/>
        <w:numPr>
          <w:ilvl w:val="0"/>
          <w:numId w:val="29"/>
        </w:numPr>
        <w:jc w:val="both"/>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EO to liaise with student and/or parent to advise of alternative venue or next opportunity to sit the exam</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t xml:space="preserve"> </w:t>
      </w:r>
    </w:p>
    <w:p w14:paraId="64821147" w14:textId="38BAFA40" w:rsidR="001C36CF" w:rsidRPr="00956C03" w:rsidRDefault="001C36CF" w:rsidP="00B43EDE">
      <w:pPr>
        <w:pStyle w:val="NoSpacing"/>
        <w:numPr>
          <w:ilvl w:val="0"/>
          <w:numId w:val="29"/>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rPr>
        <w:t>EO to advise student and parents of process</w:t>
      </w:r>
      <w:r w:rsidRPr="00956C03">
        <w:rPr>
          <w:rFonts w:ascii="Times New Roman" w:hAnsi="Times New Roman" w:cs="Times New Roman"/>
          <w:color w:val="000000" w:themeColor="text1"/>
          <w:sz w:val="22"/>
          <w:szCs w:val="22"/>
          <w:lang w:eastAsia="en-GB"/>
        </w:rPr>
        <w:t xml:space="preserve"> for application for special consideration</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6CDDC454" w14:textId="25F1BE0A" w:rsidR="001C36CF" w:rsidRPr="00956C03" w:rsidRDefault="001C36CF" w:rsidP="00DF5EFB">
      <w:pPr>
        <w:pStyle w:val="NoSpacing"/>
        <w:rPr>
          <w:rFonts w:ascii="Times New Roman" w:eastAsia="Times New Roman" w:hAnsi="Times New Roman" w:cs="Times New Roman"/>
          <w:color w:val="000000" w:themeColor="text1"/>
          <w:sz w:val="22"/>
          <w:szCs w:val="22"/>
          <w:lang w:eastAsia="en-GB"/>
        </w:rPr>
      </w:pPr>
    </w:p>
    <w:p w14:paraId="12C1CE2B" w14:textId="28C14F86"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11. Centre unable to open as normal during the exams period</w:t>
      </w:r>
      <w:r w:rsidR="005C4A91" w:rsidRPr="00956C03">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2B2971B1" w14:textId="77777777" w:rsidR="00DF5EFB" w:rsidRPr="00956C03" w:rsidRDefault="001C36CF" w:rsidP="00DF5EFB">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73C6F14D" w14:textId="61946414" w:rsidR="00DF5EFB" w:rsidRPr="00956C03" w:rsidRDefault="001C36CF" w:rsidP="00AB32BB">
      <w:pPr>
        <w:pStyle w:val="NoSpacing"/>
        <w:numPr>
          <w:ilvl w:val="0"/>
          <w:numId w:val="31"/>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Centre unable to open as normal for scheduled examinations</w:t>
      </w:r>
      <w:r w:rsidR="005C4A91" w:rsidRPr="00956C03">
        <w:rPr>
          <w:rFonts w:ascii="Times New Roman" w:hAnsi="Times New Roman" w:cs="Times New Roman"/>
          <w:color w:val="000000" w:themeColor="text1"/>
          <w:sz w:val="22"/>
          <w:szCs w:val="22"/>
          <w:lang w:eastAsia="en-GB"/>
        </w:rPr>
        <w:t>.</w:t>
      </w:r>
    </w:p>
    <w:p w14:paraId="2A3E71B1" w14:textId="77777777" w:rsidR="00DF5EFB" w:rsidRPr="00956C03" w:rsidRDefault="00DF5EFB" w:rsidP="00DF5EFB">
      <w:pPr>
        <w:pStyle w:val="NoSpacing"/>
        <w:rPr>
          <w:rFonts w:ascii="Times New Roman" w:hAnsi="Times New Roman" w:cs="Times New Roman"/>
          <w:color w:val="000000" w:themeColor="text1"/>
          <w:sz w:val="22"/>
          <w:szCs w:val="22"/>
          <w:lang w:eastAsia="en-GB"/>
        </w:rPr>
      </w:pPr>
    </w:p>
    <w:p w14:paraId="5EF22ADA" w14:textId="55363B94" w:rsidR="00DF5EFB" w:rsidRPr="00956C03" w:rsidRDefault="001C36CF" w:rsidP="00B43EDE">
      <w:pPr>
        <w:pStyle w:val="NoSpacing"/>
        <w:jc w:val="both"/>
        <w:rPr>
          <w:rFonts w:ascii="Times New Roman" w:hAnsi="Times New Roman" w:cs="Times New Roman"/>
          <w:i/>
          <w:iCs/>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A centre which is unable to open as normal for examinations must inform each awarding organisation with which examinations are due to be taken as soon as is possible.</w:t>
      </w:r>
      <w:r w:rsidR="00A520BF" w:rsidRPr="00956C03">
        <w:rPr>
          <w:rFonts w:ascii="Times New Roman" w:hAnsi="Times New Roman" w:cs="Times New Roman"/>
          <w:i/>
          <w:iCs/>
          <w:color w:val="000000" w:themeColor="text1"/>
          <w:sz w:val="22"/>
          <w:szCs w:val="22"/>
          <w:lang w:eastAsia="en-GB"/>
        </w:rPr>
        <w:t xml:space="preserve"> (JCP Scenario 3)</w:t>
      </w:r>
      <w:r w:rsidR="00B43EDE">
        <w:rPr>
          <w:rFonts w:ascii="Times New Roman" w:hAnsi="Times New Roman" w:cs="Times New Roman"/>
          <w:i/>
          <w:iCs/>
          <w:color w:val="000000" w:themeColor="text1"/>
          <w:sz w:val="22"/>
          <w:szCs w:val="22"/>
          <w:lang w:eastAsia="en-GB"/>
        </w:rPr>
        <w:t>.</w:t>
      </w:r>
      <w:r w:rsidRPr="00956C03">
        <w:rPr>
          <w:rFonts w:ascii="Times New Roman" w:hAnsi="Times New Roman" w:cs="Times New Roman"/>
          <w:i/>
          <w:iCs/>
          <w:color w:val="000000" w:themeColor="text1"/>
          <w:sz w:val="22"/>
          <w:szCs w:val="22"/>
          <w:lang w:eastAsia="en-GB"/>
        </w:rPr>
        <w:br/>
      </w:r>
    </w:p>
    <w:p w14:paraId="4A98762F" w14:textId="389C4AE6" w:rsidR="001C36CF" w:rsidRPr="00956C03" w:rsidRDefault="001C36CF" w:rsidP="00B43EDE">
      <w:pPr>
        <w:pStyle w:val="NoSpacing"/>
        <w:jc w:val="both"/>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u w:val="single"/>
          <w:lang w:eastAsia="en-GB"/>
        </w:rPr>
        <w:t>Centre actions</w:t>
      </w:r>
      <w:r w:rsidRPr="00956C03">
        <w:rPr>
          <w:rFonts w:ascii="Times New Roman" w:hAnsi="Times New Roman" w:cs="Times New Roman"/>
          <w:b/>
          <w:bCs/>
          <w:color w:val="000000" w:themeColor="text1"/>
          <w:sz w:val="22"/>
          <w:szCs w:val="22"/>
          <w:lang w:eastAsia="en-GB"/>
        </w:rPr>
        <w:t xml:space="preserve">: </w:t>
      </w:r>
    </w:p>
    <w:p w14:paraId="55FAC469" w14:textId="144A94DC" w:rsidR="001C36CF" w:rsidRPr="00956C03" w:rsidRDefault="001C36CF" w:rsidP="00B43EDE">
      <w:pPr>
        <w:pStyle w:val="NoSpacing"/>
        <w:numPr>
          <w:ilvl w:val="0"/>
          <w:numId w:val="3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Centre to open for examination candidates only</w:t>
      </w:r>
      <w:r w:rsidR="005C4A9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if possible</w:t>
      </w:r>
      <w:r w:rsidR="005C4A9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104DDA19" w14:textId="0C3D71A6" w:rsidR="001C36CF" w:rsidRPr="00956C03" w:rsidRDefault="001C36CF" w:rsidP="00B43EDE">
      <w:pPr>
        <w:pStyle w:val="NoSpacing"/>
        <w:numPr>
          <w:ilvl w:val="0"/>
          <w:numId w:val="31"/>
        </w:num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Centre to arrange alternative venues, in agreement with awarding bodies</w:t>
      </w:r>
      <w:r w:rsidR="005C4A91" w:rsidRPr="00956C03">
        <w:rPr>
          <w:rFonts w:ascii="Times New Roman" w:eastAsia="Times New Roman" w:hAnsi="Times New Roman" w:cs="Times New Roman"/>
          <w:color w:val="000000" w:themeColor="text1"/>
          <w:sz w:val="22"/>
          <w:szCs w:val="22"/>
          <w:lang w:eastAsia="en-GB"/>
        </w:rPr>
        <w:t>.</w:t>
      </w:r>
      <w:r w:rsidRPr="00956C03">
        <w:rPr>
          <w:rFonts w:ascii="Times New Roman" w:eastAsia="Times New Roman" w:hAnsi="Times New Roman" w:cs="Times New Roman"/>
          <w:color w:val="000000" w:themeColor="text1"/>
          <w:sz w:val="22"/>
          <w:szCs w:val="22"/>
          <w:lang w:eastAsia="en-GB"/>
        </w:rPr>
        <w:t xml:space="preserve"> </w:t>
      </w:r>
    </w:p>
    <w:p w14:paraId="7D4A691D" w14:textId="54A9BAAE" w:rsidR="001C36CF" w:rsidRPr="00956C03" w:rsidRDefault="001C36CF" w:rsidP="00B43EDE">
      <w:pPr>
        <w:pStyle w:val="NoSpacing"/>
        <w:numPr>
          <w:ilvl w:val="0"/>
          <w:numId w:val="31"/>
        </w:numPr>
        <w:jc w:val="both"/>
        <w:rPr>
          <w:rFonts w:eastAsia="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lang w:eastAsia="en-GB"/>
        </w:rPr>
        <w:t>Students offered the opportunity to sit the exam at the next examination seaso</w:t>
      </w:r>
      <w:r w:rsidR="005C4A91" w:rsidRPr="00956C03">
        <w:rPr>
          <w:rFonts w:ascii="Times New Roman" w:eastAsia="Times New Roman" w:hAnsi="Times New Roman" w:cs="Times New Roman"/>
          <w:color w:val="000000" w:themeColor="text1"/>
          <w:sz w:val="22"/>
          <w:szCs w:val="22"/>
          <w:lang w:eastAsia="en-GB"/>
        </w:rPr>
        <w:t>n.</w:t>
      </w:r>
    </w:p>
    <w:p w14:paraId="4AA554DD" w14:textId="0E6B7EAE" w:rsidR="00DF5EFB" w:rsidRPr="00956C03" w:rsidRDefault="001C36CF" w:rsidP="00B43EDE">
      <w:pPr>
        <w:pStyle w:val="NoSpacing"/>
        <w:numPr>
          <w:ilvl w:val="0"/>
          <w:numId w:val="31"/>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Centres to follow guidance from Ofqual/DfE</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E354046" w14:textId="228ECD03" w:rsidR="00A520BF" w:rsidRPr="00A520BF" w:rsidRDefault="00A520BF" w:rsidP="00B43EDE">
      <w:pPr>
        <w:numPr>
          <w:ilvl w:val="0"/>
          <w:numId w:val="31"/>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Palatino Linotype" w:eastAsia="Times New Roman" w:hAnsi="Palatino Linotype" w:cs="Times New Roman"/>
          <w:sz w:val="22"/>
          <w:szCs w:val="22"/>
          <w:lang w:eastAsia="en-GB"/>
        </w:rPr>
        <w:t>Centre to inform awarding bodies and parents</w:t>
      </w:r>
      <w:r w:rsidR="00B43EDE">
        <w:rPr>
          <w:rFonts w:ascii="Palatino Linotype" w:eastAsia="Times New Roman" w:hAnsi="Palatino Linotype" w:cs="Times New Roman"/>
          <w:sz w:val="22"/>
          <w:szCs w:val="22"/>
          <w:lang w:eastAsia="en-GB"/>
        </w:rPr>
        <w:t>.</w:t>
      </w:r>
    </w:p>
    <w:p w14:paraId="758B4F61" w14:textId="5B5BC315" w:rsidR="00DF5EFB" w:rsidRDefault="00DF5EFB" w:rsidP="00DF5EFB">
      <w:pPr>
        <w:pStyle w:val="NoSpacing"/>
        <w:ind w:left="1080"/>
        <w:rPr>
          <w:rFonts w:ascii="Times New Roman" w:eastAsia="Times New Roman" w:hAnsi="Times New Roman" w:cs="Times New Roman"/>
          <w:b/>
          <w:bCs/>
          <w:color w:val="000000" w:themeColor="text1"/>
          <w:sz w:val="22"/>
          <w:szCs w:val="22"/>
          <w:lang w:eastAsia="en-GB"/>
        </w:rPr>
      </w:pPr>
    </w:p>
    <w:p w14:paraId="6A57D20B" w14:textId="4621F2E5" w:rsidR="00B43EDE" w:rsidRDefault="00B43EDE" w:rsidP="00DF5EFB">
      <w:pPr>
        <w:pStyle w:val="NoSpacing"/>
        <w:ind w:left="1080"/>
        <w:rPr>
          <w:rFonts w:ascii="Times New Roman" w:eastAsia="Times New Roman" w:hAnsi="Times New Roman" w:cs="Times New Roman"/>
          <w:b/>
          <w:bCs/>
          <w:color w:val="000000" w:themeColor="text1"/>
          <w:sz w:val="22"/>
          <w:szCs w:val="22"/>
          <w:lang w:eastAsia="en-GB"/>
        </w:rPr>
      </w:pPr>
    </w:p>
    <w:p w14:paraId="1F70218C" w14:textId="2BC3AFFB" w:rsidR="00B43EDE" w:rsidRDefault="00B43EDE" w:rsidP="00DF5EFB">
      <w:pPr>
        <w:pStyle w:val="NoSpacing"/>
        <w:ind w:left="1080"/>
        <w:rPr>
          <w:rFonts w:ascii="Times New Roman" w:eastAsia="Times New Roman" w:hAnsi="Times New Roman" w:cs="Times New Roman"/>
          <w:b/>
          <w:bCs/>
          <w:color w:val="000000" w:themeColor="text1"/>
          <w:sz w:val="22"/>
          <w:szCs w:val="22"/>
          <w:lang w:eastAsia="en-GB"/>
        </w:rPr>
      </w:pPr>
    </w:p>
    <w:p w14:paraId="0D430BE6" w14:textId="602C369E" w:rsidR="00B43EDE" w:rsidRDefault="00B43EDE" w:rsidP="00DF5EFB">
      <w:pPr>
        <w:pStyle w:val="NoSpacing"/>
        <w:ind w:left="1080"/>
        <w:rPr>
          <w:rFonts w:ascii="Times New Roman" w:eastAsia="Times New Roman" w:hAnsi="Times New Roman" w:cs="Times New Roman"/>
          <w:b/>
          <w:bCs/>
          <w:color w:val="000000" w:themeColor="text1"/>
          <w:sz w:val="22"/>
          <w:szCs w:val="22"/>
          <w:lang w:eastAsia="en-GB"/>
        </w:rPr>
      </w:pPr>
    </w:p>
    <w:p w14:paraId="1B3830DB" w14:textId="77777777" w:rsidR="00B43EDE" w:rsidRPr="00956C03" w:rsidRDefault="00B43EDE" w:rsidP="00DF5EFB">
      <w:pPr>
        <w:pStyle w:val="NoSpacing"/>
        <w:ind w:left="1080"/>
        <w:rPr>
          <w:rFonts w:ascii="Times New Roman" w:eastAsia="Times New Roman" w:hAnsi="Times New Roman" w:cs="Times New Roman"/>
          <w:b/>
          <w:bCs/>
          <w:color w:val="000000" w:themeColor="text1"/>
          <w:sz w:val="22"/>
          <w:szCs w:val="22"/>
          <w:lang w:eastAsia="en-GB"/>
        </w:rPr>
      </w:pPr>
    </w:p>
    <w:p w14:paraId="146FA95E" w14:textId="77777777" w:rsidR="00DF5EFB" w:rsidRPr="00956C03" w:rsidRDefault="00DF5EFB" w:rsidP="00DF5EFB">
      <w:pPr>
        <w:pStyle w:val="NoSpacing"/>
        <w:ind w:left="1080"/>
        <w:rPr>
          <w:rFonts w:ascii="Times New Roman" w:eastAsia="Times New Roman" w:hAnsi="Times New Roman" w:cs="Times New Roman"/>
          <w:b/>
          <w:bCs/>
          <w:color w:val="000000" w:themeColor="text1"/>
          <w:sz w:val="22"/>
          <w:szCs w:val="22"/>
          <w:lang w:eastAsia="en-GB"/>
        </w:rPr>
      </w:pPr>
    </w:p>
    <w:p w14:paraId="17FA8498" w14:textId="4CE7880A" w:rsidR="00DF5EFB" w:rsidRPr="00B43EDE" w:rsidRDefault="001C36CF" w:rsidP="00AB32BB">
      <w:pPr>
        <w:pStyle w:val="NoSpacing"/>
        <w:numPr>
          <w:ilvl w:val="1"/>
          <w:numId w:val="30"/>
        </w:numPr>
        <w:ind w:left="284" w:hanging="426"/>
        <w:rPr>
          <w:rFonts w:ascii="Times New Roman" w:hAnsi="Times New Roman" w:cs="Times New Roman"/>
          <w:b/>
          <w:bCs/>
          <w:color w:val="000000" w:themeColor="text1"/>
          <w:sz w:val="22"/>
          <w:szCs w:val="22"/>
          <w:lang w:eastAsia="en-GB"/>
        </w:rPr>
      </w:pPr>
      <w:r w:rsidRPr="00B43EDE">
        <w:rPr>
          <w:rFonts w:ascii="Times New Roman" w:eastAsia="Times New Roman" w:hAnsi="Times New Roman" w:cs="Times New Roman"/>
          <w:b/>
          <w:bCs/>
          <w:color w:val="000000" w:themeColor="text1"/>
          <w:sz w:val="22"/>
          <w:szCs w:val="22"/>
          <w:lang w:eastAsia="en-GB"/>
        </w:rPr>
        <w:lastRenderedPageBreak/>
        <w:t>Disruption in the distribution of examination papers</w:t>
      </w:r>
      <w:r w:rsidR="005C4A91" w:rsidRPr="00B43EDE">
        <w:rPr>
          <w:rFonts w:ascii="Times New Roman" w:eastAsia="Times New Roman" w:hAnsi="Times New Roman" w:cs="Times New Roman"/>
          <w:b/>
          <w:bCs/>
          <w:color w:val="000000" w:themeColor="text1"/>
          <w:sz w:val="22"/>
          <w:szCs w:val="22"/>
          <w:lang w:eastAsia="en-GB"/>
        </w:rPr>
        <w:t>.</w:t>
      </w:r>
      <w:r w:rsidRPr="00B43EDE">
        <w:rPr>
          <w:rFonts w:ascii="Times New Roman" w:eastAsia="Times New Roman" w:hAnsi="Times New Roman" w:cs="Times New Roman"/>
          <w:b/>
          <w:bCs/>
          <w:color w:val="000000" w:themeColor="text1"/>
          <w:sz w:val="22"/>
          <w:szCs w:val="22"/>
          <w:lang w:eastAsia="en-GB"/>
        </w:rPr>
        <w:t xml:space="preserve"> </w:t>
      </w:r>
    </w:p>
    <w:p w14:paraId="7EDC2DDE" w14:textId="77777777" w:rsidR="00DF5EFB" w:rsidRPr="00956C03" w:rsidRDefault="00DF5EFB" w:rsidP="00DF5EFB">
      <w:pPr>
        <w:pStyle w:val="NoSpacing"/>
        <w:ind w:left="-142"/>
        <w:rPr>
          <w:rFonts w:ascii="Times New Roman" w:eastAsia="Times New Roman" w:hAnsi="Times New Roman" w:cs="Times New Roman"/>
          <w:b/>
          <w:bCs/>
          <w:color w:val="000000" w:themeColor="text1"/>
          <w:sz w:val="22"/>
          <w:szCs w:val="22"/>
          <w:lang w:eastAsia="en-GB"/>
        </w:rPr>
      </w:pPr>
    </w:p>
    <w:p w14:paraId="019D562C" w14:textId="77777777" w:rsidR="00DF5EFB" w:rsidRPr="00956C03" w:rsidRDefault="00DF5EFB" w:rsidP="00DF5EFB">
      <w:pPr>
        <w:pStyle w:val="NoSpacing"/>
        <w:ind w:left="-142"/>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color w:val="000000" w:themeColor="text1"/>
          <w:sz w:val="22"/>
          <w:szCs w:val="22"/>
          <w:u w:val="single"/>
          <w:lang w:eastAsia="en-GB"/>
        </w:rPr>
        <w:t>Criteria for implementation of the plan</w:t>
      </w:r>
      <w:r w:rsidRPr="00956C03">
        <w:rPr>
          <w:rFonts w:ascii="Times New Roman" w:eastAsia="Times New Roman" w:hAnsi="Times New Roman" w:cs="Times New Roman"/>
          <w:color w:val="000000" w:themeColor="text1"/>
          <w:sz w:val="22"/>
          <w:szCs w:val="22"/>
          <w:u w:val="single"/>
          <w:lang w:eastAsia="en-GB"/>
        </w:rPr>
        <w:br/>
      </w:r>
    </w:p>
    <w:p w14:paraId="40E114EF" w14:textId="695AD5A0" w:rsidR="00273A5D" w:rsidRPr="00956C03" w:rsidRDefault="00DF5EFB" w:rsidP="00AB32BB">
      <w:pPr>
        <w:pStyle w:val="NoSpacing"/>
        <w:numPr>
          <w:ilvl w:val="0"/>
          <w:numId w:val="32"/>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Disruption to the distribution of examination papers to the centre in advance of examinations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5310E78" w14:textId="77777777" w:rsidR="005C4A91" w:rsidRPr="00956C03" w:rsidRDefault="005C4A91" w:rsidP="005C4A91">
      <w:pPr>
        <w:pStyle w:val="NoSpacing"/>
        <w:rPr>
          <w:rFonts w:ascii="Times New Roman" w:hAnsi="Times New Roman" w:cs="Times New Roman"/>
          <w:color w:val="000000" w:themeColor="text1"/>
          <w:sz w:val="22"/>
          <w:szCs w:val="22"/>
          <w:lang w:eastAsia="en-GB"/>
        </w:rPr>
      </w:pPr>
    </w:p>
    <w:p w14:paraId="0330908C" w14:textId="5CC24DD7" w:rsidR="00DF5EFB" w:rsidRPr="00956C03" w:rsidRDefault="00DF5EFB" w:rsidP="005C4A91">
      <w:pPr>
        <w:pStyle w:val="NoSpacing"/>
        <w:ind w:left="-142"/>
        <w:rPr>
          <w:rFonts w:ascii="Times New Roman" w:hAnsi="Times New Roman" w:cs="Times New Roman"/>
          <w:b/>
          <w:bCs/>
          <w:color w:val="000000" w:themeColor="text1"/>
          <w:sz w:val="22"/>
          <w:szCs w:val="22"/>
          <w:lang w:eastAsia="en-GB"/>
        </w:rPr>
      </w:pPr>
      <w:r w:rsidRPr="00956C03">
        <w:rPr>
          <w:rFonts w:ascii="Times New Roman" w:hAnsi="Times New Roman" w:cs="Times New Roman"/>
          <w:b/>
          <w:bCs/>
          <w:color w:val="000000" w:themeColor="text1"/>
          <w:sz w:val="22"/>
          <w:szCs w:val="22"/>
          <w:u w:val="single"/>
          <w:lang w:eastAsia="en-GB"/>
        </w:rPr>
        <w:t>Centre actions</w:t>
      </w:r>
      <w:r w:rsidRPr="00956C03">
        <w:rPr>
          <w:rFonts w:ascii="Times New Roman" w:hAnsi="Times New Roman" w:cs="Times New Roman"/>
          <w:b/>
          <w:bCs/>
          <w:color w:val="000000" w:themeColor="text1"/>
          <w:sz w:val="22"/>
          <w:szCs w:val="22"/>
          <w:lang w:eastAsia="en-GB"/>
        </w:rPr>
        <w:t xml:space="preserve">: </w:t>
      </w:r>
    </w:p>
    <w:p w14:paraId="7925ED40" w14:textId="5C850242" w:rsidR="00DF5EFB" w:rsidRPr="00956C03" w:rsidRDefault="00DF5EFB" w:rsidP="00B43EDE">
      <w:pPr>
        <w:pStyle w:val="NoSpacing"/>
        <w:numPr>
          <w:ilvl w:val="0"/>
          <w:numId w:val="3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The EO to communicate with awarding organisations to organise alternative delivery of papers. </w:t>
      </w:r>
    </w:p>
    <w:p w14:paraId="3F0B9867" w14:textId="0B87D844" w:rsidR="00DF5EFB" w:rsidRPr="00956C03" w:rsidRDefault="00A520BF" w:rsidP="00B43EDE">
      <w:pPr>
        <w:pStyle w:val="NoSpacing"/>
        <w:numPr>
          <w:ilvl w:val="0"/>
          <w:numId w:val="32"/>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DF5EFB" w:rsidRPr="00956C03">
        <w:rPr>
          <w:rFonts w:ascii="Times New Roman" w:hAnsi="Times New Roman" w:cs="Times New Roman"/>
          <w:color w:val="000000" w:themeColor="text1"/>
          <w:sz w:val="22"/>
          <w:szCs w:val="22"/>
          <w:lang w:eastAsia="en-GB"/>
        </w:rPr>
        <w:t>to be informed</w:t>
      </w:r>
      <w:r w:rsidR="005C4A91" w:rsidRPr="00956C03">
        <w:rPr>
          <w:rFonts w:ascii="Times New Roman" w:hAnsi="Times New Roman" w:cs="Times New Roman"/>
          <w:color w:val="000000" w:themeColor="text1"/>
          <w:sz w:val="22"/>
          <w:szCs w:val="22"/>
          <w:lang w:eastAsia="en-GB"/>
        </w:rPr>
        <w:t>.</w:t>
      </w:r>
      <w:r w:rsidR="00DF5EFB" w:rsidRPr="00956C03">
        <w:rPr>
          <w:rFonts w:ascii="Times New Roman" w:hAnsi="Times New Roman" w:cs="Times New Roman"/>
          <w:color w:val="000000" w:themeColor="text1"/>
          <w:sz w:val="22"/>
          <w:szCs w:val="22"/>
          <w:lang w:eastAsia="en-GB"/>
        </w:rPr>
        <w:t xml:space="preserve"> </w:t>
      </w:r>
    </w:p>
    <w:p w14:paraId="2BC5EBA2" w14:textId="50A5CC41" w:rsidR="00A520BF" w:rsidRPr="00A520BF"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Centre to seek the advice of the examination board regarding isolation requirements for students until examination papers can be obtained if appropriate and to implement a</w:t>
      </w:r>
      <w:r w:rsidRPr="00956C03">
        <w:rPr>
          <w:rFonts w:ascii="Times New Roman" w:eastAsia="Times New Roman" w:hAnsi="Times New Roman" w:cs="Times New Roman"/>
          <w:sz w:val="22"/>
          <w:szCs w:val="22"/>
          <w:lang w:eastAsia="en-GB"/>
        </w:rPr>
        <w:t>n</w:t>
      </w:r>
      <w:r w:rsidRPr="00A520BF">
        <w:rPr>
          <w:rFonts w:ascii="Times New Roman" w:eastAsia="Times New Roman" w:hAnsi="Times New Roman" w:cs="Times New Roman"/>
          <w:sz w:val="22"/>
          <w:szCs w:val="22"/>
          <w:lang w:eastAsia="en-GB"/>
        </w:rPr>
        <w:t xml:space="preserve"> isolation plan for the students effected, informing parents. </w:t>
      </w:r>
    </w:p>
    <w:p w14:paraId="2A22C2F1" w14:textId="0EA5FA1E" w:rsidR="00A520BF" w:rsidRPr="00A520BF"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S</w:t>
      </w:r>
      <w:r w:rsidRPr="00A520BF">
        <w:rPr>
          <w:rFonts w:ascii="Times New Roman" w:eastAsia="Times New Roman" w:hAnsi="Times New Roman" w:cs="Times New Roman"/>
          <w:color w:val="0A0A0A"/>
          <w:sz w:val="22"/>
          <w:szCs w:val="22"/>
          <w:lang w:eastAsia="en-GB"/>
        </w:rPr>
        <w:t>ource alternative couriers for delivery of hard copies</w:t>
      </w:r>
      <w:r w:rsidRPr="00956C03">
        <w:rPr>
          <w:rFonts w:ascii="Times New Roman" w:eastAsia="Times New Roman" w:hAnsi="Times New Roman" w:cs="Times New Roman"/>
          <w:color w:val="0A0A0A"/>
          <w:sz w:val="22"/>
          <w:szCs w:val="22"/>
          <w:lang w:eastAsia="en-GB"/>
        </w:rPr>
        <w:t>.</w:t>
      </w:r>
      <w:r w:rsidRPr="00A520BF">
        <w:rPr>
          <w:rFonts w:ascii="Times New Roman" w:eastAsia="Times New Roman" w:hAnsi="Times New Roman" w:cs="Times New Roman"/>
          <w:color w:val="0A0A0A"/>
          <w:sz w:val="22"/>
          <w:szCs w:val="22"/>
          <w:lang w:eastAsia="en-GB"/>
        </w:rPr>
        <w:t xml:space="preserve"> </w:t>
      </w:r>
    </w:p>
    <w:p w14:paraId="447B57C3" w14:textId="605E84F7" w:rsidR="00A520BF" w:rsidRPr="00956C03"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O</w:t>
      </w:r>
      <w:r w:rsidRPr="00A520BF">
        <w:rPr>
          <w:rFonts w:ascii="Times New Roman" w:eastAsia="Times New Roman" w:hAnsi="Times New Roman" w:cs="Times New Roman"/>
          <w:color w:val="0A0A0A"/>
          <w:sz w:val="22"/>
          <w:szCs w:val="22"/>
          <w:lang w:eastAsia="en-GB"/>
        </w:rPr>
        <w:t>btain electronic access to examination papers via a secure external network</w:t>
      </w:r>
      <w:r w:rsidRPr="00956C03">
        <w:rPr>
          <w:rFonts w:ascii="Times New Roman" w:eastAsia="Times New Roman" w:hAnsi="Times New Roman" w:cs="Times New Roman"/>
          <w:color w:val="0A0A0A"/>
          <w:sz w:val="22"/>
          <w:szCs w:val="22"/>
          <w:lang w:eastAsia="en-GB"/>
        </w:rPr>
        <w:t>.</w:t>
      </w:r>
      <w:r w:rsidRPr="00A520BF">
        <w:rPr>
          <w:rFonts w:ascii="Times New Roman" w:eastAsia="Times New Roman" w:hAnsi="Times New Roman" w:cs="Times New Roman"/>
          <w:color w:val="0A0A0A"/>
          <w:sz w:val="22"/>
          <w:szCs w:val="22"/>
          <w:lang w:eastAsia="en-GB"/>
        </w:rPr>
        <w:t xml:space="preserve"> </w:t>
      </w:r>
    </w:p>
    <w:p w14:paraId="39200886" w14:textId="00F86354" w:rsidR="00A520BF" w:rsidRPr="00A520BF" w:rsidRDefault="00A520BF" w:rsidP="00B43EDE">
      <w:pPr>
        <w:numPr>
          <w:ilvl w:val="0"/>
          <w:numId w:val="32"/>
        </w:numPr>
        <w:spacing w:before="100" w:beforeAutospacing="1" w:after="100" w:afterAutospacing="1"/>
        <w:jc w:val="both"/>
        <w:rPr>
          <w:rFonts w:ascii="Times New Roman" w:eastAsia="Times New Roman" w:hAnsi="Times New Roman" w:cs="Times New Roman"/>
          <w:sz w:val="22"/>
          <w:szCs w:val="22"/>
          <w:lang w:eastAsia="en-GB"/>
        </w:rPr>
      </w:pPr>
      <w:r w:rsidRPr="00956C03">
        <w:rPr>
          <w:rFonts w:ascii="Times New Roman" w:eastAsia="Times New Roman" w:hAnsi="Times New Roman" w:cs="Times New Roman"/>
          <w:color w:val="0A0A0A"/>
          <w:sz w:val="22"/>
          <w:szCs w:val="22"/>
          <w:lang w:eastAsia="en-GB"/>
        </w:rPr>
        <w:t>A</w:t>
      </w:r>
      <w:r w:rsidRPr="00A520BF">
        <w:rPr>
          <w:rFonts w:ascii="Times New Roman" w:eastAsia="Times New Roman" w:hAnsi="Times New Roman" w:cs="Times New Roman"/>
          <w:color w:val="0A0A0A"/>
          <w:sz w:val="22"/>
          <w:szCs w:val="22"/>
          <w:lang w:eastAsia="en-GB"/>
        </w:rPr>
        <w:t xml:space="preserve">rrange for a fax of examination papers if electronic transfer is not possible. </w:t>
      </w:r>
    </w:p>
    <w:p w14:paraId="4A115330" w14:textId="15B13C52" w:rsidR="00DF5EFB" w:rsidRPr="00956C03" w:rsidRDefault="00DF5EFB" w:rsidP="00DF5EFB">
      <w:pPr>
        <w:pStyle w:val="NoSpacing"/>
        <w:rPr>
          <w:rFonts w:ascii="Times New Roman" w:hAnsi="Times New Roman" w:cs="Times New Roman"/>
          <w:b/>
          <w:bCs/>
          <w:color w:val="000000" w:themeColor="text1"/>
          <w:sz w:val="22"/>
          <w:szCs w:val="22"/>
          <w:lang w:eastAsia="en-GB"/>
        </w:rPr>
      </w:pPr>
    </w:p>
    <w:p w14:paraId="15E7A2CF" w14:textId="61E63FBE" w:rsidR="001C36CF" w:rsidRPr="00956C03" w:rsidRDefault="001C36CF" w:rsidP="00AB32BB">
      <w:pPr>
        <w:pStyle w:val="ListParagraph"/>
        <w:numPr>
          <w:ilvl w:val="1"/>
          <w:numId w:val="30"/>
        </w:numPr>
        <w:spacing w:before="100" w:beforeAutospacing="1" w:after="100" w:afterAutospacing="1"/>
        <w:ind w:left="284" w:hanging="426"/>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Disruption to the transportation of completed examination scripts</w:t>
      </w:r>
      <w:r w:rsidR="005C4A91" w:rsidRPr="00956C03">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279FC6E3" w14:textId="77777777" w:rsidR="00273A5D" w:rsidRPr="00956C03" w:rsidRDefault="00DF5EFB" w:rsidP="00273A5D">
      <w:pPr>
        <w:pStyle w:val="NoSpacing"/>
        <w:rPr>
          <w:rFonts w:ascii="Times New Roman" w:hAnsi="Times New Roman" w:cs="Times New Roman"/>
          <w:color w:val="000000" w:themeColor="text1"/>
          <w:sz w:val="22"/>
          <w:szCs w:val="22"/>
          <w:u w:val="single"/>
        </w:rPr>
      </w:pPr>
      <w:r w:rsidRPr="00956C03">
        <w:rPr>
          <w:rFonts w:ascii="Times New Roman" w:hAnsi="Times New Roman" w:cs="Times New Roman"/>
          <w:color w:val="000000" w:themeColor="text1"/>
          <w:sz w:val="22"/>
          <w:szCs w:val="22"/>
          <w:u w:val="single"/>
        </w:rPr>
        <w:t>Criteria for implementation of the plan</w:t>
      </w:r>
    </w:p>
    <w:p w14:paraId="27FD5302" w14:textId="59283BDB" w:rsidR="00273A5D" w:rsidRPr="00956C03" w:rsidRDefault="00DF5EFB" w:rsidP="00AB32BB">
      <w:pPr>
        <w:pStyle w:val="NoSpacing"/>
        <w:numPr>
          <w:ilvl w:val="0"/>
          <w:numId w:val="33"/>
        </w:numPr>
        <w:rPr>
          <w:rFonts w:ascii="Times New Roman" w:hAnsi="Times New Roman" w:cs="Times New Roman"/>
          <w:color w:val="000000" w:themeColor="text1"/>
          <w:sz w:val="22"/>
          <w:szCs w:val="22"/>
        </w:rPr>
      </w:pPr>
      <w:r w:rsidRPr="00956C03">
        <w:rPr>
          <w:rFonts w:ascii="Times New Roman" w:hAnsi="Times New Roman" w:cs="Times New Roman"/>
          <w:color w:val="000000" w:themeColor="text1"/>
          <w:sz w:val="22"/>
          <w:szCs w:val="22"/>
        </w:rPr>
        <w:t>Delay in normal collection arrangements for completed examination scripts</w:t>
      </w:r>
      <w:r w:rsidR="005C4A91" w:rsidRPr="00956C03">
        <w:rPr>
          <w:rFonts w:ascii="Times New Roman" w:hAnsi="Times New Roman" w:cs="Times New Roman"/>
          <w:color w:val="000000" w:themeColor="text1"/>
          <w:sz w:val="22"/>
          <w:szCs w:val="22"/>
        </w:rPr>
        <w:t>.</w:t>
      </w:r>
      <w:r w:rsidRPr="00956C03">
        <w:rPr>
          <w:rFonts w:ascii="Times New Roman" w:hAnsi="Times New Roman" w:cs="Times New Roman"/>
          <w:color w:val="000000" w:themeColor="text1"/>
          <w:sz w:val="22"/>
          <w:szCs w:val="22"/>
        </w:rPr>
        <w:br/>
      </w:r>
    </w:p>
    <w:p w14:paraId="7CCB215A" w14:textId="70393542" w:rsidR="00DF5EFB" w:rsidRPr="00956C03" w:rsidRDefault="00DF5EFB" w:rsidP="00273A5D">
      <w:pPr>
        <w:pStyle w:val="NoSpacing"/>
        <w:rPr>
          <w:rFonts w:ascii="Times New Roman" w:hAnsi="Times New Roman" w:cs="Times New Roman"/>
          <w:i/>
          <w:iCs/>
          <w:color w:val="000000" w:themeColor="text1"/>
          <w:sz w:val="22"/>
          <w:szCs w:val="22"/>
        </w:rPr>
      </w:pPr>
      <w:r w:rsidRPr="00956C03">
        <w:rPr>
          <w:rFonts w:ascii="Times New Roman" w:hAnsi="Times New Roman" w:cs="Times New Roman"/>
          <w:i/>
          <w:iCs/>
          <w:color w:val="000000" w:themeColor="text1"/>
          <w:sz w:val="22"/>
          <w:szCs w:val="22"/>
        </w:rPr>
        <w:t xml:space="preserve">The centre to communicate with relevant awarding organisations at the outset to resolve the issue. </w:t>
      </w:r>
      <w:r w:rsidR="00A520BF" w:rsidRPr="00956C03">
        <w:rPr>
          <w:rFonts w:ascii="Times New Roman" w:hAnsi="Times New Roman" w:cs="Times New Roman"/>
          <w:i/>
          <w:iCs/>
          <w:color w:val="000000" w:themeColor="text1"/>
          <w:sz w:val="22"/>
          <w:szCs w:val="22"/>
        </w:rPr>
        <w:t>(JCP scenario</w:t>
      </w:r>
      <w:r w:rsidR="00B43EDE">
        <w:rPr>
          <w:rFonts w:ascii="Times New Roman" w:hAnsi="Times New Roman" w:cs="Times New Roman"/>
          <w:i/>
          <w:iCs/>
          <w:color w:val="000000" w:themeColor="text1"/>
          <w:sz w:val="22"/>
          <w:szCs w:val="22"/>
        </w:rPr>
        <w:t>).</w:t>
      </w:r>
    </w:p>
    <w:p w14:paraId="750A8774" w14:textId="77777777" w:rsidR="00273A5D" w:rsidRPr="00956C03" w:rsidRDefault="00DF5EFB" w:rsidP="00273A5D">
      <w:pPr>
        <w:spacing w:before="100" w:beforeAutospacing="1" w:after="100" w:afterAutospacing="1"/>
        <w:rPr>
          <w:rFonts w:ascii="Times New Roman" w:eastAsia="Times New Roman" w:hAnsi="Times New Roman" w:cs="Times New Roman"/>
          <w:b/>
          <w:bCs/>
          <w:color w:val="000000" w:themeColor="text1"/>
          <w:sz w:val="22"/>
          <w:szCs w:val="22"/>
          <w:u w:val="single"/>
          <w:lang w:eastAsia="en-GB"/>
        </w:rPr>
      </w:pPr>
      <w:r w:rsidRPr="00956C03">
        <w:rPr>
          <w:rFonts w:ascii="Times New Roman" w:eastAsia="Times New Roman" w:hAnsi="Times New Roman" w:cs="Times New Roman"/>
          <w:b/>
          <w:bCs/>
          <w:color w:val="000000" w:themeColor="text1"/>
          <w:sz w:val="22"/>
          <w:szCs w:val="22"/>
          <w:u w:val="single"/>
          <w:lang w:eastAsia="en-GB"/>
        </w:rPr>
        <w:t>Centre actions:</w:t>
      </w:r>
    </w:p>
    <w:p w14:paraId="5B0F8FED" w14:textId="77777777"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To communicate with the relevant awarding bodies to arrange a timescale for transportation of the examination scripts. </w:t>
      </w:r>
    </w:p>
    <w:p w14:paraId="208D5BAC" w14:textId="1172642D" w:rsidR="00273A5D" w:rsidRDefault="00A520BF" w:rsidP="00273A5D">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To ensure that all examination papers are kept in secure, locked storage as soon as examinations are completed until such time as completed examination scripts can be transported. </w:t>
      </w:r>
    </w:p>
    <w:p w14:paraId="6C79BD21" w14:textId="77777777" w:rsidR="00B43EDE" w:rsidRPr="00B43EDE" w:rsidRDefault="00B43EDE" w:rsidP="00B43EDE">
      <w:pPr>
        <w:spacing w:before="100" w:beforeAutospacing="1" w:after="100" w:afterAutospacing="1"/>
        <w:jc w:val="both"/>
        <w:rPr>
          <w:rFonts w:ascii="Times New Roman" w:eastAsia="Times New Roman" w:hAnsi="Times New Roman" w:cs="Times New Roman"/>
          <w:sz w:val="22"/>
          <w:szCs w:val="22"/>
          <w:lang w:eastAsia="en-GB"/>
        </w:rPr>
      </w:pPr>
    </w:p>
    <w:p w14:paraId="725D9153" w14:textId="5944597B" w:rsidR="001C36CF" w:rsidRPr="00956C03" w:rsidRDefault="00273A5D" w:rsidP="00273A5D">
      <w:pPr>
        <w:spacing w:before="100" w:beforeAutospacing="1" w:after="100" w:afterAutospacing="1"/>
        <w:ind w:left="720" w:hanging="862"/>
        <w:rPr>
          <w:rFonts w:ascii="Times New Roman" w:eastAsia="Times New Roman" w:hAnsi="Times New Roman" w:cs="Times New Roman"/>
          <w:b/>
          <w:bCs/>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14. </w:t>
      </w:r>
      <w:r w:rsidR="001C36CF" w:rsidRPr="00956C03">
        <w:rPr>
          <w:rFonts w:ascii="Times New Roman" w:eastAsia="Times New Roman" w:hAnsi="Times New Roman" w:cs="Times New Roman"/>
          <w:b/>
          <w:bCs/>
          <w:color w:val="000000" w:themeColor="text1"/>
          <w:sz w:val="22"/>
          <w:szCs w:val="22"/>
          <w:lang w:eastAsia="en-GB"/>
        </w:rPr>
        <w:t xml:space="preserve">Assessment evidence is not available to be marked </w:t>
      </w:r>
      <w:r w:rsidR="00D073B5">
        <w:rPr>
          <w:rFonts w:ascii="Times New Roman" w:eastAsia="Times New Roman" w:hAnsi="Times New Roman" w:cs="Times New Roman"/>
          <w:b/>
          <w:bCs/>
          <w:color w:val="000000" w:themeColor="text1"/>
          <w:sz w:val="22"/>
          <w:szCs w:val="22"/>
          <w:lang w:eastAsia="en-GB"/>
        </w:rPr>
        <w:t>.</w:t>
      </w:r>
    </w:p>
    <w:p w14:paraId="0B2739AC" w14:textId="77777777" w:rsidR="00273A5D" w:rsidRPr="00956C03" w:rsidRDefault="001C36CF" w:rsidP="00273A5D">
      <w:pPr>
        <w:pStyle w:val="NoSpacing"/>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u w:val="single"/>
          <w:lang w:eastAsia="en-GB"/>
        </w:rPr>
        <w:t>Criteria for implementation of the pla</w:t>
      </w:r>
      <w:r w:rsidR="00273A5D" w:rsidRPr="00956C03">
        <w:rPr>
          <w:rFonts w:ascii="Times New Roman" w:hAnsi="Times New Roman" w:cs="Times New Roman"/>
          <w:color w:val="000000" w:themeColor="text1"/>
          <w:sz w:val="22"/>
          <w:szCs w:val="22"/>
          <w:u w:val="single"/>
          <w:lang w:eastAsia="en-GB"/>
        </w:rPr>
        <w:t>n</w:t>
      </w:r>
    </w:p>
    <w:p w14:paraId="6F32C04F" w14:textId="77777777" w:rsidR="00273A5D" w:rsidRPr="00956C03" w:rsidRDefault="00273A5D" w:rsidP="00273A5D">
      <w:pPr>
        <w:pStyle w:val="NoSpacing"/>
        <w:rPr>
          <w:rFonts w:ascii="Times New Roman" w:hAnsi="Times New Roman" w:cs="Times New Roman"/>
          <w:color w:val="000000" w:themeColor="text1"/>
          <w:sz w:val="22"/>
          <w:szCs w:val="22"/>
          <w:lang w:eastAsia="en-GB"/>
        </w:rPr>
      </w:pPr>
    </w:p>
    <w:p w14:paraId="269B0FCF" w14:textId="7D0F17A5" w:rsidR="00273A5D" w:rsidRPr="00956C03" w:rsidRDefault="001C36CF" w:rsidP="00AB32BB">
      <w:pPr>
        <w:pStyle w:val="NoSpacing"/>
        <w:numPr>
          <w:ilvl w:val="0"/>
          <w:numId w:val="30"/>
        </w:numPr>
        <w:rPr>
          <w:rFonts w:ascii="Times New Roman" w:hAnsi="Times New Roman" w:cs="Times New Roman"/>
          <w:color w:val="000000" w:themeColor="text1"/>
          <w:sz w:val="22"/>
          <w:szCs w:val="22"/>
          <w:u w:val="single"/>
          <w:lang w:eastAsia="en-GB"/>
        </w:rPr>
      </w:pPr>
      <w:r w:rsidRPr="00956C03">
        <w:rPr>
          <w:rFonts w:ascii="Times New Roman" w:hAnsi="Times New Roman" w:cs="Times New Roman"/>
          <w:color w:val="000000" w:themeColor="text1"/>
          <w:sz w:val="22"/>
          <w:szCs w:val="22"/>
          <w:lang w:eastAsia="en-GB"/>
        </w:rPr>
        <w:t>Large scale damage to or destruction of completed examination scripts/assessment evidence before it can be marked</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br/>
      </w:r>
    </w:p>
    <w:p w14:paraId="75355A78" w14:textId="501EE519" w:rsidR="00273A5D" w:rsidRPr="00956C03" w:rsidRDefault="001C36CF" w:rsidP="00273A5D">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i/>
          <w:iCs/>
          <w:color w:val="000000" w:themeColor="text1"/>
          <w:sz w:val="22"/>
          <w:szCs w:val="22"/>
          <w:lang w:eastAsia="en-GB"/>
        </w:rPr>
        <w:t xml:space="preserve">It is the responsibility of the </w:t>
      </w:r>
      <w:r w:rsidR="005C4A91" w:rsidRPr="00956C03">
        <w:rPr>
          <w:rFonts w:ascii="Times New Roman" w:hAnsi="Times New Roman" w:cs="Times New Roman"/>
          <w:i/>
          <w:iCs/>
          <w:color w:val="000000" w:themeColor="text1"/>
          <w:sz w:val="22"/>
          <w:szCs w:val="22"/>
          <w:lang w:eastAsia="en-GB"/>
        </w:rPr>
        <w:t>H</w:t>
      </w:r>
      <w:r w:rsidRPr="00956C03">
        <w:rPr>
          <w:rFonts w:ascii="Times New Roman" w:hAnsi="Times New Roman" w:cs="Times New Roman"/>
          <w:i/>
          <w:iCs/>
          <w:color w:val="000000" w:themeColor="text1"/>
          <w:sz w:val="22"/>
          <w:szCs w:val="22"/>
          <w:lang w:eastAsia="en-GB"/>
        </w:rPr>
        <w:t>ead of centre to communicate this immediately to the relevant awarding organisation(s) and subsequently to students and their parents or carers.</w:t>
      </w:r>
      <w:r w:rsidR="00A520BF" w:rsidRPr="00956C03">
        <w:rPr>
          <w:rFonts w:ascii="Times New Roman" w:hAnsi="Times New Roman" w:cs="Times New Roman"/>
          <w:i/>
          <w:iCs/>
          <w:color w:val="000000" w:themeColor="text1"/>
          <w:sz w:val="22"/>
          <w:szCs w:val="22"/>
          <w:lang w:eastAsia="en-GB"/>
        </w:rPr>
        <w:t xml:space="preserve"> (JCP Scenario</w:t>
      </w:r>
      <w:r w:rsidR="00B43EDE">
        <w:rPr>
          <w:rFonts w:ascii="Times New Roman" w:hAnsi="Times New Roman" w:cs="Times New Roman"/>
          <w:i/>
          <w:iCs/>
          <w:color w:val="000000" w:themeColor="text1"/>
          <w:sz w:val="22"/>
          <w:szCs w:val="22"/>
          <w:lang w:eastAsia="en-GB"/>
        </w:rPr>
        <w:t>).</w:t>
      </w:r>
      <w:r w:rsidRPr="00956C03">
        <w:rPr>
          <w:rFonts w:ascii="Times New Roman" w:hAnsi="Times New Roman" w:cs="Times New Roman"/>
          <w:i/>
          <w:iCs/>
          <w:color w:val="000000" w:themeColor="text1"/>
          <w:sz w:val="22"/>
          <w:szCs w:val="22"/>
          <w:lang w:eastAsia="en-GB"/>
        </w:rPr>
        <w:br/>
      </w:r>
    </w:p>
    <w:p w14:paraId="0C8F2312" w14:textId="54074AA8" w:rsidR="001C36CF" w:rsidRDefault="001C36CF" w:rsidP="00273A5D">
      <w:pPr>
        <w:pStyle w:val="NoSpacing"/>
        <w:rPr>
          <w:rFonts w:ascii="Times New Roman" w:hAnsi="Times New Roman" w:cs="Times New Roman"/>
          <w:b/>
          <w:bCs/>
          <w:color w:val="000000" w:themeColor="text1"/>
          <w:sz w:val="22"/>
          <w:szCs w:val="22"/>
          <w:u w:val="single"/>
          <w:lang w:eastAsia="en-GB"/>
        </w:rPr>
      </w:pPr>
      <w:r w:rsidRPr="00956C03">
        <w:rPr>
          <w:rFonts w:ascii="Times New Roman" w:hAnsi="Times New Roman" w:cs="Times New Roman"/>
          <w:b/>
          <w:bCs/>
          <w:color w:val="000000" w:themeColor="text1"/>
          <w:sz w:val="22"/>
          <w:szCs w:val="22"/>
          <w:u w:val="single"/>
          <w:lang w:eastAsia="en-GB"/>
        </w:rPr>
        <w:t xml:space="preserve">Centre actions: </w:t>
      </w:r>
    </w:p>
    <w:p w14:paraId="36C7F144" w14:textId="77777777" w:rsidR="00ED30D5" w:rsidRPr="00956C03" w:rsidRDefault="00ED30D5" w:rsidP="00273A5D">
      <w:pPr>
        <w:pStyle w:val="NoSpacing"/>
        <w:rPr>
          <w:rFonts w:ascii="Times New Roman" w:hAnsi="Times New Roman" w:cs="Times New Roman"/>
          <w:b/>
          <w:bCs/>
          <w:color w:val="000000" w:themeColor="text1"/>
          <w:sz w:val="22"/>
          <w:szCs w:val="22"/>
          <w:u w:val="single"/>
          <w:lang w:eastAsia="en-GB"/>
        </w:rPr>
      </w:pPr>
    </w:p>
    <w:p w14:paraId="6A4121F5" w14:textId="25F5D518" w:rsidR="001C36CF" w:rsidRPr="00956C03" w:rsidRDefault="001C36CF" w:rsidP="00B43EDE">
      <w:pPr>
        <w:pStyle w:val="NoSpacing"/>
        <w:numPr>
          <w:ilvl w:val="0"/>
          <w:numId w:val="30"/>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to communicate with awarding bodies immediately</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14D4BCF9" w14:textId="5C591F85"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Maintain in safe manner any remains of scripts/assessment evidence. </w:t>
      </w:r>
    </w:p>
    <w:p w14:paraId="62FCBC68" w14:textId="1BA4F64C" w:rsidR="00A520BF" w:rsidRPr="00956C03"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sz w:val="22"/>
          <w:szCs w:val="22"/>
          <w:lang w:eastAsia="en-GB"/>
        </w:rPr>
        <w:t xml:space="preserve">Provide photographic/video evidence and swift written reports of the nature of the damage or destruction of the scripts/assessment evidence for the awarding organisations’ verification. </w:t>
      </w:r>
    </w:p>
    <w:p w14:paraId="6F390AA7" w14:textId="6C7D4A0B"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color w:val="0A0A0A"/>
          <w:sz w:val="22"/>
          <w:szCs w:val="22"/>
          <w:lang w:eastAsia="en-GB"/>
        </w:rPr>
        <w:t xml:space="preserve">awarding organisations generate candidate marks for affected assessments based on other appropriate evidence of candidate achievement, as defined by the awarding organisations in consultation with the regulators </w:t>
      </w:r>
      <w:proofErr w:type="gramStart"/>
      <w:r w:rsidRPr="00A520BF">
        <w:rPr>
          <w:rFonts w:ascii="Times New Roman" w:eastAsia="Times New Roman" w:hAnsi="Times New Roman" w:cs="Times New Roman"/>
          <w:color w:val="0A0A0A"/>
          <w:sz w:val="22"/>
          <w:szCs w:val="22"/>
          <w:lang w:eastAsia="en-GB"/>
        </w:rPr>
        <w:t>e.g.</w:t>
      </w:r>
      <w:proofErr w:type="gramEnd"/>
      <w:r w:rsidRPr="00A520BF">
        <w:rPr>
          <w:rFonts w:ascii="Times New Roman" w:eastAsia="Times New Roman" w:hAnsi="Times New Roman" w:cs="Times New Roman"/>
          <w:color w:val="0A0A0A"/>
          <w:sz w:val="22"/>
          <w:szCs w:val="22"/>
          <w:lang w:eastAsia="en-GB"/>
        </w:rPr>
        <w:t xml:space="preserve"> from mock examination marks, interim assessments, predicted grades etc. </w:t>
      </w:r>
    </w:p>
    <w:p w14:paraId="7A5AADF6" w14:textId="2FDDF2C9" w:rsidR="00A520BF" w:rsidRPr="00A520BF" w:rsidRDefault="00A520BF" w:rsidP="00B43EDE">
      <w:pPr>
        <w:numPr>
          <w:ilvl w:val="0"/>
          <w:numId w:val="30"/>
        </w:numPr>
        <w:spacing w:before="100" w:beforeAutospacing="1" w:after="100" w:afterAutospacing="1"/>
        <w:jc w:val="both"/>
        <w:rPr>
          <w:rFonts w:ascii="Times New Roman" w:eastAsia="Times New Roman" w:hAnsi="Times New Roman" w:cs="Times New Roman"/>
          <w:sz w:val="22"/>
          <w:szCs w:val="22"/>
          <w:lang w:eastAsia="en-GB"/>
        </w:rPr>
      </w:pPr>
      <w:r w:rsidRPr="00A520BF">
        <w:rPr>
          <w:rFonts w:ascii="Times New Roman" w:eastAsia="Times New Roman" w:hAnsi="Times New Roman" w:cs="Times New Roman"/>
          <w:color w:val="0A0A0A"/>
          <w:sz w:val="22"/>
          <w:szCs w:val="22"/>
          <w:lang w:eastAsia="en-GB"/>
        </w:rPr>
        <w:t xml:space="preserve">candidates retake the assessment that has been affected at a subsequent assessment window, if possible. </w:t>
      </w:r>
    </w:p>
    <w:p w14:paraId="3C169A10" w14:textId="213CFEA4" w:rsidR="001C36CF" w:rsidRDefault="001C36CF" w:rsidP="001C36CF">
      <w:pPr>
        <w:rPr>
          <w:rFonts w:ascii="Times New Roman" w:eastAsia="Times New Roman" w:hAnsi="Times New Roman" w:cs="Times New Roman"/>
          <w:color w:val="000000" w:themeColor="text1"/>
          <w:sz w:val="22"/>
          <w:szCs w:val="22"/>
          <w:lang w:eastAsia="en-GB"/>
        </w:rPr>
      </w:pPr>
    </w:p>
    <w:p w14:paraId="3C019419" w14:textId="239B579A" w:rsidR="00B43EDE" w:rsidRDefault="00B43EDE" w:rsidP="001C36CF">
      <w:pPr>
        <w:rPr>
          <w:rFonts w:ascii="Times New Roman" w:eastAsia="Times New Roman" w:hAnsi="Times New Roman" w:cs="Times New Roman"/>
          <w:color w:val="000000" w:themeColor="text1"/>
          <w:sz w:val="22"/>
          <w:szCs w:val="22"/>
          <w:lang w:eastAsia="en-GB"/>
        </w:rPr>
      </w:pPr>
    </w:p>
    <w:p w14:paraId="197C8497" w14:textId="58F75FEF" w:rsidR="00B43EDE" w:rsidRDefault="00B43EDE" w:rsidP="001C36CF">
      <w:pPr>
        <w:rPr>
          <w:rFonts w:ascii="Times New Roman" w:eastAsia="Times New Roman" w:hAnsi="Times New Roman" w:cs="Times New Roman"/>
          <w:color w:val="000000" w:themeColor="text1"/>
          <w:sz w:val="22"/>
          <w:szCs w:val="22"/>
          <w:lang w:eastAsia="en-GB"/>
        </w:rPr>
      </w:pPr>
    </w:p>
    <w:p w14:paraId="25282DD1" w14:textId="77777777" w:rsidR="00B43EDE" w:rsidRPr="00956C03" w:rsidRDefault="00B43EDE" w:rsidP="001C36CF">
      <w:pPr>
        <w:rPr>
          <w:rFonts w:ascii="Times New Roman" w:eastAsia="Times New Roman" w:hAnsi="Times New Roman" w:cs="Times New Roman"/>
          <w:color w:val="000000" w:themeColor="text1"/>
          <w:sz w:val="22"/>
          <w:szCs w:val="22"/>
          <w:lang w:eastAsia="en-GB"/>
        </w:rPr>
      </w:pPr>
    </w:p>
    <w:p w14:paraId="4A212177" w14:textId="2E299728" w:rsidR="001C36CF" w:rsidRPr="00956C03" w:rsidRDefault="001C36CF"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15. Centre unable to distribute results as normal</w:t>
      </w:r>
      <w:r w:rsidR="00D073B5">
        <w:rPr>
          <w:rFonts w:ascii="Times New Roman" w:eastAsia="Times New Roman" w:hAnsi="Times New Roman" w:cs="Times New Roman"/>
          <w:b/>
          <w:bCs/>
          <w:color w:val="000000" w:themeColor="text1"/>
          <w:sz w:val="22"/>
          <w:szCs w:val="22"/>
          <w:lang w:eastAsia="en-GB"/>
        </w:rPr>
        <w:t>.</w:t>
      </w:r>
      <w:r w:rsidRPr="00956C03">
        <w:rPr>
          <w:rFonts w:ascii="Times New Roman" w:eastAsia="Times New Roman" w:hAnsi="Times New Roman" w:cs="Times New Roman"/>
          <w:b/>
          <w:bCs/>
          <w:color w:val="000000" w:themeColor="text1"/>
          <w:sz w:val="22"/>
          <w:szCs w:val="22"/>
          <w:lang w:eastAsia="en-GB"/>
        </w:rPr>
        <w:t xml:space="preserve"> </w:t>
      </w:r>
    </w:p>
    <w:p w14:paraId="13BC75DA" w14:textId="77777777" w:rsidR="0047439F" w:rsidRPr="00956C03" w:rsidRDefault="001C36CF" w:rsidP="0047439F">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u w:val="single"/>
          <w:lang w:eastAsia="en-GB"/>
        </w:rPr>
        <w:t>Criteria for implementation of the plan</w:t>
      </w:r>
      <w:r w:rsidRPr="00956C03">
        <w:rPr>
          <w:rFonts w:ascii="Times New Roman" w:hAnsi="Times New Roman" w:cs="Times New Roman"/>
          <w:color w:val="000000" w:themeColor="text1"/>
          <w:sz w:val="22"/>
          <w:szCs w:val="22"/>
          <w:lang w:eastAsia="en-GB"/>
        </w:rPr>
        <w:br/>
      </w:r>
    </w:p>
    <w:p w14:paraId="661FADD9" w14:textId="56AB0683" w:rsidR="0047439F" w:rsidRPr="00956C03" w:rsidRDefault="001C36CF" w:rsidP="00AB32BB">
      <w:pPr>
        <w:pStyle w:val="NoSpacing"/>
        <w:numPr>
          <w:ilvl w:val="0"/>
          <w:numId w:val="34"/>
        </w:numPr>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Centre is unable to access or manage the distribution of results to candidates, or to facilitate post-results service</w:t>
      </w:r>
      <w:r w:rsidR="005C4A91" w:rsidRPr="00956C03">
        <w:rPr>
          <w:rFonts w:ascii="Times New Roman" w:hAnsi="Times New Roman" w:cs="Times New Roman"/>
          <w:color w:val="000000" w:themeColor="text1"/>
          <w:sz w:val="22"/>
          <w:szCs w:val="22"/>
          <w:lang w:eastAsia="en-GB"/>
        </w:rPr>
        <w:t>.</w:t>
      </w:r>
    </w:p>
    <w:p w14:paraId="5D6C794A" w14:textId="75E1F1EF" w:rsidR="0047439F" w:rsidRPr="00956C03" w:rsidRDefault="001C36CF" w:rsidP="00956C03">
      <w:pPr>
        <w:pStyle w:val="NormalWeb"/>
        <w:rPr>
          <w:sz w:val="22"/>
          <w:szCs w:val="22"/>
        </w:rPr>
      </w:pPr>
      <w:r w:rsidRPr="00956C03">
        <w:rPr>
          <w:i/>
          <w:iCs/>
          <w:color w:val="000000" w:themeColor="text1"/>
          <w:sz w:val="22"/>
          <w:szCs w:val="22"/>
        </w:rPr>
        <w:t>Centres t</w:t>
      </w:r>
      <w:r w:rsidR="00956C03">
        <w:rPr>
          <w:i/>
          <w:iCs/>
          <w:color w:val="000000" w:themeColor="text1"/>
          <w:sz w:val="22"/>
          <w:szCs w:val="22"/>
        </w:rPr>
        <w:t>o</w:t>
      </w:r>
      <w:r w:rsidRPr="00956C03">
        <w:rPr>
          <w:i/>
          <w:iCs/>
          <w:color w:val="000000" w:themeColor="text1"/>
          <w:sz w:val="22"/>
          <w:szCs w:val="22"/>
        </w:rPr>
        <w:t xml:space="preserve"> contact awarding organisations about alternative options.</w:t>
      </w:r>
      <w:r w:rsidR="00A520BF" w:rsidRPr="00956C03">
        <w:rPr>
          <w:rFonts w:ascii="Palatino Linotype" w:hAnsi="Palatino Linotype"/>
          <w:sz w:val="22"/>
          <w:szCs w:val="22"/>
        </w:rPr>
        <w:t xml:space="preserve"> </w:t>
      </w:r>
      <w:r w:rsidR="00956C03" w:rsidRPr="00956C03">
        <w:rPr>
          <w:i/>
          <w:iCs/>
          <w:color w:val="000000" w:themeColor="text1"/>
          <w:sz w:val="22"/>
          <w:szCs w:val="22"/>
        </w:rPr>
        <w:t>(JCP Scenario</w:t>
      </w:r>
      <w:r w:rsidR="00B43EDE">
        <w:rPr>
          <w:i/>
          <w:iCs/>
          <w:color w:val="000000" w:themeColor="text1"/>
          <w:sz w:val="22"/>
          <w:szCs w:val="22"/>
        </w:rPr>
        <w:t>}.</w:t>
      </w:r>
    </w:p>
    <w:p w14:paraId="740DC145" w14:textId="685D46A8" w:rsidR="001C36CF" w:rsidRPr="00956C03" w:rsidRDefault="001C36CF" w:rsidP="0047439F">
      <w:pPr>
        <w:pStyle w:val="NoSpacing"/>
        <w:rPr>
          <w:rFonts w:ascii="Times New Roman" w:hAnsi="Times New Roman" w:cs="Times New Roman"/>
          <w:color w:val="000000" w:themeColor="text1"/>
          <w:sz w:val="22"/>
          <w:szCs w:val="22"/>
          <w:lang w:eastAsia="en-GB"/>
        </w:rPr>
      </w:pPr>
      <w:r w:rsidRPr="00956C03">
        <w:rPr>
          <w:rFonts w:ascii="Times New Roman" w:hAnsi="Times New Roman" w:cs="Times New Roman"/>
          <w:b/>
          <w:bCs/>
          <w:color w:val="000000" w:themeColor="text1"/>
          <w:sz w:val="22"/>
          <w:szCs w:val="22"/>
          <w:lang w:eastAsia="en-GB"/>
        </w:rPr>
        <w:t>Centre actions</w:t>
      </w:r>
      <w:r w:rsidRPr="00956C03">
        <w:rPr>
          <w:rFonts w:ascii="Times New Roman" w:hAnsi="Times New Roman" w:cs="Times New Roman"/>
          <w:color w:val="000000" w:themeColor="text1"/>
          <w:sz w:val="22"/>
          <w:szCs w:val="22"/>
          <w:lang w:eastAsia="en-GB"/>
        </w:rPr>
        <w:t xml:space="preserve">: </w:t>
      </w:r>
    </w:p>
    <w:p w14:paraId="39E05A83" w14:textId="77777777" w:rsidR="0047439F" w:rsidRPr="00956C03" w:rsidRDefault="0047439F" w:rsidP="0047439F">
      <w:pPr>
        <w:pStyle w:val="NoSpacing"/>
        <w:rPr>
          <w:rFonts w:ascii="Times New Roman" w:hAnsi="Times New Roman" w:cs="Times New Roman"/>
          <w:color w:val="000000" w:themeColor="text1"/>
          <w:sz w:val="22"/>
          <w:szCs w:val="22"/>
          <w:lang w:eastAsia="en-GB"/>
        </w:rPr>
      </w:pPr>
    </w:p>
    <w:p w14:paraId="4EBC7B9C" w14:textId="45402F78" w:rsidR="001C36CF" w:rsidRPr="00956C03" w:rsidRDefault="001C36CF" w:rsidP="002B24F9">
      <w:pPr>
        <w:pStyle w:val="NoSpacing"/>
        <w:numPr>
          <w:ilvl w:val="0"/>
          <w:numId w:val="34"/>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EO and Head Teacher to assess alternative arrangements for issuing results with the regulators</w:t>
      </w:r>
      <w:r w:rsidR="005C4A91" w:rsidRPr="00956C03">
        <w:rPr>
          <w:rFonts w:ascii="Times New Roman" w:hAnsi="Times New Roman" w:cs="Times New Roman"/>
          <w:color w:val="000000" w:themeColor="text1"/>
          <w:sz w:val="22"/>
          <w:szCs w:val="22"/>
          <w:lang w:eastAsia="en-GB"/>
        </w:rPr>
        <w:t>.</w:t>
      </w:r>
      <w:r w:rsidRPr="00956C03">
        <w:rPr>
          <w:rFonts w:ascii="Times New Roman" w:hAnsi="Times New Roman" w:cs="Times New Roman"/>
          <w:color w:val="000000" w:themeColor="text1"/>
          <w:sz w:val="22"/>
          <w:szCs w:val="22"/>
          <w:lang w:eastAsia="en-GB"/>
        </w:rPr>
        <w:t xml:space="preserve"> </w:t>
      </w:r>
    </w:p>
    <w:p w14:paraId="2FDF0024" w14:textId="2C667E78" w:rsidR="001C36CF" w:rsidRPr="00956C03" w:rsidRDefault="005C4A91" w:rsidP="002B24F9">
      <w:pPr>
        <w:pStyle w:val="NoSpacing"/>
        <w:numPr>
          <w:ilvl w:val="0"/>
          <w:numId w:val="34"/>
        </w:numPr>
        <w:jc w:val="both"/>
        <w:rPr>
          <w:rFonts w:ascii="Times New Roman" w:hAnsi="Times New Roman" w:cs="Times New Roman"/>
          <w:color w:val="000000" w:themeColor="text1"/>
          <w:sz w:val="22"/>
          <w:szCs w:val="22"/>
          <w:lang w:eastAsia="en-GB"/>
        </w:rPr>
      </w:pPr>
      <w:r w:rsidRPr="00956C03">
        <w:rPr>
          <w:rFonts w:ascii="Times New Roman" w:hAnsi="Times New Roman" w:cs="Times New Roman"/>
          <w:color w:val="000000" w:themeColor="text1"/>
          <w:sz w:val="22"/>
          <w:szCs w:val="22"/>
          <w:lang w:eastAsia="en-GB"/>
        </w:rPr>
        <w:t xml:space="preserve">Principal </w:t>
      </w:r>
      <w:r w:rsidR="001C36CF" w:rsidRPr="00956C03">
        <w:rPr>
          <w:rFonts w:ascii="Times New Roman" w:hAnsi="Times New Roman" w:cs="Times New Roman"/>
          <w:color w:val="000000" w:themeColor="text1"/>
          <w:sz w:val="22"/>
          <w:szCs w:val="22"/>
          <w:lang w:eastAsia="en-GB"/>
        </w:rPr>
        <w:t xml:space="preserve">to inform providers </w:t>
      </w:r>
      <w:proofErr w:type="gramStart"/>
      <w:r w:rsidRPr="00956C03">
        <w:rPr>
          <w:rFonts w:ascii="Times New Roman" w:hAnsi="Times New Roman" w:cs="Times New Roman"/>
          <w:color w:val="000000" w:themeColor="text1"/>
          <w:sz w:val="22"/>
          <w:szCs w:val="22"/>
          <w:lang w:eastAsia="en-GB"/>
        </w:rPr>
        <w:t>e.g.</w:t>
      </w:r>
      <w:proofErr w:type="gramEnd"/>
      <w:r w:rsidRPr="00956C03">
        <w:rPr>
          <w:rFonts w:ascii="Times New Roman" w:hAnsi="Times New Roman" w:cs="Times New Roman"/>
          <w:color w:val="000000" w:themeColor="text1"/>
          <w:sz w:val="22"/>
          <w:szCs w:val="22"/>
          <w:lang w:eastAsia="en-GB"/>
        </w:rPr>
        <w:t xml:space="preserve"> UCAS/ Further / Higher Education institutions </w:t>
      </w:r>
      <w:r w:rsidR="001C36CF" w:rsidRPr="00956C03">
        <w:rPr>
          <w:rFonts w:ascii="Times New Roman" w:hAnsi="Times New Roman" w:cs="Times New Roman"/>
          <w:color w:val="000000" w:themeColor="text1"/>
          <w:sz w:val="22"/>
          <w:szCs w:val="22"/>
          <w:lang w:eastAsia="en-GB"/>
        </w:rPr>
        <w:t>about delay as soon as possible</w:t>
      </w:r>
      <w:r w:rsidR="002B24F9">
        <w:rPr>
          <w:rFonts w:ascii="Times New Roman" w:hAnsi="Times New Roman" w:cs="Times New Roman"/>
          <w:color w:val="000000" w:themeColor="text1"/>
          <w:sz w:val="22"/>
          <w:szCs w:val="22"/>
          <w:lang w:eastAsia="en-GB"/>
        </w:rPr>
        <w:t>.</w:t>
      </w:r>
    </w:p>
    <w:p w14:paraId="56483DAE" w14:textId="77777777" w:rsidR="00956C03" w:rsidRDefault="00956C03" w:rsidP="0047439F">
      <w:pPr>
        <w:rPr>
          <w:rFonts w:ascii="Times New Roman" w:eastAsia="Times New Roman" w:hAnsi="Times New Roman" w:cs="Times New Roman"/>
          <w:b/>
          <w:bCs/>
          <w:color w:val="000000" w:themeColor="text1"/>
          <w:sz w:val="22"/>
          <w:szCs w:val="22"/>
          <w:lang w:eastAsia="en-GB"/>
        </w:rPr>
      </w:pPr>
    </w:p>
    <w:p w14:paraId="55A0A868" w14:textId="77777777" w:rsidR="003B1F75" w:rsidRDefault="003B1F75" w:rsidP="003B1F75">
      <w:pPr>
        <w:rPr>
          <w:rFonts w:ascii="Times New Roman" w:hAnsi="Times New Roman" w:cs="Times New Roman"/>
          <w:b/>
          <w:bCs/>
          <w:color w:val="FF0000"/>
          <w:shd w:val="clear" w:color="auto" w:fill="FFFFFF"/>
        </w:rPr>
      </w:pPr>
    </w:p>
    <w:p w14:paraId="0626B68E" w14:textId="0FC35E51" w:rsidR="003B1F75" w:rsidRPr="00C04550" w:rsidRDefault="002D63E4" w:rsidP="002D63E4">
      <w:pPr>
        <w:rPr>
          <w:rFonts w:ascii="Times New Roman" w:hAnsi="Times New Roman" w:cs="Times New Roman"/>
          <w:b/>
          <w:bCs/>
          <w:color w:val="000000" w:themeColor="text1"/>
          <w:sz w:val="22"/>
          <w:szCs w:val="22"/>
          <w:shd w:val="clear" w:color="auto" w:fill="FFFFFF"/>
        </w:rPr>
      </w:pPr>
      <w:r w:rsidRPr="00C04550">
        <w:rPr>
          <w:rFonts w:ascii="Times New Roman" w:hAnsi="Times New Roman" w:cs="Times New Roman"/>
          <w:b/>
          <w:bCs/>
          <w:color w:val="000000" w:themeColor="text1"/>
          <w:sz w:val="22"/>
          <w:szCs w:val="22"/>
          <w:shd w:val="clear" w:color="auto" w:fill="FFFFFF"/>
        </w:rPr>
        <w:t xml:space="preserve">16. </w:t>
      </w:r>
      <w:r w:rsidR="003B1F75" w:rsidRPr="00C04550">
        <w:rPr>
          <w:rFonts w:ascii="Times New Roman" w:hAnsi="Times New Roman" w:cs="Times New Roman"/>
          <w:b/>
          <w:bCs/>
          <w:color w:val="000000" w:themeColor="text1"/>
          <w:sz w:val="22"/>
          <w:szCs w:val="22"/>
          <w:shd w:val="clear" w:color="auto" w:fill="FFFFFF"/>
        </w:rPr>
        <w:t xml:space="preserve">Industrial Action </w:t>
      </w:r>
    </w:p>
    <w:p w14:paraId="147C3A93" w14:textId="77777777" w:rsidR="003B1F75" w:rsidRPr="00C04550" w:rsidRDefault="003B1F75" w:rsidP="003B1F75">
      <w:pPr>
        <w:rPr>
          <w:rFonts w:ascii="Times New Roman" w:hAnsi="Times New Roman" w:cs="Times New Roman"/>
          <w:b/>
          <w:bCs/>
          <w:color w:val="000000" w:themeColor="text1"/>
          <w:sz w:val="22"/>
          <w:szCs w:val="22"/>
          <w:shd w:val="clear" w:color="auto" w:fill="FFFFFF"/>
        </w:rPr>
      </w:pPr>
    </w:p>
    <w:p w14:paraId="16362581" w14:textId="77777777" w:rsidR="003B1F75" w:rsidRPr="00C04550" w:rsidRDefault="003B1F75" w:rsidP="002B24F9">
      <w:pPr>
        <w:jc w:val="both"/>
        <w:rPr>
          <w:rFonts w:ascii="Times New Roman" w:eastAsia="Times New Roman" w:hAnsi="Times New Roman" w:cs="Times New Roman"/>
          <w:color w:val="000000" w:themeColor="text1"/>
          <w:sz w:val="22"/>
          <w:szCs w:val="22"/>
          <w:lang w:eastAsia="en-GB"/>
        </w:rPr>
      </w:pPr>
      <w:r w:rsidRPr="00C04550">
        <w:rPr>
          <w:rFonts w:ascii="Times New Roman" w:hAnsi="Times New Roman" w:cs="Times New Roman"/>
          <w:color w:val="000000" w:themeColor="text1"/>
          <w:sz w:val="22"/>
          <w:szCs w:val="22"/>
          <w:shd w:val="clear" w:color="auto" w:fill="FFFFFF"/>
        </w:rPr>
        <w:t xml:space="preserve">The Department for Education recommends schools should prioritise the running of examinations and assessments on any strike days. </w:t>
      </w:r>
      <w:r w:rsidRPr="00C04550">
        <w:rPr>
          <w:rFonts w:ascii="Times New Roman" w:eastAsia="Times New Roman" w:hAnsi="Times New Roman" w:cs="Times New Roman"/>
          <w:color w:val="000000" w:themeColor="text1"/>
          <w:sz w:val="22"/>
          <w:szCs w:val="22"/>
          <w:lang w:eastAsia="en-GB"/>
        </w:rPr>
        <w:t xml:space="preserve">In the event of industrial action during public examinations, the </w:t>
      </w:r>
      <w:proofErr w:type="gramStart"/>
      <w:r w:rsidRPr="00C04550">
        <w:rPr>
          <w:rFonts w:ascii="Times New Roman" w:eastAsia="Times New Roman" w:hAnsi="Times New Roman" w:cs="Times New Roman"/>
          <w:color w:val="000000" w:themeColor="text1"/>
          <w:sz w:val="22"/>
          <w:szCs w:val="22"/>
          <w:lang w:eastAsia="en-GB"/>
        </w:rPr>
        <w:t>Principal</w:t>
      </w:r>
      <w:proofErr w:type="gramEnd"/>
      <w:r w:rsidRPr="00C04550">
        <w:rPr>
          <w:rFonts w:ascii="Times New Roman" w:eastAsia="Times New Roman" w:hAnsi="Times New Roman" w:cs="Times New Roman"/>
          <w:color w:val="000000" w:themeColor="text1"/>
          <w:sz w:val="22"/>
          <w:szCs w:val="22"/>
          <w:lang w:eastAsia="en-GB"/>
        </w:rPr>
        <w:t xml:space="preserve"> will retain a formal role as ‘head of centre’ and will be accountable for the conduct of the examinations and provision of facilities in their centre. It is recommended that centres should remain open for examinations and examination candidates where possible, even if the school is closed or restricting attendance. To this end, the relevant procedures listed above will be followed. </w:t>
      </w:r>
    </w:p>
    <w:p w14:paraId="36497704" w14:textId="77777777" w:rsidR="003B1F75" w:rsidRDefault="003B1F75" w:rsidP="003B1F75">
      <w:pPr>
        <w:rPr>
          <w:rFonts w:ascii="Times New Roman" w:eastAsia="Times New Roman" w:hAnsi="Times New Roman" w:cs="Times New Roman"/>
          <w:color w:val="FF0000"/>
          <w:lang w:eastAsia="en-GB"/>
        </w:rPr>
      </w:pPr>
    </w:p>
    <w:p w14:paraId="569A7CF6" w14:textId="77777777" w:rsidR="00956C03" w:rsidRDefault="00956C03" w:rsidP="002B24F9">
      <w:pPr>
        <w:jc w:val="both"/>
        <w:rPr>
          <w:rFonts w:ascii="Times New Roman" w:eastAsia="Times New Roman" w:hAnsi="Times New Roman" w:cs="Times New Roman"/>
          <w:b/>
          <w:bCs/>
          <w:color w:val="000000" w:themeColor="text1"/>
          <w:sz w:val="22"/>
          <w:szCs w:val="22"/>
          <w:lang w:eastAsia="en-GB"/>
        </w:rPr>
      </w:pPr>
    </w:p>
    <w:p w14:paraId="5D0D86B5" w14:textId="31804EEC" w:rsidR="001C36CF" w:rsidRPr="00956C03" w:rsidRDefault="001C36CF" w:rsidP="002B24F9">
      <w:pPr>
        <w:jc w:val="both"/>
        <w:rPr>
          <w:rFonts w:ascii="Times New Roman" w:eastAsia="Times New Roman" w:hAnsi="Times New Roman" w:cs="Times New Roman"/>
          <w:color w:val="000000" w:themeColor="text1"/>
          <w:sz w:val="22"/>
          <w:szCs w:val="22"/>
          <w:lang w:eastAsia="en-GB"/>
        </w:rPr>
      </w:pPr>
      <w:r w:rsidRPr="00956C03">
        <w:rPr>
          <w:rFonts w:ascii="Times New Roman" w:eastAsia="Times New Roman" w:hAnsi="Times New Roman" w:cs="Times New Roman"/>
          <w:b/>
          <w:bCs/>
          <w:color w:val="000000" w:themeColor="text1"/>
          <w:sz w:val="22"/>
          <w:szCs w:val="22"/>
          <w:lang w:eastAsia="en-GB"/>
        </w:rPr>
        <w:t xml:space="preserve">Causes 7-13 </w:t>
      </w:r>
      <w:r w:rsidRPr="00956C03">
        <w:rPr>
          <w:rFonts w:ascii="Times New Roman" w:eastAsia="Times New Roman" w:hAnsi="Times New Roman" w:cs="Times New Roman"/>
          <w:color w:val="000000" w:themeColor="text1"/>
          <w:sz w:val="22"/>
          <w:szCs w:val="22"/>
          <w:lang w:eastAsia="en-GB"/>
        </w:rPr>
        <w:t xml:space="preserve">– all scenarios, criteria and specific communications have been taken directly from the </w:t>
      </w:r>
      <w:r w:rsidRPr="00956C03">
        <w:rPr>
          <w:rFonts w:ascii="Times New Roman" w:eastAsia="Times New Roman" w:hAnsi="Times New Roman" w:cs="Times New Roman"/>
          <w:i/>
          <w:iCs/>
          <w:color w:val="000000" w:themeColor="text1"/>
          <w:sz w:val="22"/>
          <w:szCs w:val="22"/>
          <w:lang w:eastAsia="en-GB"/>
        </w:rPr>
        <w:t>Joint contingency plan in the event of widespread disruption to the examination system in England, Wales and Northern Ireland</w:t>
      </w:r>
      <w:r w:rsidR="0062540F">
        <w:rPr>
          <w:rFonts w:ascii="Times New Roman" w:eastAsia="Times New Roman" w:hAnsi="Times New Roman" w:cs="Times New Roman"/>
          <w:i/>
          <w:iCs/>
          <w:color w:val="000000" w:themeColor="text1"/>
          <w:sz w:val="22"/>
          <w:szCs w:val="22"/>
          <w:lang w:eastAsia="en-GB"/>
        </w:rPr>
        <w:t>.</w:t>
      </w:r>
    </w:p>
    <w:p w14:paraId="4CDC2DB8"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70A92B3F"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264789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668B94C2"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141E20D"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0FA9DC2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70E77FA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20DC84A"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2453F42"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0B4744A3"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2DAC2610"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7D9E3B3D"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3218763E" w14:textId="77777777" w:rsidR="005C4A91" w:rsidRPr="00956C03" w:rsidRDefault="005C4A91" w:rsidP="001C36CF">
      <w:pPr>
        <w:spacing w:before="100" w:beforeAutospacing="1" w:after="100" w:afterAutospacing="1"/>
        <w:rPr>
          <w:rFonts w:ascii="Times New Roman" w:eastAsia="Times New Roman" w:hAnsi="Times New Roman" w:cs="Times New Roman"/>
          <w:color w:val="000000" w:themeColor="text1"/>
          <w:sz w:val="22"/>
          <w:szCs w:val="22"/>
          <w:lang w:eastAsia="en-GB"/>
        </w:rPr>
      </w:pPr>
    </w:p>
    <w:p w14:paraId="504C379B" w14:textId="77777777" w:rsidR="000713D1" w:rsidRPr="00956C03" w:rsidRDefault="00977924">
      <w:pPr>
        <w:rPr>
          <w:rFonts w:ascii="Times New Roman" w:hAnsi="Times New Roman" w:cs="Times New Roman"/>
          <w:color w:val="000000" w:themeColor="text1"/>
          <w:sz w:val="22"/>
          <w:szCs w:val="22"/>
        </w:rPr>
      </w:pPr>
    </w:p>
    <w:sectPr w:rsidR="000713D1" w:rsidRPr="00956C03" w:rsidSect="0046219B">
      <w:pgSz w:w="11900" w:h="16840"/>
      <w:pgMar w:top="446" w:right="962" w:bottom="8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DE9"/>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532B2"/>
    <w:multiLevelType w:val="hybridMultilevel"/>
    <w:tmpl w:val="37AC41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9AB0757"/>
    <w:multiLevelType w:val="hybridMultilevel"/>
    <w:tmpl w:val="7864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F0281"/>
    <w:multiLevelType w:val="hybridMultilevel"/>
    <w:tmpl w:val="7D5A5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8084D"/>
    <w:multiLevelType w:val="multilevel"/>
    <w:tmpl w:val="EF9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11745"/>
    <w:multiLevelType w:val="multilevel"/>
    <w:tmpl w:val="E58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D127F"/>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C516C"/>
    <w:multiLevelType w:val="hybridMultilevel"/>
    <w:tmpl w:val="A720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34638"/>
    <w:multiLevelType w:val="hybridMultilevel"/>
    <w:tmpl w:val="DBAA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C7F00"/>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A3C2D"/>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031B4"/>
    <w:multiLevelType w:val="multilevel"/>
    <w:tmpl w:val="EF9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802E0"/>
    <w:multiLevelType w:val="multilevel"/>
    <w:tmpl w:val="D12A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93BCB"/>
    <w:multiLevelType w:val="hybridMultilevel"/>
    <w:tmpl w:val="306A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A272B8"/>
    <w:multiLevelType w:val="multilevel"/>
    <w:tmpl w:val="A8FE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56DB4"/>
    <w:multiLevelType w:val="hybridMultilevel"/>
    <w:tmpl w:val="AD50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9D3996"/>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AD778F"/>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62DC5"/>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125BC"/>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6213AB"/>
    <w:multiLevelType w:val="multilevel"/>
    <w:tmpl w:val="293C589C"/>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A7451"/>
    <w:multiLevelType w:val="multilevel"/>
    <w:tmpl w:val="F264761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5377F1"/>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5E2889"/>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87130A"/>
    <w:multiLevelType w:val="multilevel"/>
    <w:tmpl w:val="444A5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5C636F"/>
    <w:multiLevelType w:val="hybridMultilevel"/>
    <w:tmpl w:val="DE0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809FB"/>
    <w:multiLevelType w:val="hybridMultilevel"/>
    <w:tmpl w:val="23F4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707DD"/>
    <w:multiLevelType w:val="multilevel"/>
    <w:tmpl w:val="C764C2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907D45"/>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3718A"/>
    <w:multiLevelType w:val="hybridMultilevel"/>
    <w:tmpl w:val="27C2C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6E126F"/>
    <w:multiLevelType w:val="hybridMultilevel"/>
    <w:tmpl w:val="2CDA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DF2A04"/>
    <w:multiLevelType w:val="multilevel"/>
    <w:tmpl w:val="4A3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6A281B"/>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7D0B56"/>
    <w:multiLevelType w:val="multilevel"/>
    <w:tmpl w:val="1B1C6808"/>
    <w:lvl w:ilvl="0">
      <w:start w:val="3"/>
      <w:numFmt w:val="decimal"/>
      <w:lvlText w:val="%1"/>
      <w:lvlJc w:val="left"/>
      <w:pPr>
        <w:ind w:left="360" w:hanging="360"/>
      </w:pPr>
      <w:rPr>
        <w:rFonts w:hint="default"/>
        <w:b/>
        <w:color w:val="0A0A0A"/>
      </w:rPr>
    </w:lvl>
    <w:lvl w:ilvl="1">
      <w:start w:val="2"/>
      <w:numFmt w:val="decimal"/>
      <w:lvlText w:val="%1.%2"/>
      <w:lvlJc w:val="left"/>
      <w:pPr>
        <w:ind w:left="360" w:hanging="360"/>
      </w:pPr>
      <w:rPr>
        <w:rFonts w:hint="default"/>
        <w:b/>
        <w:color w:val="0A0A0A"/>
      </w:rPr>
    </w:lvl>
    <w:lvl w:ilvl="2">
      <w:start w:val="1"/>
      <w:numFmt w:val="decimal"/>
      <w:lvlText w:val="%1.%2.%3"/>
      <w:lvlJc w:val="left"/>
      <w:pPr>
        <w:ind w:left="720" w:hanging="720"/>
      </w:pPr>
      <w:rPr>
        <w:rFonts w:hint="default"/>
        <w:b/>
        <w:color w:val="0A0A0A"/>
      </w:rPr>
    </w:lvl>
    <w:lvl w:ilvl="3">
      <w:start w:val="1"/>
      <w:numFmt w:val="upperLetter"/>
      <w:lvlText w:val="%1.%2.%3.%4"/>
      <w:lvlJc w:val="left"/>
      <w:pPr>
        <w:ind w:left="720" w:hanging="720"/>
      </w:pPr>
      <w:rPr>
        <w:rFonts w:hint="default"/>
        <w:b/>
        <w:color w:val="0A0A0A"/>
      </w:rPr>
    </w:lvl>
    <w:lvl w:ilvl="4">
      <w:start w:val="1"/>
      <w:numFmt w:val="decimal"/>
      <w:lvlText w:val="%1.%2.%3.%4.%5"/>
      <w:lvlJc w:val="left"/>
      <w:pPr>
        <w:ind w:left="1080" w:hanging="1080"/>
      </w:pPr>
      <w:rPr>
        <w:rFonts w:hint="default"/>
        <w:b/>
        <w:color w:val="0A0A0A"/>
      </w:rPr>
    </w:lvl>
    <w:lvl w:ilvl="5">
      <w:start w:val="1"/>
      <w:numFmt w:val="decimal"/>
      <w:lvlText w:val="%1.%2.%3.%4.%5.%6"/>
      <w:lvlJc w:val="left"/>
      <w:pPr>
        <w:ind w:left="1080" w:hanging="1080"/>
      </w:pPr>
      <w:rPr>
        <w:rFonts w:hint="default"/>
        <w:b/>
        <w:color w:val="0A0A0A"/>
      </w:rPr>
    </w:lvl>
    <w:lvl w:ilvl="6">
      <w:start w:val="1"/>
      <w:numFmt w:val="decimal"/>
      <w:lvlText w:val="%1.%2.%3.%4.%5.%6.%7"/>
      <w:lvlJc w:val="left"/>
      <w:pPr>
        <w:ind w:left="1440" w:hanging="1440"/>
      </w:pPr>
      <w:rPr>
        <w:rFonts w:hint="default"/>
        <w:b/>
        <w:color w:val="0A0A0A"/>
      </w:rPr>
    </w:lvl>
    <w:lvl w:ilvl="7">
      <w:start w:val="1"/>
      <w:numFmt w:val="decimal"/>
      <w:lvlText w:val="%1.%2.%3.%4.%5.%6.%7.%8"/>
      <w:lvlJc w:val="left"/>
      <w:pPr>
        <w:ind w:left="1440" w:hanging="1440"/>
      </w:pPr>
      <w:rPr>
        <w:rFonts w:hint="default"/>
        <w:b/>
        <w:color w:val="0A0A0A"/>
      </w:rPr>
    </w:lvl>
    <w:lvl w:ilvl="8">
      <w:start w:val="1"/>
      <w:numFmt w:val="decimal"/>
      <w:lvlText w:val="%1.%2.%3.%4.%5.%6.%7.%8.%9"/>
      <w:lvlJc w:val="left"/>
      <w:pPr>
        <w:ind w:left="1440" w:hanging="1440"/>
      </w:pPr>
      <w:rPr>
        <w:rFonts w:hint="default"/>
        <w:b/>
        <w:color w:val="0A0A0A"/>
      </w:rPr>
    </w:lvl>
  </w:abstractNum>
  <w:abstractNum w:abstractNumId="34" w15:restartNumberingAfterBreak="0">
    <w:nsid w:val="6F7812CF"/>
    <w:multiLevelType w:val="hybridMultilevel"/>
    <w:tmpl w:val="A506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FA1BA7"/>
    <w:multiLevelType w:val="multilevel"/>
    <w:tmpl w:val="2A24220A"/>
    <w:lvl w:ilvl="0">
      <w:start w:val="1"/>
      <w:numFmt w:val="bullet"/>
      <w:lvlText w:val=""/>
      <w:lvlJc w:val="left"/>
      <w:pPr>
        <w:tabs>
          <w:tab w:val="num" w:pos="720"/>
        </w:tabs>
        <w:ind w:left="720" w:hanging="360"/>
      </w:pPr>
      <w:rPr>
        <w:rFonts w:ascii="Symbol" w:hAnsi="Symbol" w:hint="default"/>
        <w:sz w:val="20"/>
      </w:rPr>
    </w:lvl>
    <w:lvl w:ilvl="1">
      <w:start w:val="121"/>
      <w:numFmt w:val="decimal"/>
      <w:lvlText w:val="%2."/>
      <w:lvlJc w:val="left"/>
      <w:pPr>
        <w:ind w:left="1460" w:hanging="3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5F6DD4"/>
    <w:multiLevelType w:val="multilevel"/>
    <w:tmpl w:val="52D6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60249D"/>
    <w:multiLevelType w:val="multilevel"/>
    <w:tmpl w:val="293C589C"/>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A56CC4"/>
    <w:multiLevelType w:val="hybridMultilevel"/>
    <w:tmpl w:val="B04AB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604CE"/>
    <w:multiLevelType w:val="multilevel"/>
    <w:tmpl w:val="0E7C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D9246D"/>
    <w:multiLevelType w:val="hybridMultilevel"/>
    <w:tmpl w:val="F5068A26"/>
    <w:lvl w:ilvl="0" w:tplc="0809000F">
      <w:start w:val="1"/>
      <w:numFmt w:val="decimal"/>
      <w:lvlText w:val="%1."/>
      <w:lvlJc w:val="left"/>
      <w:pPr>
        <w:ind w:left="41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654DEE"/>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153D80"/>
    <w:multiLevelType w:val="multilevel"/>
    <w:tmpl w:val="7200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3C7757"/>
    <w:multiLevelType w:val="hybridMultilevel"/>
    <w:tmpl w:val="1468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624659">
    <w:abstractNumId w:val="24"/>
  </w:num>
  <w:num w:numId="2" w16cid:durableId="1338659059">
    <w:abstractNumId w:val="27"/>
  </w:num>
  <w:num w:numId="3" w16cid:durableId="1909462742">
    <w:abstractNumId w:val="31"/>
  </w:num>
  <w:num w:numId="4" w16cid:durableId="799224294">
    <w:abstractNumId w:val="14"/>
  </w:num>
  <w:num w:numId="5" w16cid:durableId="489491282">
    <w:abstractNumId w:val="39"/>
  </w:num>
  <w:num w:numId="6" w16cid:durableId="868687907">
    <w:abstractNumId w:val="36"/>
  </w:num>
  <w:num w:numId="7" w16cid:durableId="994837011">
    <w:abstractNumId w:val="1"/>
  </w:num>
  <w:num w:numId="8" w16cid:durableId="561410920">
    <w:abstractNumId w:val="15"/>
  </w:num>
  <w:num w:numId="9" w16cid:durableId="2053842525">
    <w:abstractNumId w:val="8"/>
  </w:num>
  <w:num w:numId="10" w16cid:durableId="141655995">
    <w:abstractNumId w:val="4"/>
  </w:num>
  <w:num w:numId="11" w16cid:durableId="103690720">
    <w:abstractNumId w:val="11"/>
  </w:num>
  <w:num w:numId="12" w16cid:durableId="1092163379">
    <w:abstractNumId w:val="40"/>
  </w:num>
  <w:num w:numId="13" w16cid:durableId="65958157">
    <w:abstractNumId w:val="26"/>
  </w:num>
  <w:num w:numId="14" w16cid:durableId="167910729">
    <w:abstractNumId w:val="2"/>
  </w:num>
  <w:num w:numId="15" w16cid:durableId="2142116936">
    <w:abstractNumId w:val="43"/>
  </w:num>
  <w:num w:numId="16" w16cid:durableId="17777784">
    <w:abstractNumId w:val="13"/>
  </w:num>
  <w:num w:numId="17" w16cid:durableId="641616224">
    <w:abstractNumId w:val="7"/>
  </w:num>
  <w:num w:numId="18" w16cid:durableId="872159377">
    <w:abstractNumId w:val="29"/>
  </w:num>
  <w:num w:numId="19" w16cid:durableId="2121103948">
    <w:abstractNumId w:val="30"/>
  </w:num>
  <w:num w:numId="20" w16cid:durableId="587345728">
    <w:abstractNumId w:val="25"/>
  </w:num>
  <w:num w:numId="21" w16cid:durableId="538318207">
    <w:abstractNumId w:val="42"/>
  </w:num>
  <w:num w:numId="22" w16cid:durableId="28990633">
    <w:abstractNumId w:val="23"/>
  </w:num>
  <w:num w:numId="23" w16cid:durableId="548952718">
    <w:abstractNumId w:val="10"/>
  </w:num>
  <w:num w:numId="24" w16cid:durableId="1639266469">
    <w:abstractNumId w:val="17"/>
  </w:num>
  <w:num w:numId="25" w16cid:durableId="691884520">
    <w:abstractNumId w:val="28"/>
  </w:num>
  <w:num w:numId="26" w16cid:durableId="1899970246">
    <w:abstractNumId w:val="32"/>
  </w:num>
  <w:num w:numId="27" w16cid:durableId="71441058">
    <w:abstractNumId w:val="0"/>
  </w:num>
  <w:num w:numId="28" w16cid:durableId="1871139520">
    <w:abstractNumId w:val="18"/>
  </w:num>
  <w:num w:numId="29" w16cid:durableId="138310703">
    <w:abstractNumId w:val="41"/>
  </w:num>
  <w:num w:numId="30" w16cid:durableId="52898742">
    <w:abstractNumId w:val="9"/>
  </w:num>
  <w:num w:numId="31" w16cid:durableId="1121460048">
    <w:abstractNumId w:val="35"/>
  </w:num>
  <w:num w:numId="32" w16cid:durableId="503787810">
    <w:abstractNumId w:val="22"/>
  </w:num>
  <w:num w:numId="33" w16cid:durableId="642151578">
    <w:abstractNumId w:val="16"/>
  </w:num>
  <w:num w:numId="34" w16cid:durableId="80610004">
    <w:abstractNumId w:val="19"/>
  </w:num>
  <w:num w:numId="35" w16cid:durableId="106967356">
    <w:abstractNumId w:val="6"/>
  </w:num>
  <w:num w:numId="36" w16cid:durableId="29113683">
    <w:abstractNumId w:val="33"/>
  </w:num>
  <w:num w:numId="37" w16cid:durableId="643581823">
    <w:abstractNumId w:val="21"/>
  </w:num>
  <w:num w:numId="38" w16cid:durableId="95640129">
    <w:abstractNumId w:val="20"/>
  </w:num>
  <w:num w:numId="39" w16cid:durableId="382099135">
    <w:abstractNumId w:val="37"/>
  </w:num>
  <w:num w:numId="40" w16cid:durableId="1631473425">
    <w:abstractNumId w:val="12"/>
  </w:num>
  <w:num w:numId="41" w16cid:durableId="760181434">
    <w:abstractNumId w:val="38"/>
  </w:num>
  <w:num w:numId="42" w16cid:durableId="625359509">
    <w:abstractNumId w:val="3"/>
  </w:num>
  <w:num w:numId="43" w16cid:durableId="907181739">
    <w:abstractNumId w:val="5"/>
  </w:num>
  <w:num w:numId="44" w16cid:durableId="1916235817">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CF"/>
    <w:rsid w:val="0007695D"/>
    <w:rsid w:val="000823F8"/>
    <w:rsid w:val="000A7B61"/>
    <w:rsid w:val="0010437E"/>
    <w:rsid w:val="00110961"/>
    <w:rsid w:val="001C36CF"/>
    <w:rsid w:val="00273A5D"/>
    <w:rsid w:val="002B24F9"/>
    <w:rsid w:val="002B69E1"/>
    <w:rsid w:val="002D63E4"/>
    <w:rsid w:val="003431F7"/>
    <w:rsid w:val="003B1F75"/>
    <w:rsid w:val="003B5200"/>
    <w:rsid w:val="0046219B"/>
    <w:rsid w:val="0047439F"/>
    <w:rsid w:val="005C4A91"/>
    <w:rsid w:val="0062540F"/>
    <w:rsid w:val="007700E2"/>
    <w:rsid w:val="0077407F"/>
    <w:rsid w:val="007E7AFE"/>
    <w:rsid w:val="0088748F"/>
    <w:rsid w:val="00903E61"/>
    <w:rsid w:val="00947EEB"/>
    <w:rsid w:val="00956C03"/>
    <w:rsid w:val="00977924"/>
    <w:rsid w:val="00A520BF"/>
    <w:rsid w:val="00AB32BB"/>
    <w:rsid w:val="00B02DC9"/>
    <w:rsid w:val="00B43EDE"/>
    <w:rsid w:val="00BE1FE1"/>
    <w:rsid w:val="00C04550"/>
    <w:rsid w:val="00D073B5"/>
    <w:rsid w:val="00D938DD"/>
    <w:rsid w:val="00DF5EFB"/>
    <w:rsid w:val="00E63D31"/>
    <w:rsid w:val="00ED30D5"/>
    <w:rsid w:val="00FB422D"/>
    <w:rsid w:val="00FC571C"/>
    <w:rsid w:val="00FF1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E30A23"/>
  <w15:chartTrackingRefBased/>
  <w15:docId w15:val="{0333B633-05D1-7949-A3AB-834064A5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36CF"/>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1C36CF"/>
  </w:style>
  <w:style w:type="paragraph" w:styleId="ListParagraph">
    <w:name w:val="List Paragraph"/>
    <w:basedOn w:val="Normal"/>
    <w:uiPriority w:val="34"/>
    <w:qFormat/>
    <w:rsid w:val="001C36CF"/>
    <w:pPr>
      <w:ind w:left="720"/>
      <w:contextualSpacing/>
    </w:pPr>
  </w:style>
  <w:style w:type="character" w:styleId="Hyperlink">
    <w:name w:val="Hyperlink"/>
    <w:basedOn w:val="DefaultParagraphFont"/>
    <w:uiPriority w:val="99"/>
    <w:unhideWhenUsed/>
    <w:rsid w:val="00FC571C"/>
    <w:rPr>
      <w:color w:val="0563C1" w:themeColor="hyperlink"/>
      <w:u w:val="single"/>
    </w:rPr>
  </w:style>
  <w:style w:type="character" w:customStyle="1" w:styleId="apple-converted-space">
    <w:name w:val="apple-converted-space"/>
    <w:basedOn w:val="DefaultParagraphFont"/>
    <w:rsid w:val="00FC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5999">
      <w:bodyDiv w:val="1"/>
      <w:marLeft w:val="0"/>
      <w:marRight w:val="0"/>
      <w:marTop w:val="0"/>
      <w:marBottom w:val="0"/>
      <w:divBdr>
        <w:top w:val="none" w:sz="0" w:space="0" w:color="auto"/>
        <w:left w:val="none" w:sz="0" w:space="0" w:color="auto"/>
        <w:bottom w:val="none" w:sz="0" w:space="0" w:color="auto"/>
        <w:right w:val="none" w:sz="0" w:space="0" w:color="auto"/>
      </w:divBdr>
      <w:divsChild>
        <w:div w:id="387728015">
          <w:marLeft w:val="0"/>
          <w:marRight w:val="0"/>
          <w:marTop w:val="0"/>
          <w:marBottom w:val="0"/>
          <w:divBdr>
            <w:top w:val="none" w:sz="0" w:space="0" w:color="auto"/>
            <w:left w:val="none" w:sz="0" w:space="0" w:color="auto"/>
            <w:bottom w:val="none" w:sz="0" w:space="0" w:color="auto"/>
            <w:right w:val="none" w:sz="0" w:space="0" w:color="auto"/>
          </w:divBdr>
          <w:divsChild>
            <w:div w:id="1074626373">
              <w:marLeft w:val="0"/>
              <w:marRight w:val="0"/>
              <w:marTop w:val="0"/>
              <w:marBottom w:val="0"/>
              <w:divBdr>
                <w:top w:val="none" w:sz="0" w:space="0" w:color="auto"/>
                <w:left w:val="none" w:sz="0" w:space="0" w:color="auto"/>
                <w:bottom w:val="none" w:sz="0" w:space="0" w:color="auto"/>
                <w:right w:val="none" w:sz="0" w:space="0" w:color="auto"/>
              </w:divBdr>
              <w:divsChild>
                <w:div w:id="14604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2625">
      <w:bodyDiv w:val="1"/>
      <w:marLeft w:val="0"/>
      <w:marRight w:val="0"/>
      <w:marTop w:val="0"/>
      <w:marBottom w:val="0"/>
      <w:divBdr>
        <w:top w:val="none" w:sz="0" w:space="0" w:color="auto"/>
        <w:left w:val="none" w:sz="0" w:space="0" w:color="auto"/>
        <w:bottom w:val="none" w:sz="0" w:space="0" w:color="auto"/>
        <w:right w:val="none" w:sz="0" w:space="0" w:color="auto"/>
      </w:divBdr>
      <w:divsChild>
        <w:div w:id="389958294">
          <w:marLeft w:val="0"/>
          <w:marRight w:val="0"/>
          <w:marTop w:val="0"/>
          <w:marBottom w:val="0"/>
          <w:divBdr>
            <w:top w:val="none" w:sz="0" w:space="0" w:color="auto"/>
            <w:left w:val="none" w:sz="0" w:space="0" w:color="auto"/>
            <w:bottom w:val="none" w:sz="0" w:space="0" w:color="auto"/>
            <w:right w:val="none" w:sz="0" w:space="0" w:color="auto"/>
          </w:divBdr>
          <w:divsChild>
            <w:div w:id="1866677072">
              <w:marLeft w:val="0"/>
              <w:marRight w:val="0"/>
              <w:marTop w:val="0"/>
              <w:marBottom w:val="0"/>
              <w:divBdr>
                <w:top w:val="none" w:sz="0" w:space="0" w:color="auto"/>
                <w:left w:val="none" w:sz="0" w:space="0" w:color="auto"/>
                <w:bottom w:val="none" w:sz="0" w:space="0" w:color="auto"/>
                <w:right w:val="none" w:sz="0" w:space="0" w:color="auto"/>
              </w:divBdr>
              <w:divsChild>
                <w:div w:id="20487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4548">
      <w:bodyDiv w:val="1"/>
      <w:marLeft w:val="0"/>
      <w:marRight w:val="0"/>
      <w:marTop w:val="0"/>
      <w:marBottom w:val="0"/>
      <w:divBdr>
        <w:top w:val="none" w:sz="0" w:space="0" w:color="auto"/>
        <w:left w:val="none" w:sz="0" w:space="0" w:color="auto"/>
        <w:bottom w:val="none" w:sz="0" w:space="0" w:color="auto"/>
        <w:right w:val="none" w:sz="0" w:space="0" w:color="auto"/>
      </w:divBdr>
      <w:divsChild>
        <w:div w:id="1139301269">
          <w:marLeft w:val="0"/>
          <w:marRight w:val="0"/>
          <w:marTop w:val="0"/>
          <w:marBottom w:val="0"/>
          <w:divBdr>
            <w:top w:val="none" w:sz="0" w:space="0" w:color="auto"/>
            <w:left w:val="none" w:sz="0" w:space="0" w:color="auto"/>
            <w:bottom w:val="none" w:sz="0" w:space="0" w:color="auto"/>
            <w:right w:val="none" w:sz="0" w:space="0" w:color="auto"/>
          </w:divBdr>
          <w:divsChild>
            <w:div w:id="1702434295">
              <w:marLeft w:val="0"/>
              <w:marRight w:val="0"/>
              <w:marTop w:val="0"/>
              <w:marBottom w:val="0"/>
              <w:divBdr>
                <w:top w:val="none" w:sz="0" w:space="0" w:color="auto"/>
                <w:left w:val="none" w:sz="0" w:space="0" w:color="auto"/>
                <w:bottom w:val="none" w:sz="0" w:space="0" w:color="auto"/>
                <w:right w:val="none" w:sz="0" w:space="0" w:color="auto"/>
              </w:divBdr>
              <w:divsChild>
                <w:div w:id="12471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5252">
      <w:bodyDiv w:val="1"/>
      <w:marLeft w:val="0"/>
      <w:marRight w:val="0"/>
      <w:marTop w:val="0"/>
      <w:marBottom w:val="0"/>
      <w:divBdr>
        <w:top w:val="none" w:sz="0" w:space="0" w:color="auto"/>
        <w:left w:val="none" w:sz="0" w:space="0" w:color="auto"/>
        <w:bottom w:val="none" w:sz="0" w:space="0" w:color="auto"/>
        <w:right w:val="none" w:sz="0" w:space="0" w:color="auto"/>
      </w:divBdr>
      <w:divsChild>
        <w:div w:id="1180007330">
          <w:marLeft w:val="0"/>
          <w:marRight w:val="0"/>
          <w:marTop w:val="0"/>
          <w:marBottom w:val="0"/>
          <w:divBdr>
            <w:top w:val="none" w:sz="0" w:space="0" w:color="auto"/>
            <w:left w:val="none" w:sz="0" w:space="0" w:color="auto"/>
            <w:bottom w:val="none" w:sz="0" w:space="0" w:color="auto"/>
            <w:right w:val="none" w:sz="0" w:space="0" w:color="auto"/>
          </w:divBdr>
          <w:divsChild>
            <w:div w:id="1209680706">
              <w:marLeft w:val="0"/>
              <w:marRight w:val="0"/>
              <w:marTop w:val="0"/>
              <w:marBottom w:val="0"/>
              <w:divBdr>
                <w:top w:val="none" w:sz="0" w:space="0" w:color="auto"/>
                <w:left w:val="none" w:sz="0" w:space="0" w:color="auto"/>
                <w:bottom w:val="none" w:sz="0" w:space="0" w:color="auto"/>
                <w:right w:val="none" w:sz="0" w:space="0" w:color="auto"/>
              </w:divBdr>
              <w:divsChild>
                <w:div w:id="11067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5042">
      <w:bodyDiv w:val="1"/>
      <w:marLeft w:val="0"/>
      <w:marRight w:val="0"/>
      <w:marTop w:val="0"/>
      <w:marBottom w:val="0"/>
      <w:divBdr>
        <w:top w:val="none" w:sz="0" w:space="0" w:color="auto"/>
        <w:left w:val="none" w:sz="0" w:space="0" w:color="auto"/>
        <w:bottom w:val="none" w:sz="0" w:space="0" w:color="auto"/>
        <w:right w:val="none" w:sz="0" w:space="0" w:color="auto"/>
      </w:divBdr>
      <w:divsChild>
        <w:div w:id="1540822615">
          <w:marLeft w:val="0"/>
          <w:marRight w:val="0"/>
          <w:marTop w:val="0"/>
          <w:marBottom w:val="0"/>
          <w:divBdr>
            <w:top w:val="none" w:sz="0" w:space="0" w:color="auto"/>
            <w:left w:val="none" w:sz="0" w:space="0" w:color="auto"/>
            <w:bottom w:val="none" w:sz="0" w:space="0" w:color="auto"/>
            <w:right w:val="none" w:sz="0" w:space="0" w:color="auto"/>
          </w:divBdr>
          <w:divsChild>
            <w:div w:id="74281954">
              <w:marLeft w:val="0"/>
              <w:marRight w:val="0"/>
              <w:marTop w:val="0"/>
              <w:marBottom w:val="0"/>
              <w:divBdr>
                <w:top w:val="none" w:sz="0" w:space="0" w:color="auto"/>
                <w:left w:val="none" w:sz="0" w:space="0" w:color="auto"/>
                <w:bottom w:val="none" w:sz="0" w:space="0" w:color="auto"/>
                <w:right w:val="none" w:sz="0" w:space="0" w:color="auto"/>
              </w:divBdr>
              <w:divsChild>
                <w:div w:id="15457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390">
      <w:bodyDiv w:val="1"/>
      <w:marLeft w:val="0"/>
      <w:marRight w:val="0"/>
      <w:marTop w:val="0"/>
      <w:marBottom w:val="0"/>
      <w:divBdr>
        <w:top w:val="none" w:sz="0" w:space="0" w:color="auto"/>
        <w:left w:val="none" w:sz="0" w:space="0" w:color="auto"/>
        <w:bottom w:val="none" w:sz="0" w:space="0" w:color="auto"/>
        <w:right w:val="none" w:sz="0" w:space="0" w:color="auto"/>
      </w:divBdr>
      <w:divsChild>
        <w:div w:id="2003508891">
          <w:marLeft w:val="0"/>
          <w:marRight w:val="0"/>
          <w:marTop w:val="0"/>
          <w:marBottom w:val="0"/>
          <w:divBdr>
            <w:top w:val="none" w:sz="0" w:space="0" w:color="auto"/>
            <w:left w:val="none" w:sz="0" w:space="0" w:color="auto"/>
            <w:bottom w:val="none" w:sz="0" w:space="0" w:color="auto"/>
            <w:right w:val="none" w:sz="0" w:space="0" w:color="auto"/>
          </w:divBdr>
          <w:divsChild>
            <w:div w:id="891620696">
              <w:marLeft w:val="0"/>
              <w:marRight w:val="0"/>
              <w:marTop w:val="0"/>
              <w:marBottom w:val="0"/>
              <w:divBdr>
                <w:top w:val="none" w:sz="0" w:space="0" w:color="auto"/>
                <w:left w:val="none" w:sz="0" w:space="0" w:color="auto"/>
                <w:bottom w:val="none" w:sz="0" w:space="0" w:color="auto"/>
                <w:right w:val="none" w:sz="0" w:space="0" w:color="auto"/>
              </w:divBdr>
              <w:divsChild>
                <w:div w:id="5269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6281">
      <w:bodyDiv w:val="1"/>
      <w:marLeft w:val="0"/>
      <w:marRight w:val="0"/>
      <w:marTop w:val="0"/>
      <w:marBottom w:val="0"/>
      <w:divBdr>
        <w:top w:val="none" w:sz="0" w:space="0" w:color="auto"/>
        <w:left w:val="none" w:sz="0" w:space="0" w:color="auto"/>
        <w:bottom w:val="none" w:sz="0" w:space="0" w:color="auto"/>
        <w:right w:val="none" w:sz="0" w:space="0" w:color="auto"/>
      </w:divBdr>
      <w:divsChild>
        <w:div w:id="2105951625">
          <w:marLeft w:val="0"/>
          <w:marRight w:val="0"/>
          <w:marTop w:val="0"/>
          <w:marBottom w:val="0"/>
          <w:divBdr>
            <w:top w:val="none" w:sz="0" w:space="0" w:color="auto"/>
            <w:left w:val="none" w:sz="0" w:space="0" w:color="auto"/>
            <w:bottom w:val="none" w:sz="0" w:space="0" w:color="auto"/>
            <w:right w:val="none" w:sz="0" w:space="0" w:color="auto"/>
          </w:divBdr>
          <w:divsChild>
            <w:div w:id="33046099">
              <w:marLeft w:val="0"/>
              <w:marRight w:val="0"/>
              <w:marTop w:val="0"/>
              <w:marBottom w:val="0"/>
              <w:divBdr>
                <w:top w:val="none" w:sz="0" w:space="0" w:color="auto"/>
                <w:left w:val="none" w:sz="0" w:space="0" w:color="auto"/>
                <w:bottom w:val="none" w:sz="0" w:space="0" w:color="auto"/>
                <w:right w:val="none" w:sz="0" w:space="0" w:color="auto"/>
              </w:divBdr>
              <w:divsChild>
                <w:div w:id="17581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772">
      <w:bodyDiv w:val="1"/>
      <w:marLeft w:val="0"/>
      <w:marRight w:val="0"/>
      <w:marTop w:val="0"/>
      <w:marBottom w:val="0"/>
      <w:divBdr>
        <w:top w:val="none" w:sz="0" w:space="0" w:color="auto"/>
        <w:left w:val="none" w:sz="0" w:space="0" w:color="auto"/>
        <w:bottom w:val="none" w:sz="0" w:space="0" w:color="auto"/>
        <w:right w:val="none" w:sz="0" w:space="0" w:color="auto"/>
      </w:divBdr>
      <w:divsChild>
        <w:div w:id="1760179575">
          <w:marLeft w:val="0"/>
          <w:marRight w:val="0"/>
          <w:marTop w:val="0"/>
          <w:marBottom w:val="0"/>
          <w:divBdr>
            <w:top w:val="none" w:sz="0" w:space="0" w:color="auto"/>
            <w:left w:val="none" w:sz="0" w:space="0" w:color="auto"/>
            <w:bottom w:val="none" w:sz="0" w:space="0" w:color="auto"/>
            <w:right w:val="none" w:sz="0" w:space="0" w:color="auto"/>
          </w:divBdr>
          <w:divsChild>
            <w:div w:id="2117216545">
              <w:marLeft w:val="0"/>
              <w:marRight w:val="0"/>
              <w:marTop w:val="0"/>
              <w:marBottom w:val="0"/>
              <w:divBdr>
                <w:top w:val="none" w:sz="0" w:space="0" w:color="auto"/>
                <w:left w:val="none" w:sz="0" w:space="0" w:color="auto"/>
                <w:bottom w:val="none" w:sz="0" w:space="0" w:color="auto"/>
                <w:right w:val="none" w:sz="0" w:space="0" w:color="auto"/>
              </w:divBdr>
              <w:divsChild>
                <w:div w:id="10650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3003">
      <w:bodyDiv w:val="1"/>
      <w:marLeft w:val="0"/>
      <w:marRight w:val="0"/>
      <w:marTop w:val="0"/>
      <w:marBottom w:val="0"/>
      <w:divBdr>
        <w:top w:val="none" w:sz="0" w:space="0" w:color="auto"/>
        <w:left w:val="none" w:sz="0" w:space="0" w:color="auto"/>
        <w:bottom w:val="none" w:sz="0" w:space="0" w:color="auto"/>
        <w:right w:val="none" w:sz="0" w:space="0" w:color="auto"/>
      </w:divBdr>
      <w:divsChild>
        <w:div w:id="73165089">
          <w:marLeft w:val="0"/>
          <w:marRight w:val="0"/>
          <w:marTop w:val="0"/>
          <w:marBottom w:val="0"/>
          <w:divBdr>
            <w:top w:val="none" w:sz="0" w:space="0" w:color="auto"/>
            <w:left w:val="none" w:sz="0" w:space="0" w:color="auto"/>
            <w:bottom w:val="none" w:sz="0" w:space="0" w:color="auto"/>
            <w:right w:val="none" w:sz="0" w:space="0" w:color="auto"/>
          </w:divBdr>
          <w:divsChild>
            <w:div w:id="1331444246">
              <w:marLeft w:val="0"/>
              <w:marRight w:val="0"/>
              <w:marTop w:val="0"/>
              <w:marBottom w:val="0"/>
              <w:divBdr>
                <w:top w:val="none" w:sz="0" w:space="0" w:color="auto"/>
                <w:left w:val="none" w:sz="0" w:space="0" w:color="auto"/>
                <w:bottom w:val="none" w:sz="0" w:space="0" w:color="auto"/>
                <w:right w:val="none" w:sz="0" w:space="0" w:color="auto"/>
              </w:divBdr>
              <w:divsChild>
                <w:div w:id="8466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6478">
      <w:bodyDiv w:val="1"/>
      <w:marLeft w:val="0"/>
      <w:marRight w:val="0"/>
      <w:marTop w:val="0"/>
      <w:marBottom w:val="0"/>
      <w:divBdr>
        <w:top w:val="none" w:sz="0" w:space="0" w:color="auto"/>
        <w:left w:val="none" w:sz="0" w:space="0" w:color="auto"/>
        <w:bottom w:val="none" w:sz="0" w:space="0" w:color="auto"/>
        <w:right w:val="none" w:sz="0" w:space="0" w:color="auto"/>
      </w:divBdr>
      <w:divsChild>
        <w:div w:id="422187855">
          <w:marLeft w:val="0"/>
          <w:marRight w:val="0"/>
          <w:marTop w:val="0"/>
          <w:marBottom w:val="0"/>
          <w:divBdr>
            <w:top w:val="none" w:sz="0" w:space="0" w:color="auto"/>
            <w:left w:val="none" w:sz="0" w:space="0" w:color="auto"/>
            <w:bottom w:val="none" w:sz="0" w:space="0" w:color="auto"/>
            <w:right w:val="none" w:sz="0" w:space="0" w:color="auto"/>
          </w:divBdr>
          <w:divsChild>
            <w:div w:id="881677405">
              <w:marLeft w:val="0"/>
              <w:marRight w:val="0"/>
              <w:marTop w:val="0"/>
              <w:marBottom w:val="0"/>
              <w:divBdr>
                <w:top w:val="none" w:sz="0" w:space="0" w:color="auto"/>
                <w:left w:val="none" w:sz="0" w:space="0" w:color="auto"/>
                <w:bottom w:val="none" w:sz="0" w:space="0" w:color="auto"/>
                <w:right w:val="none" w:sz="0" w:space="0" w:color="auto"/>
              </w:divBdr>
              <w:divsChild>
                <w:div w:id="6719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44292">
      <w:bodyDiv w:val="1"/>
      <w:marLeft w:val="0"/>
      <w:marRight w:val="0"/>
      <w:marTop w:val="0"/>
      <w:marBottom w:val="0"/>
      <w:divBdr>
        <w:top w:val="none" w:sz="0" w:space="0" w:color="auto"/>
        <w:left w:val="none" w:sz="0" w:space="0" w:color="auto"/>
        <w:bottom w:val="none" w:sz="0" w:space="0" w:color="auto"/>
        <w:right w:val="none" w:sz="0" w:space="0" w:color="auto"/>
      </w:divBdr>
      <w:divsChild>
        <w:div w:id="1841501149">
          <w:marLeft w:val="0"/>
          <w:marRight w:val="0"/>
          <w:marTop w:val="0"/>
          <w:marBottom w:val="0"/>
          <w:divBdr>
            <w:top w:val="none" w:sz="0" w:space="0" w:color="auto"/>
            <w:left w:val="none" w:sz="0" w:space="0" w:color="auto"/>
            <w:bottom w:val="none" w:sz="0" w:space="0" w:color="auto"/>
            <w:right w:val="none" w:sz="0" w:space="0" w:color="auto"/>
          </w:divBdr>
          <w:divsChild>
            <w:div w:id="1767652134">
              <w:marLeft w:val="0"/>
              <w:marRight w:val="0"/>
              <w:marTop w:val="0"/>
              <w:marBottom w:val="0"/>
              <w:divBdr>
                <w:top w:val="none" w:sz="0" w:space="0" w:color="auto"/>
                <w:left w:val="none" w:sz="0" w:space="0" w:color="auto"/>
                <w:bottom w:val="none" w:sz="0" w:space="0" w:color="auto"/>
                <w:right w:val="none" w:sz="0" w:space="0" w:color="auto"/>
              </w:divBdr>
              <w:divsChild>
                <w:div w:id="907423436">
                  <w:marLeft w:val="0"/>
                  <w:marRight w:val="0"/>
                  <w:marTop w:val="0"/>
                  <w:marBottom w:val="0"/>
                  <w:divBdr>
                    <w:top w:val="none" w:sz="0" w:space="0" w:color="auto"/>
                    <w:left w:val="none" w:sz="0" w:space="0" w:color="auto"/>
                    <w:bottom w:val="none" w:sz="0" w:space="0" w:color="auto"/>
                    <w:right w:val="none" w:sz="0" w:space="0" w:color="auto"/>
                  </w:divBdr>
                </w:div>
              </w:divsChild>
            </w:div>
            <w:div w:id="1431000382">
              <w:marLeft w:val="0"/>
              <w:marRight w:val="0"/>
              <w:marTop w:val="0"/>
              <w:marBottom w:val="0"/>
              <w:divBdr>
                <w:top w:val="none" w:sz="0" w:space="0" w:color="auto"/>
                <w:left w:val="none" w:sz="0" w:space="0" w:color="auto"/>
                <w:bottom w:val="none" w:sz="0" w:space="0" w:color="auto"/>
                <w:right w:val="none" w:sz="0" w:space="0" w:color="auto"/>
              </w:divBdr>
              <w:divsChild>
                <w:div w:id="665284555">
                  <w:marLeft w:val="0"/>
                  <w:marRight w:val="0"/>
                  <w:marTop w:val="0"/>
                  <w:marBottom w:val="0"/>
                  <w:divBdr>
                    <w:top w:val="none" w:sz="0" w:space="0" w:color="auto"/>
                    <w:left w:val="none" w:sz="0" w:space="0" w:color="auto"/>
                    <w:bottom w:val="none" w:sz="0" w:space="0" w:color="auto"/>
                    <w:right w:val="none" w:sz="0" w:space="0" w:color="auto"/>
                  </w:divBdr>
                </w:div>
              </w:divsChild>
            </w:div>
            <w:div w:id="74480613">
              <w:marLeft w:val="0"/>
              <w:marRight w:val="0"/>
              <w:marTop w:val="0"/>
              <w:marBottom w:val="0"/>
              <w:divBdr>
                <w:top w:val="none" w:sz="0" w:space="0" w:color="auto"/>
                <w:left w:val="none" w:sz="0" w:space="0" w:color="auto"/>
                <w:bottom w:val="none" w:sz="0" w:space="0" w:color="auto"/>
                <w:right w:val="none" w:sz="0" w:space="0" w:color="auto"/>
              </w:divBdr>
              <w:divsChild>
                <w:div w:id="1298873091">
                  <w:marLeft w:val="0"/>
                  <w:marRight w:val="0"/>
                  <w:marTop w:val="0"/>
                  <w:marBottom w:val="0"/>
                  <w:divBdr>
                    <w:top w:val="none" w:sz="0" w:space="0" w:color="auto"/>
                    <w:left w:val="none" w:sz="0" w:space="0" w:color="auto"/>
                    <w:bottom w:val="none" w:sz="0" w:space="0" w:color="auto"/>
                    <w:right w:val="none" w:sz="0" w:space="0" w:color="auto"/>
                  </w:divBdr>
                </w:div>
              </w:divsChild>
            </w:div>
            <w:div w:id="493490101">
              <w:marLeft w:val="0"/>
              <w:marRight w:val="0"/>
              <w:marTop w:val="0"/>
              <w:marBottom w:val="0"/>
              <w:divBdr>
                <w:top w:val="none" w:sz="0" w:space="0" w:color="auto"/>
                <w:left w:val="none" w:sz="0" w:space="0" w:color="auto"/>
                <w:bottom w:val="none" w:sz="0" w:space="0" w:color="auto"/>
                <w:right w:val="none" w:sz="0" w:space="0" w:color="auto"/>
              </w:divBdr>
              <w:divsChild>
                <w:div w:id="747846657">
                  <w:marLeft w:val="0"/>
                  <w:marRight w:val="0"/>
                  <w:marTop w:val="0"/>
                  <w:marBottom w:val="0"/>
                  <w:divBdr>
                    <w:top w:val="none" w:sz="0" w:space="0" w:color="auto"/>
                    <w:left w:val="none" w:sz="0" w:space="0" w:color="auto"/>
                    <w:bottom w:val="none" w:sz="0" w:space="0" w:color="auto"/>
                    <w:right w:val="none" w:sz="0" w:space="0" w:color="auto"/>
                  </w:divBdr>
                </w:div>
              </w:divsChild>
            </w:div>
            <w:div w:id="148526883">
              <w:marLeft w:val="0"/>
              <w:marRight w:val="0"/>
              <w:marTop w:val="0"/>
              <w:marBottom w:val="0"/>
              <w:divBdr>
                <w:top w:val="none" w:sz="0" w:space="0" w:color="auto"/>
                <w:left w:val="none" w:sz="0" w:space="0" w:color="auto"/>
                <w:bottom w:val="none" w:sz="0" w:space="0" w:color="auto"/>
                <w:right w:val="none" w:sz="0" w:space="0" w:color="auto"/>
              </w:divBdr>
              <w:divsChild>
                <w:div w:id="542837667">
                  <w:marLeft w:val="0"/>
                  <w:marRight w:val="0"/>
                  <w:marTop w:val="0"/>
                  <w:marBottom w:val="0"/>
                  <w:divBdr>
                    <w:top w:val="none" w:sz="0" w:space="0" w:color="auto"/>
                    <w:left w:val="none" w:sz="0" w:space="0" w:color="auto"/>
                    <w:bottom w:val="none" w:sz="0" w:space="0" w:color="auto"/>
                    <w:right w:val="none" w:sz="0" w:space="0" w:color="auto"/>
                  </w:divBdr>
                </w:div>
              </w:divsChild>
            </w:div>
            <w:div w:id="482745645">
              <w:marLeft w:val="0"/>
              <w:marRight w:val="0"/>
              <w:marTop w:val="0"/>
              <w:marBottom w:val="0"/>
              <w:divBdr>
                <w:top w:val="none" w:sz="0" w:space="0" w:color="auto"/>
                <w:left w:val="none" w:sz="0" w:space="0" w:color="auto"/>
                <w:bottom w:val="none" w:sz="0" w:space="0" w:color="auto"/>
                <w:right w:val="none" w:sz="0" w:space="0" w:color="auto"/>
              </w:divBdr>
              <w:divsChild>
                <w:div w:id="22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5367">
          <w:marLeft w:val="0"/>
          <w:marRight w:val="0"/>
          <w:marTop w:val="0"/>
          <w:marBottom w:val="0"/>
          <w:divBdr>
            <w:top w:val="none" w:sz="0" w:space="0" w:color="auto"/>
            <w:left w:val="none" w:sz="0" w:space="0" w:color="auto"/>
            <w:bottom w:val="none" w:sz="0" w:space="0" w:color="auto"/>
            <w:right w:val="none" w:sz="0" w:space="0" w:color="auto"/>
          </w:divBdr>
          <w:divsChild>
            <w:div w:id="61026266">
              <w:marLeft w:val="0"/>
              <w:marRight w:val="0"/>
              <w:marTop w:val="0"/>
              <w:marBottom w:val="0"/>
              <w:divBdr>
                <w:top w:val="none" w:sz="0" w:space="0" w:color="auto"/>
                <w:left w:val="none" w:sz="0" w:space="0" w:color="auto"/>
                <w:bottom w:val="none" w:sz="0" w:space="0" w:color="auto"/>
                <w:right w:val="none" w:sz="0" w:space="0" w:color="auto"/>
              </w:divBdr>
              <w:divsChild>
                <w:div w:id="161970698">
                  <w:marLeft w:val="0"/>
                  <w:marRight w:val="0"/>
                  <w:marTop w:val="0"/>
                  <w:marBottom w:val="0"/>
                  <w:divBdr>
                    <w:top w:val="none" w:sz="0" w:space="0" w:color="auto"/>
                    <w:left w:val="none" w:sz="0" w:space="0" w:color="auto"/>
                    <w:bottom w:val="none" w:sz="0" w:space="0" w:color="auto"/>
                    <w:right w:val="none" w:sz="0" w:space="0" w:color="auto"/>
                  </w:divBdr>
                </w:div>
              </w:divsChild>
            </w:div>
            <w:div w:id="1098796237">
              <w:marLeft w:val="0"/>
              <w:marRight w:val="0"/>
              <w:marTop w:val="0"/>
              <w:marBottom w:val="0"/>
              <w:divBdr>
                <w:top w:val="none" w:sz="0" w:space="0" w:color="auto"/>
                <w:left w:val="none" w:sz="0" w:space="0" w:color="auto"/>
                <w:bottom w:val="none" w:sz="0" w:space="0" w:color="auto"/>
                <w:right w:val="none" w:sz="0" w:space="0" w:color="auto"/>
              </w:divBdr>
              <w:divsChild>
                <w:div w:id="1545481886">
                  <w:marLeft w:val="0"/>
                  <w:marRight w:val="0"/>
                  <w:marTop w:val="0"/>
                  <w:marBottom w:val="0"/>
                  <w:divBdr>
                    <w:top w:val="none" w:sz="0" w:space="0" w:color="auto"/>
                    <w:left w:val="none" w:sz="0" w:space="0" w:color="auto"/>
                    <w:bottom w:val="none" w:sz="0" w:space="0" w:color="auto"/>
                    <w:right w:val="none" w:sz="0" w:space="0" w:color="auto"/>
                  </w:divBdr>
                </w:div>
                <w:div w:id="1728143218">
                  <w:marLeft w:val="0"/>
                  <w:marRight w:val="0"/>
                  <w:marTop w:val="0"/>
                  <w:marBottom w:val="0"/>
                  <w:divBdr>
                    <w:top w:val="none" w:sz="0" w:space="0" w:color="auto"/>
                    <w:left w:val="none" w:sz="0" w:space="0" w:color="auto"/>
                    <w:bottom w:val="none" w:sz="0" w:space="0" w:color="auto"/>
                    <w:right w:val="none" w:sz="0" w:space="0" w:color="auto"/>
                  </w:divBdr>
                </w:div>
              </w:divsChild>
            </w:div>
            <w:div w:id="442653287">
              <w:marLeft w:val="0"/>
              <w:marRight w:val="0"/>
              <w:marTop w:val="0"/>
              <w:marBottom w:val="0"/>
              <w:divBdr>
                <w:top w:val="none" w:sz="0" w:space="0" w:color="auto"/>
                <w:left w:val="none" w:sz="0" w:space="0" w:color="auto"/>
                <w:bottom w:val="none" w:sz="0" w:space="0" w:color="auto"/>
                <w:right w:val="none" w:sz="0" w:space="0" w:color="auto"/>
              </w:divBdr>
              <w:divsChild>
                <w:div w:id="1642691510">
                  <w:marLeft w:val="0"/>
                  <w:marRight w:val="0"/>
                  <w:marTop w:val="0"/>
                  <w:marBottom w:val="0"/>
                  <w:divBdr>
                    <w:top w:val="none" w:sz="0" w:space="0" w:color="auto"/>
                    <w:left w:val="none" w:sz="0" w:space="0" w:color="auto"/>
                    <w:bottom w:val="none" w:sz="0" w:space="0" w:color="auto"/>
                    <w:right w:val="none" w:sz="0" w:space="0" w:color="auto"/>
                  </w:divBdr>
                </w:div>
              </w:divsChild>
            </w:div>
            <w:div w:id="490293056">
              <w:marLeft w:val="0"/>
              <w:marRight w:val="0"/>
              <w:marTop w:val="0"/>
              <w:marBottom w:val="0"/>
              <w:divBdr>
                <w:top w:val="none" w:sz="0" w:space="0" w:color="auto"/>
                <w:left w:val="none" w:sz="0" w:space="0" w:color="auto"/>
                <w:bottom w:val="none" w:sz="0" w:space="0" w:color="auto"/>
                <w:right w:val="none" w:sz="0" w:space="0" w:color="auto"/>
              </w:divBdr>
              <w:divsChild>
                <w:div w:id="1446656762">
                  <w:marLeft w:val="0"/>
                  <w:marRight w:val="0"/>
                  <w:marTop w:val="0"/>
                  <w:marBottom w:val="0"/>
                  <w:divBdr>
                    <w:top w:val="none" w:sz="0" w:space="0" w:color="auto"/>
                    <w:left w:val="none" w:sz="0" w:space="0" w:color="auto"/>
                    <w:bottom w:val="none" w:sz="0" w:space="0" w:color="auto"/>
                    <w:right w:val="none" w:sz="0" w:space="0" w:color="auto"/>
                  </w:divBdr>
                </w:div>
              </w:divsChild>
            </w:div>
            <w:div w:id="728384637">
              <w:marLeft w:val="0"/>
              <w:marRight w:val="0"/>
              <w:marTop w:val="0"/>
              <w:marBottom w:val="0"/>
              <w:divBdr>
                <w:top w:val="none" w:sz="0" w:space="0" w:color="auto"/>
                <w:left w:val="none" w:sz="0" w:space="0" w:color="auto"/>
                <w:bottom w:val="none" w:sz="0" w:space="0" w:color="auto"/>
                <w:right w:val="none" w:sz="0" w:space="0" w:color="auto"/>
              </w:divBdr>
              <w:divsChild>
                <w:div w:id="295792769">
                  <w:marLeft w:val="0"/>
                  <w:marRight w:val="0"/>
                  <w:marTop w:val="0"/>
                  <w:marBottom w:val="0"/>
                  <w:divBdr>
                    <w:top w:val="none" w:sz="0" w:space="0" w:color="auto"/>
                    <w:left w:val="none" w:sz="0" w:space="0" w:color="auto"/>
                    <w:bottom w:val="none" w:sz="0" w:space="0" w:color="auto"/>
                    <w:right w:val="none" w:sz="0" w:space="0" w:color="auto"/>
                  </w:divBdr>
                </w:div>
              </w:divsChild>
            </w:div>
            <w:div w:id="857424130">
              <w:marLeft w:val="0"/>
              <w:marRight w:val="0"/>
              <w:marTop w:val="0"/>
              <w:marBottom w:val="0"/>
              <w:divBdr>
                <w:top w:val="none" w:sz="0" w:space="0" w:color="auto"/>
                <w:left w:val="none" w:sz="0" w:space="0" w:color="auto"/>
                <w:bottom w:val="none" w:sz="0" w:space="0" w:color="auto"/>
                <w:right w:val="none" w:sz="0" w:space="0" w:color="auto"/>
              </w:divBdr>
              <w:divsChild>
                <w:div w:id="407925072">
                  <w:marLeft w:val="0"/>
                  <w:marRight w:val="0"/>
                  <w:marTop w:val="0"/>
                  <w:marBottom w:val="0"/>
                  <w:divBdr>
                    <w:top w:val="none" w:sz="0" w:space="0" w:color="auto"/>
                    <w:left w:val="none" w:sz="0" w:space="0" w:color="auto"/>
                    <w:bottom w:val="none" w:sz="0" w:space="0" w:color="auto"/>
                    <w:right w:val="none" w:sz="0" w:space="0" w:color="auto"/>
                  </w:divBdr>
                </w:div>
              </w:divsChild>
            </w:div>
            <w:div w:id="545919408">
              <w:marLeft w:val="0"/>
              <w:marRight w:val="0"/>
              <w:marTop w:val="0"/>
              <w:marBottom w:val="0"/>
              <w:divBdr>
                <w:top w:val="none" w:sz="0" w:space="0" w:color="auto"/>
                <w:left w:val="none" w:sz="0" w:space="0" w:color="auto"/>
                <w:bottom w:val="none" w:sz="0" w:space="0" w:color="auto"/>
                <w:right w:val="none" w:sz="0" w:space="0" w:color="auto"/>
              </w:divBdr>
              <w:divsChild>
                <w:div w:id="19773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7588">
          <w:marLeft w:val="0"/>
          <w:marRight w:val="0"/>
          <w:marTop w:val="0"/>
          <w:marBottom w:val="0"/>
          <w:divBdr>
            <w:top w:val="none" w:sz="0" w:space="0" w:color="auto"/>
            <w:left w:val="none" w:sz="0" w:space="0" w:color="auto"/>
            <w:bottom w:val="none" w:sz="0" w:space="0" w:color="auto"/>
            <w:right w:val="none" w:sz="0" w:space="0" w:color="auto"/>
          </w:divBdr>
          <w:divsChild>
            <w:div w:id="463425447">
              <w:marLeft w:val="0"/>
              <w:marRight w:val="0"/>
              <w:marTop w:val="0"/>
              <w:marBottom w:val="0"/>
              <w:divBdr>
                <w:top w:val="none" w:sz="0" w:space="0" w:color="auto"/>
                <w:left w:val="none" w:sz="0" w:space="0" w:color="auto"/>
                <w:bottom w:val="none" w:sz="0" w:space="0" w:color="auto"/>
                <w:right w:val="none" w:sz="0" w:space="0" w:color="auto"/>
              </w:divBdr>
              <w:divsChild>
                <w:div w:id="306014940">
                  <w:marLeft w:val="0"/>
                  <w:marRight w:val="0"/>
                  <w:marTop w:val="0"/>
                  <w:marBottom w:val="0"/>
                  <w:divBdr>
                    <w:top w:val="none" w:sz="0" w:space="0" w:color="auto"/>
                    <w:left w:val="none" w:sz="0" w:space="0" w:color="auto"/>
                    <w:bottom w:val="none" w:sz="0" w:space="0" w:color="auto"/>
                    <w:right w:val="none" w:sz="0" w:space="0" w:color="auto"/>
                  </w:divBdr>
                </w:div>
              </w:divsChild>
            </w:div>
            <w:div w:id="2124418909">
              <w:marLeft w:val="0"/>
              <w:marRight w:val="0"/>
              <w:marTop w:val="0"/>
              <w:marBottom w:val="0"/>
              <w:divBdr>
                <w:top w:val="none" w:sz="0" w:space="0" w:color="auto"/>
                <w:left w:val="none" w:sz="0" w:space="0" w:color="auto"/>
                <w:bottom w:val="none" w:sz="0" w:space="0" w:color="auto"/>
                <w:right w:val="none" w:sz="0" w:space="0" w:color="auto"/>
              </w:divBdr>
              <w:divsChild>
                <w:div w:id="1398626567">
                  <w:marLeft w:val="0"/>
                  <w:marRight w:val="0"/>
                  <w:marTop w:val="0"/>
                  <w:marBottom w:val="0"/>
                  <w:divBdr>
                    <w:top w:val="none" w:sz="0" w:space="0" w:color="auto"/>
                    <w:left w:val="none" w:sz="0" w:space="0" w:color="auto"/>
                    <w:bottom w:val="none" w:sz="0" w:space="0" w:color="auto"/>
                    <w:right w:val="none" w:sz="0" w:space="0" w:color="auto"/>
                  </w:divBdr>
                </w:div>
              </w:divsChild>
            </w:div>
            <w:div w:id="1294553843">
              <w:marLeft w:val="0"/>
              <w:marRight w:val="0"/>
              <w:marTop w:val="0"/>
              <w:marBottom w:val="0"/>
              <w:divBdr>
                <w:top w:val="none" w:sz="0" w:space="0" w:color="auto"/>
                <w:left w:val="none" w:sz="0" w:space="0" w:color="auto"/>
                <w:bottom w:val="none" w:sz="0" w:space="0" w:color="auto"/>
                <w:right w:val="none" w:sz="0" w:space="0" w:color="auto"/>
              </w:divBdr>
              <w:divsChild>
                <w:div w:id="1546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2032">
          <w:marLeft w:val="0"/>
          <w:marRight w:val="0"/>
          <w:marTop w:val="0"/>
          <w:marBottom w:val="0"/>
          <w:divBdr>
            <w:top w:val="none" w:sz="0" w:space="0" w:color="auto"/>
            <w:left w:val="none" w:sz="0" w:space="0" w:color="auto"/>
            <w:bottom w:val="none" w:sz="0" w:space="0" w:color="auto"/>
            <w:right w:val="none" w:sz="0" w:space="0" w:color="auto"/>
          </w:divBdr>
          <w:divsChild>
            <w:div w:id="811823678">
              <w:marLeft w:val="0"/>
              <w:marRight w:val="0"/>
              <w:marTop w:val="0"/>
              <w:marBottom w:val="0"/>
              <w:divBdr>
                <w:top w:val="none" w:sz="0" w:space="0" w:color="auto"/>
                <w:left w:val="none" w:sz="0" w:space="0" w:color="auto"/>
                <w:bottom w:val="none" w:sz="0" w:space="0" w:color="auto"/>
                <w:right w:val="none" w:sz="0" w:space="0" w:color="auto"/>
              </w:divBdr>
              <w:divsChild>
                <w:div w:id="324168763">
                  <w:marLeft w:val="0"/>
                  <w:marRight w:val="0"/>
                  <w:marTop w:val="0"/>
                  <w:marBottom w:val="0"/>
                  <w:divBdr>
                    <w:top w:val="none" w:sz="0" w:space="0" w:color="auto"/>
                    <w:left w:val="none" w:sz="0" w:space="0" w:color="auto"/>
                    <w:bottom w:val="none" w:sz="0" w:space="0" w:color="auto"/>
                    <w:right w:val="none" w:sz="0" w:space="0" w:color="auto"/>
                  </w:divBdr>
                </w:div>
              </w:divsChild>
            </w:div>
            <w:div w:id="24715586">
              <w:marLeft w:val="0"/>
              <w:marRight w:val="0"/>
              <w:marTop w:val="0"/>
              <w:marBottom w:val="0"/>
              <w:divBdr>
                <w:top w:val="none" w:sz="0" w:space="0" w:color="auto"/>
                <w:left w:val="none" w:sz="0" w:space="0" w:color="auto"/>
                <w:bottom w:val="none" w:sz="0" w:space="0" w:color="auto"/>
                <w:right w:val="none" w:sz="0" w:space="0" w:color="auto"/>
              </w:divBdr>
              <w:divsChild>
                <w:div w:id="1514146406">
                  <w:marLeft w:val="0"/>
                  <w:marRight w:val="0"/>
                  <w:marTop w:val="0"/>
                  <w:marBottom w:val="0"/>
                  <w:divBdr>
                    <w:top w:val="none" w:sz="0" w:space="0" w:color="auto"/>
                    <w:left w:val="none" w:sz="0" w:space="0" w:color="auto"/>
                    <w:bottom w:val="none" w:sz="0" w:space="0" w:color="auto"/>
                    <w:right w:val="none" w:sz="0" w:space="0" w:color="auto"/>
                  </w:divBdr>
                </w:div>
              </w:divsChild>
            </w:div>
            <w:div w:id="218445814">
              <w:marLeft w:val="0"/>
              <w:marRight w:val="0"/>
              <w:marTop w:val="0"/>
              <w:marBottom w:val="0"/>
              <w:divBdr>
                <w:top w:val="none" w:sz="0" w:space="0" w:color="auto"/>
                <w:left w:val="none" w:sz="0" w:space="0" w:color="auto"/>
                <w:bottom w:val="none" w:sz="0" w:space="0" w:color="auto"/>
                <w:right w:val="none" w:sz="0" w:space="0" w:color="auto"/>
              </w:divBdr>
              <w:divsChild>
                <w:div w:id="632827224">
                  <w:marLeft w:val="0"/>
                  <w:marRight w:val="0"/>
                  <w:marTop w:val="0"/>
                  <w:marBottom w:val="0"/>
                  <w:divBdr>
                    <w:top w:val="none" w:sz="0" w:space="0" w:color="auto"/>
                    <w:left w:val="none" w:sz="0" w:space="0" w:color="auto"/>
                    <w:bottom w:val="none" w:sz="0" w:space="0" w:color="auto"/>
                    <w:right w:val="none" w:sz="0" w:space="0" w:color="auto"/>
                  </w:divBdr>
                  <w:divsChild>
                    <w:div w:id="17577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1607">
              <w:marLeft w:val="0"/>
              <w:marRight w:val="0"/>
              <w:marTop w:val="0"/>
              <w:marBottom w:val="0"/>
              <w:divBdr>
                <w:top w:val="none" w:sz="0" w:space="0" w:color="auto"/>
                <w:left w:val="none" w:sz="0" w:space="0" w:color="auto"/>
                <w:bottom w:val="none" w:sz="0" w:space="0" w:color="auto"/>
                <w:right w:val="none" w:sz="0" w:space="0" w:color="auto"/>
              </w:divBdr>
              <w:divsChild>
                <w:div w:id="19520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533">
          <w:marLeft w:val="0"/>
          <w:marRight w:val="0"/>
          <w:marTop w:val="0"/>
          <w:marBottom w:val="0"/>
          <w:divBdr>
            <w:top w:val="none" w:sz="0" w:space="0" w:color="auto"/>
            <w:left w:val="none" w:sz="0" w:space="0" w:color="auto"/>
            <w:bottom w:val="none" w:sz="0" w:space="0" w:color="auto"/>
            <w:right w:val="none" w:sz="0" w:space="0" w:color="auto"/>
          </w:divBdr>
          <w:divsChild>
            <w:div w:id="571426479">
              <w:marLeft w:val="0"/>
              <w:marRight w:val="0"/>
              <w:marTop w:val="0"/>
              <w:marBottom w:val="0"/>
              <w:divBdr>
                <w:top w:val="none" w:sz="0" w:space="0" w:color="auto"/>
                <w:left w:val="none" w:sz="0" w:space="0" w:color="auto"/>
                <w:bottom w:val="none" w:sz="0" w:space="0" w:color="auto"/>
                <w:right w:val="none" w:sz="0" w:space="0" w:color="auto"/>
              </w:divBdr>
              <w:divsChild>
                <w:div w:id="376858939">
                  <w:marLeft w:val="0"/>
                  <w:marRight w:val="0"/>
                  <w:marTop w:val="0"/>
                  <w:marBottom w:val="0"/>
                  <w:divBdr>
                    <w:top w:val="none" w:sz="0" w:space="0" w:color="auto"/>
                    <w:left w:val="none" w:sz="0" w:space="0" w:color="auto"/>
                    <w:bottom w:val="none" w:sz="0" w:space="0" w:color="auto"/>
                    <w:right w:val="none" w:sz="0" w:space="0" w:color="auto"/>
                  </w:divBdr>
                </w:div>
              </w:divsChild>
            </w:div>
            <w:div w:id="431098015">
              <w:marLeft w:val="0"/>
              <w:marRight w:val="0"/>
              <w:marTop w:val="0"/>
              <w:marBottom w:val="0"/>
              <w:divBdr>
                <w:top w:val="none" w:sz="0" w:space="0" w:color="auto"/>
                <w:left w:val="none" w:sz="0" w:space="0" w:color="auto"/>
                <w:bottom w:val="none" w:sz="0" w:space="0" w:color="auto"/>
                <w:right w:val="none" w:sz="0" w:space="0" w:color="auto"/>
              </w:divBdr>
              <w:divsChild>
                <w:div w:id="1083723075">
                  <w:marLeft w:val="0"/>
                  <w:marRight w:val="0"/>
                  <w:marTop w:val="0"/>
                  <w:marBottom w:val="0"/>
                  <w:divBdr>
                    <w:top w:val="none" w:sz="0" w:space="0" w:color="auto"/>
                    <w:left w:val="none" w:sz="0" w:space="0" w:color="auto"/>
                    <w:bottom w:val="none" w:sz="0" w:space="0" w:color="auto"/>
                    <w:right w:val="none" w:sz="0" w:space="0" w:color="auto"/>
                  </w:divBdr>
                  <w:divsChild>
                    <w:div w:id="9139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48150">
              <w:marLeft w:val="0"/>
              <w:marRight w:val="0"/>
              <w:marTop w:val="0"/>
              <w:marBottom w:val="0"/>
              <w:divBdr>
                <w:top w:val="none" w:sz="0" w:space="0" w:color="auto"/>
                <w:left w:val="none" w:sz="0" w:space="0" w:color="auto"/>
                <w:bottom w:val="none" w:sz="0" w:space="0" w:color="auto"/>
                <w:right w:val="none" w:sz="0" w:space="0" w:color="auto"/>
              </w:divBdr>
              <w:divsChild>
                <w:div w:id="1478255025">
                  <w:marLeft w:val="0"/>
                  <w:marRight w:val="0"/>
                  <w:marTop w:val="0"/>
                  <w:marBottom w:val="0"/>
                  <w:divBdr>
                    <w:top w:val="none" w:sz="0" w:space="0" w:color="auto"/>
                    <w:left w:val="none" w:sz="0" w:space="0" w:color="auto"/>
                    <w:bottom w:val="none" w:sz="0" w:space="0" w:color="auto"/>
                    <w:right w:val="none" w:sz="0" w:space="0" w:color="auto"/>
                  </w:divBdr>
                </w:div>
              </w:divsChild>
            </w:div>
            <w:div w:id="1517617907">
              <w:marLeft w:val="0"/>
              <w:marRight w:val="0"/>
              <w:marTop w:val="0"/>
              <w:marBottom w:val="0"/>
              <w:divBdr>
                <w:top w:val="none" w:sz="0" w:space="0" w:color="auto"/>
                <w:left w:val="none" w:sz="0" w:space="0" w:color="auto"/>
                <w:bottom w:val="none" w:sz="0" w:space="0" w:color="auto"/>
                <w:right w:val="none" w:sz="0" w:space="0" w:color="auto"/>
              </w:divBdr>
              <w:divsChild>
                <w:div w:id="834342802">
                  <w:marLeft w:val="0"/>
                  <w:marRight w:val="0"/>
                  <w:marTop w:val="0"/>
                  <w:marBottom w:val="0"/>
                  <w:divBdr>
                    <w:top w:val="none" w:sz="0" w:space="0" w:color="auto"/>
                    <w:left w:val="none" w:sz="0" w:space="0" w:color="auto"/>
                    <w:bottom w:val="none" w:sz="0" w:space="0" w:color="auto"/>
                    <w:right w:val="none" w:sz="0" w:space="0" w:color="auto"/>
                  </w:divBdr>
                  <w:divsChild>
                    <w:div w:id="8573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3514">
              <w:marLeft w:val="0"/>
              <w:marRight w:val="0"/>
              <w:marTop w:val="0"/>
              <w:marBottom w:val="0"/>
              <w:divBdr>
                <w:top w:val="none" w:sz="0" w:space="0" w:color="auto"/>
                <w:left w:val="none" w:sz="0" w:space="0" w:color="auto"/>
                <w:bottom w:val="none" w:sz="0" w:space="0" w:color="auto"/>
                <w:right w:val="none" w:sz="0" w:space="0" w:color="auto"/>
              </w:divBdr>
              <w:divsChild>
                <w:div w:id="839005463">
                  <w:marLeft w:val="0"/>
                  <w:marRight w:val="0"/>
                  <w:marTop w:val="0"/>
                  <w:marBottom w:val="0"/>
                  <w:divBdr>
                    <w:top w:val="none" w:sz="0" w:space="0" w:color="auto"/>
                    <w:left w:val="none" w:sz="0" w:space="0" w:color="auto"/>
                    <w:bottom w:val="none" w:sz="0" w:space="0" w:color="auto"/>
                    <w:right w:val="none" w:sz="0" w:space="0" w:color="auto"/>
                  </w:divBdr>
                </w:div>
              </w:divsChild>
            </w:div>
            <w:div w:id="2012637529">
              <w:marLeft w:val="0"/>
              <w:marRight w:val="0"/>
              <w:marTop w:val="0"/>
              <w:marBottom w:val="0"/>
              <w:divBdr>
                <w:top w:val="none" w:sz="0" w:space="0" w:color="auto"/>
                <w:left w:val="none" w:sz="0" w:space="0" w:color="auto"/>
                <w:bottom w:val="none" w:sz="0" w:space="0" w:color="auto"/>
                <w:right w:val="none" w:sz="0" w:space="0" w:color="auto"/>
              </w:divBdr>
              <w:divsChild>
                <w:div w:id="1152870697">
                  <w:marLeft w:val="0"/>
                  <w:marRight w:val="0"/>
                  <w:marTop w:val="0"/>
                  <w:marBottom w:val="0"/>
                  <w:divBdr>
                    <w:top w:val="none" w:sz="0" w:space="0" w:color="auto"/>
                    <w:left w:val="none" w:sz="0" w:space="0" w:color="auto"/>
                    <w:bottom w:val="none" w:sz="0" w:space="0" w:color="auto"/>
                    <w:right w:val="none" w:sz="0" w:space="0" w:color="auto"/>
                  </w:divBdr>
                  <w:divsChild>
                    <w:div w:id="17646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6040">
              <w:marLeft w:val="0"/>
              <w:marRight w:val="0"/>
              <w:marTop w:val="0"/>
              <w:marBottom w:val="0"/>
              <w:divBdr>
                <w:top w:val="none" w:sz="0" w:space="0" w:color="auto"/>
                <w:left w:val="none" w:sz="0" w:space="0" w:color="auto"/>
                <w:bottom w:val="none" w:sz="0" w:space="0" w:color="auto"/>
                <w:right w:val="none" w:sz="0" w:space="0" w:color="auto"/>
              </w:divBdr>
              <w:divsChild>
                <w:div w:id="8042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0922">
          <w:marLeft w:val="0"/>
          <w:marRight w:val="0"/>
          <w:marTop w:val="0"/>
          <w:marBottom w:val="0"/>
          <w:divBdr>
            <w:top w:val="none" w:sz="0" w:space="0" w:color="auto"/>
            <w:left w:val="none" w:sz="0" w:space="0" w:color="auto"/>
            <w:bottom w:val="none" w:sz="0" w:space="0" w:color="auto"/>
            <w:right w:val="none" w:sz="0" w:space="0" w:color="auto"/>
          </w:divBdr>
          <w:divsChild>
            <w:div w:id="914169233">
              <w:marLeft w:val="0"/>
              <w:marRight w:val="0"/>
              <w:marTop w:val="0"/>
              <w:marBottom w:val="0"/>
              <w:divBdr>
                <w:top w:val="none" w:sz="0" w:space="0" w:color="auto"/>
                <w:left w:val="none" w:sz="0" w:space="0" w:color="auto"/>
                <w:bottom w:val="none" w:sz="0" w:space="0" w:color="auto"/>
                <w:right w:val="none" w:sz="0" w:space="0" w:color="auto"/>
              </w:divBdr>
              <w:divsChild>
                <w:div w:id="69889013">
                  <w:marLeft w:val="0"/>
                  <w:marRight w:val="0"/>
                  <w:marTop w:val="0"/>
                  <w:marBottom w:val="0"/>
                  <w:divBdr>
                    <w:top w:val="none" w:sz="0" w:space="0" w:color="auto"/>
                    <w:left w:val="none" w:sz="0" w:space="0" w:color="auto"/>
                    <w:bottom w:val="none" w:sz="0" w:space="0" w:color="auto"/>
                    <w:right w:val="none" w:sz="0" w:space="0" w:color="auto"/>
                  </w:divBdr>
                  <w:divsChild>
                    <w:div w:id="14108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578">
              <w:marLeft w:val="0"/>
              <w:marRight w:val="0"/>
              <w:marTop w:val="0"/>
              <w:marBottom w:val="0"/>
              <w:divBdr>
                <w:top w:val="none" w:sz="0" w:space="0" w:color="auto"/>
                <w:left w:val="none" w:sz="0" w:space="0" w:color="auto"/>
                <w:bottom w:val="none" w:sz="0" w:space="0" w:color="auto"/>
                <w:right w:val="none" w:sz="0" w:space="0" w:color="auto"/>
              </w:divBdr>
              <w:divsChild>
                <w:div w:id="1125269444">
                  <w:marLeft w:val="0"/>
                  <w:marRight w:val="0"/>
                  <w:marTop w:val="0"/>
                  <w:marBottom w:val="0"/>
                  <w:divBdr>
                    <w:top w:val="none" w:sz="0" w:space="0" w:color="auto"/>
                    <w:left w:val="none" w:sz="0" w:space="0" w:color="auto"/>
                    <w:bottom w:val="none" w:sz="0" w:space="0" w:color="auto"/>
                    <w:right w:val="none" w:sz="0" w:space="0" w:color="auto"/>
                  </w:divBdr>
                </w:div>
              </w:divsChild>
            </w:div>
            <w:div w:id="1531064732">
              <w:marLeft w:val="0"/>
              <w:marRight w:val="0"/>
              <w:marTop w:val="0"/>
              <w:marBottom w:val="0"/>
              <w:divBdr>
                <w:top w:val="none" w:sz="0" w:space="0" w:color="auto"/>
                <w:left w:val="none" w:sz="0" w:space="0" w:color="auto"/>
                <w:bottom w:val="none" w:sz="0" w:space="0" w:color="auto"/>
                <w:right w:val="none" w:sz="0" w:space="0" w:color="auto"/>
              </w:divBdr>
              <w:divsChild>
                <w:div w:id="1551455157">
                  <w:marLeft w:val="0"/>
                  <w:marRight w:val="0"/>
                  <w:marTop w:val="0"/>
                  <w:marBottom w:val="0"/>
                  <w:divBdr>
                    <w:top w:val="none" w:sz="0" w:space="0" w:color="auto"/>
                    <w:left w:val="none" w:sz="0" w:space="0" w:color="auto"/>
                    <w:bottom w:val="none" w:sz="0" w:space="0" w:color="auto"/>
                    <w:right w:val="none" w:sz="0" w:space="0" w:color="auto"/>
                  </w:divBdr>
                  <w:divsChild>
                    <w:div w:id="16072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4805">
              <w:marLeft w:val="0"/>
              <w:marRight w:val="0"/>
              <w:marTop w:val="0"/>
              <w:marBottom w:val="0"/>
              <w:divBdr>
                <w:top w:val="none" w:sz="0" w:space="0" w:color="auto"/>
                <w:left w:val="none" w:sz="0" w:space="0" w:color="auto"/>
                <w:bottom w:val="none" w:sz="0" w:space="0" w:color="auto"/>
                <w:right w:val="none" w:sz="0" w:space="0" w:color="auto"/>
              </w:divBdr>
              <w:divsChild>
                <w:div w:id="1078593052">
                  <w:marLeft w:val="0"/>
                  <w:marRight w:val="0"/>
                  <w:marTop w:val="0"/>
                  <w:marBottom w:val="0"/>
                  <w:divBdr>
                    <w:top w:val="none" w:sz="0" w:space="0" w:color="auto"/>
                    <w:left w:val="none" w:sz="0" w:space="0" w:color="auto"/>
                    <w:bottom w:val="none" w:sz="0" w:space="0" w:color="auto"/>
                    <w:right w:val="none" w:sz="0" w:space="0" w:color="auto"/>
                  </w:divBdr>
                </w:div>
              </w:divsChild>
            </w:div>
            <w:div w:id="1974482">
              <w:marLeft w:val="0"/>
              <w:marRight w:val="0"/>
              <w:marTop w:val="0"/>
              <w:marBottom w:val="0"/>
              <w:divBdr>
                <w:top w:val="none" w:sz="0" w:space="0" w:color="auto"/>
                <w:left w:val="none" w:sz="0" w:space="0" w:color="auto"/>
                <w:bottom w:val="none" w:sz="0" w:space="0" w:color="auto"/>
                <w:right w:val="none" w:sz="0" w:space="0" w:color="auto"/>
              </w:divBdr>
              <w:divsChild>
                <w:div w:id="1205941201">
                  <w:marLeft w:val="0"/>
                  <w:marRight w:val="0"/>
                  <w:marTop w:val="0"/>
                  <w:marBottom w:val="0"/>
                  <w:divBdr>
                    <w:top w:val="none" w:sz="0" w:space="0" w:color="auto"/>
                    <w:left w:val="none" w:sz="0" w:space="0" w:color="auto"/>
                    <w:bottom w:val="none" w:sz="0" w:space="0" w:color="auto"/>
                    <w:right w:val="none" w:sz="0" w:space="0" w:color="auto"/>
                  </w:divBdr>
                  <w:divsChild>
                    <w:div w:id="10959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0901">
              <w:marLeft w:val="0"/>
              <w:marRight w:val="0"/>
              <w:marTop w:val="0"/>
              <w:marBottom w:val="0"/>
              <w:divBdr>
                <w:top w:val="none" w:sz="0" w:space="0" w:color="auto"/>
                <w:left w:val="none" w:sz="0" w:space="0" w:color="auto"/>
                <w:bottom w:val="none" w:sz="0" w:space="0" w:color="auto"/>
                <w:right w:val="none" w:sz="0" w:space="0" w:color="auto"/>
              </w:divBdr>
              <w:divsChild>
                <w:div w:id="562259286">
                  <w:marLeft w:val="0"/>
                  <w:marRight w:val="0"/>
                  <w:marTop w:val="0"/>
                  <w:marBottom w:val="0"/>
                  <w:divBdr>
                    <w:top w:val="none" w:sz="0" w:space="0" w:color="auto"/>
                    <w:left w:val="none" w:sz="0" w:space="0" w:color="auto"/>
                    <w:bottom w:val="none" w:sz="0" w:space="0" w:color="auto"/>
                    <w:right w:val="none" w:sz="0" w:space="0" w:color="auto"/>
                  </w:divBdr>
                </w:div>
              </w:divsChild>
            </w:div>
            <w:div w:id="2114089640">
              <w:marLeft w:val="0"/>
              <w:marRight w:val="0"/>
              <w:marTop w:val="0"/>
              <w:marBottom w:val="0"/>
              <w:divBdr>
                <w:top w:val="none" w:sz="0" w:space="0" w:color="auto"/>
                <w:left w:val="none" w:sz="0" w:space="0" w:color="auto"/>
                <w:bottom w:val="none" w:sz="0" w:space="0" w:color="auto"/>
                <w:right w:val="none" w:sz="0" w:space="0" w:color="auto"/>
              </w:divBdr>
              <w:divsChild>
                <w:div w:id="450974966">
                  <w:marLeft w:val="0"/>
                  <w:marRight w:val="0"/>
                  <w:marTop w:val="0"/>
                  <w:marBottom w:val="0"/>
                  <w:divBdr>
                    <w:top w:val="none" w:sz="0" w:space="0" w:color="auto"/>
                    <w:left w:val="none" w:sz="0" w:space="0" w:color="auto"/>
                    <w:bottom w:val="none" w:sz="0" w:space="0" w:color="auto"/>
                    <w:right w:val="none" w:sz="0" w:space="0" w:color="auto"/>
                  </w:divBdr>
                  <w:divsChild>
                    <w:div w:id="19998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3597">
              <w:marLeft w:val="0"/>
              <w:marRight w:val="0"/>
              <w:marTop w:val="0"/>
              <w:marBottom w:val="0"/>
              <w:divBdr>
                <w:top w:val="none" w:sz="0" w:space="0" w:color="auto"/>
                <w:left w:val="none" w:sz="0" w:space="0" w:color="auto"/>
                <w:bottom w:val="none" w:sz="0" w:space="0" w:color="auto"/>
                <w:right w:val="none" w:sz="0" w:space="0" w:color="auto"/>
              </w:divBdr>
              <w:divsChild>
                <w:div w:id="862013010">
                  <w:marLeft w:val="0"/>
                  <w:marRight w:val="0"/>
                  <w:marTop w:val="0"/>
                  <w:marBottom w:val="0"/>
                  <w:divBdr>
                    <w:top w:val="none" w:sz="0" w:space="0" w:color="auto"/>
                    <w:left w:val="none" w:sz="0" w:space="0" w:color="auto"/>
                    <w:bottom w:val="none" w:sz="0" w:space="0" w:color="auto"/>
                    <w:right w:val="none" w:sz="0" w:space="0" w:color="auto"/>
                  </w:divBdr>
                </w:div>
              </w:divsChild>
            </w:div>
            <w:div w:id="1649017240">
              <w:marLeft w:val="0"/>
              <w:marRight w:val="0"/>
              <w:marTop w:val="0"/>
              <w:marBottom w:val="0"/>
              <w:divBdr>
                <w:top w:val="none" w:sz="0" w:space="0" w:color="auto"/>
                <w:left w:val="none" w:sz="0" w:space="0" w:color="auto"/>
                <w:bottom w:val="none" w:sz="0" w:space="0" w:color="auto"/>
                <w:right w:val="none" w:sz="0" w:space="0" w:color="auto"/>
              </w:divBdr>
              <w:divsChild>
                <w:div w:id="157817777">
                  <w:marLeft w:val="0"/>
                  <w:marRight w:val="0"/>
                  <w:marTop w:val="0"/>
                  <w:marBottom w:val="0"/>
                  <w:divBdr>
                    <w:top w:val="none" w:sz="0" w:space="0" w:color="auto"/>
                    <w:left w:val="none" w:sz="0" w:space="0" w:color="auto"/>
                    <w:bottom w:val="none" w:sz="0" w:space="0" w:color="auto"/>
                    <w:right w:val="none" w:sz="0" w:space="0" w:color="auto"/>
                  </w:divBdr>
                </w:div>
              </w:divsChild>
            </w:div>
            <w:div w:id="2015257271">
              <w:marLeft w:val="0"/>
              <w:marRight w:val="0"/>
              <w:marTop w:val="0"/>
              <w:marBottom w:val="0"/>
              <w:divBdr>
                <w:top w:val="none" w:sz="0" w:space="0" w:color="auto"/>
                <w:left w:val="none" w:sz="0" w:space="0" w:color="auto"/>
                <w:bottom w:val="none" w:sz="0" w:space="0" w:color="auto"/>
                <w:right w:val="none" w:sz="0" w:space="0" w:color="auto"/>
              </w:divBdr>
              <w:divsChild>
                <w:div w:id="10014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380">
          <w:marLeft w:val="0"/>
          <w:marRight w:val="0"/>
          <w:marTop w:val="0"/>
          <w:marBottom w:val="0"/>
          <w:divBdr>
            <w:top w:val="none" w:sz="0" w:space="0" w:color="auto"/>
            <w:left w:val="none" w:sz="0" w:space="0" w:color="auto"/>
            <w:bottom w:val="none" w:sz="0" w:space="0" w:color="auto"/>
            <w:right w:val="none" w:sz="0" w:space="0" w:color="auto"/>
          </w:divBdr>
          <w:divsChild>
            <w:div w:id="2123844433">
              <w:marLeft w:val="0"/>
              <w:marRight w:val="0"/>
              <w:marTop w:val="0"/>
              <w:marBottom w:val="0"/>
              <w:divBdr>
                <w:top w:val="none" w:sz="0" w:space="0" w:color="auto"/>
                <w:left w:val="none" w:sz="0" w:space="0" w:color="auto"/>
                <w:bottom w:val="none" w:sz="0" w:space="0" w:color="auto"/>
                <w:right w:val="none" w:sz="0" w:space="0" w:color="auto"/>
              </w:divBdr>
              <w:divsChild>
                <w:div w:id="700471232">
                  <w:marLeft w:val="0"/>
                  <w:marRight w:val="0"/>
                  <w:marTop w:val="0"/>
                  <w:marBottom w:val="0"/>
                  <w:divBdr>
                    <w:top w:val="none" w:sz="0" w:space="0" w:color="auto"/>
                    <w:left w:val="none" w:sz="0" w:space="0" w:color="auto"/>
                    <w:bottom w:val="none" w:sz="0" w:space="0" w:color="auto"/>
                    <w:right w:val="none" w:sz="0" w:space="0" w:color="auto"/>
                  </w:divBdr>
                </w:div>
              </w:divsChild>
            </w:div>
            <w:div w:id="704912023">
              <w:marLeft w:val="0"/>
              <w:marRight w:val="0"/>
              <w:marTop w:val="0"/>
              <w:marBottom w:val="0"/>
              <w:divBdr>
                <w:top w:val="none" w:sz="0" w:space="0" w:color="auto"/>
                <w:left w:val="none" w:sz="0" w:space="0" w:color="auto"/>
                <w:bottom w:val="none" w:sz="0" w:space="0" w:color="auto"/>
                <w:right w:val="none" w:sz="0" w:space="0" w:color="auto"/>
              </w:divBdr>
              <w:divsChild>
                <w:div w:id="802577716">
                  <w:marLeft w:val="0"/>
                  <w:marRight w:val="0"/>
                  <w:marTop w:val="0"/>
                  <w:marBottom w:val="0"/>
                  <w:divBdr>
                    <w:top w:val="none" w:sz="0" w:space="0" w:color="auto"/>
                    <w:left w:val="none" w:sz="0" w:space="0" w:color="auto"/>
                    <w:bottom w:val="none" w:sz="0" w:space="0" w:color="auto"/>
                    <w:right w:val="none" w:sz="0" w:space="0" w:color="auto"/>
                  </w:divBdr>
                </w:div>
              </w:divsChild>
            </w:div>
            <w:div w:id="753748219">
              <w:marLeft w:val="0"/>
              <w:marRight w:val="0"/>
              <w:marTop w:val="0"/>
              <w:marBottom w:val="0"/>
              <w:divBdr>
                <w:top w:val="none" w:sz="0" w:space="0" w:color="auto"/>
                <w:left w:val="none" w:sz="0" w:space="0" w:color="auto"/>
                <w:bottom w:val="none" w:sz="0" w:space="0" w:color="auto"/>
                <w:right w:val="none" w:sz="0" w:space="0" w:color="auto"/>
              </w:divBdr>
              <w:divsChild>
                <w:div w:id="1895968232">
                  <w:marLeft w:val="0"/>
                  <w:marRight w:val="0"/>
                  <w:marTop w:val="0"/>
                  <w:marBottom w:val="0"/>
                  <w:divBdr>
                    <w:top w:val="none" w:sz="0" w:space="0" w:color="auto"/>
                    <w:left w:val="none" w:sz="0" w:space="0" w:color="auto"/>
                    <w:bottom w:val="none" w:sz="0" w:space="0" w:color="auto"/>
                    <w:right w:val="none" w:sz="0" w:space="0" w:color="auto"/>
                  </w:divBdr>
                  <w:divsChild>
                    <w:div w:id="17124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634">
              <w:marLeft w:val="0"/>
              <w:marRight w:val="0"/>
              <w:marTop w:val="0"/>
              <w:marBottom w:val="0"/>
              <w:divBdr>
                <w:top w:val="none" w:sz="0" w:space="0" w:color="auto"/>
                <w:left w:val="none" w:sz="0" w:space="0" w:color="auto"/>
                <w:bottom w:val="none" w:sz="0" w:space="0" w:color="auto"/>
                <w:right w:val="none" w:sz="0" w:space="0" w:color="auto"/>
              </w:divBdr>
              <w:divsChild>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1229874900">
              <w:marLeft w:val="0"/>
              <w:marRight w:val="0"/>
              <w:marTop w:val="0"/>
              <w:marBottom w:val="0"/>
              <w:divBdr>
                <w:top w:val="none" w:sz="0" w:space="0" w:color="auto"/>
                <w:left w:val="none" w:sz="0" w:space="0" w:color="auto"/>
                <w:bottom w:val="none" w:sz="0" w:space="0" w:color="auto"/>
                <w:right w:val="none" w:sz="0" w:space="0" w:color="auto"/>
              </w:divBdr>
              <w:divsChild>
                <w:div w:id="617446757">
                  <w:marLeft w:val="0"/>
                  <w:marRight w:val="0"/>
                  <w:marTop w:val="0"/>
                  <w:marBottom w:val="0"/>
                  <w:divBdr>
                    <w:top w:val="none" w:sz="0" w:space="0" w:color="auto"/>
                    <w:left w:val="none" w:sz="0" w:space="0" w:color="auto"/>
                    <w:bottom w:val="none" w:sz="0" w:space="0" w:color="auto"/>
                    <w:right w:val="none" w:sz="0" w:space="0" w:color="auto"/>
                  </w:divBdr>
                  <w:divsChild>
                    <w:div w:id="6028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7886">
              <w:marLeft w:val="0"/>
              <w:marRight w:val="0"/>
              <w:marTop w:val="0"/>
              <w:marBottom w:val="0"/>
              <w:divBdr>
                <w:top w:val="none" w:sz="0" w:space="0" w:color="auto"/>
                <w:left w:val="none" w:sz="0" w:space="0" w:color="auto"/>
                <w:bottom w:val="none" w:sz="0" w:space="0" w:color="auto"/>
                <w:right w:val="none" w:sz="0" w:space="0" w:color="auto"/>
              </w:divBdr>
              <w:divsChild>
                <w:div w:id="18900651">
                  <w:marLeft w:val="0"/>
                  <w:marRight w:val="0"/>
                  <w:marTop w:val="0"/>
                  <w:marBottom w:val="0"/>
                  <w:divBdr>
                    <w:top w:val="none" w:sz="0" w:space="0" w:color="auto"/>
                    <w:left w:val="none" w:sz="0" w:space="0" w:color="auto"/>
                    <w:bottom w:val="none" w:sz="0" w:space="0" w:color="auto"/>
                    <w:right w:val="none" w:sz="0" w:space="0" w:color="auto"/>
                  </w:divBdr>
                </w:div>
              </w:divsChild>
            </w:div>
            <w:div w:id="676007182">
              <w:marLeft w:val="0"/>
              <w:marRight w:val="0"/>
              <w:marTop w:val="0"/>
              <w:marBottom w:val="0"/>
              <w:divBdr>
                <w:top w:val="none" w:sz="0" w:space="0" w:color="auto"/>
                <w:left w:val="none" w:sz="0" w:space="0" w:color="auto"/>
                <w:bottom w:val="none" w:sz="0" w:space="0" w:color="auto"/>
                <w:right w:val="none" w:sz="0" w:space="0" w:color="auto"/>
              </w:divBdr>
              <w:divsChild>
                <w:div w:id="574633642">
                  <w:marLeft w:val="0"/>
                  <w:marRight w:val="0"/>
                  <w:marTop w:val="0"/>
                  <w:marBottom w:val="0"/>
                  <w:divBdr>
                    <w:top w:val="none" w:sz="0" w:space="0" w:color="auto"/>
                    <w:left w:val="none" w:sz="0" w:space="0" w:color="auto"/>
                    <w:bottom w:val="none" w:sz="0" w:space="0" w:color="auto"/>
                    <w:right w:val="none" w:sz="0" w:space="0" w:color="auto"/>
                  </w:divBdr>
                  <w:divsChild>
                    <w:div w:id="3014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7591">
          <w:marLeft w:val="0"/>
          <w:marRight w:val="0"/>
          <w:marTop w:val="0"/>
          <w:marBottom w:val="0"/>
          <w:divBdr>
            <w:top w:val="none" w:sz="0" w:space="0" w:color="auto"/>
            <w:left w:val="none" w:sz="0" w:space="0" w:color="auto"/>
            <w:bottom w:val="none" w:sz="0" w:space="0" w:color="auto"/>
            <w:right w:val="none" w:sz="0" w:space="0" w:color="auto"/>
          </w:divBdr>
          <w:divsChild>
            <w:div w:id="1343774392">
              <w:marLeft w:val="0"/>
              <w:marRight w:val="0"/>
              <w:marTop w:val="0"/>
              <w:marBottom w:val="0"/>
              <w:divBdr>
                <w:top w:val="none" w:sz="0" w:space="0" w:color="auto"/>
                <w:left w:val="none" w:sz="0" w:space="0" w:color="auto"/>
                <w:bottom w:val="none" w:sz="0" w:space="0" w:color="auto"/>
                <w:right w:val="none" w:sz="0" w:space="0" w:color="auto"/>
              </w:divBdr>
              <w:divsChild>
                <w:div w:id="2016108326">
                  <w:marLeft w:val="0"/>
                  <w:marRight w:val="0"/>
                  <w:marTop w:val="0"/>
                  <w:marBottom w:val="0"/>
                  <w:divBdr>
                    <w:top w:val="none" w:sz="0" w:space="0" w:color="auto"/>
                    <w:left w:val="none" w:sz="0" w:space="0" w:color="auto"/>
                    <w:bottom w:val="none" w:sz="0" w:space="0" w:color="auto"/>
                    <w:right w:val="none" w:sz="0" w:space="0" w:color="auto"/>
                  </w:divBdr>
                </w:div>
              </w:divsChild>
            </w:div>
            <w:div w:id="1178235823">
              <w:marLeft w:val="0"/>
              <w:marRight w:val="0"/>
              <w:marTop w:val="0"/>
              <w:marBottom w:val="0"/>
              <w:divBdr>
                <w:top w:val="none" w:sz="0" w:space="0" w:color="auto"/>
                <w:left w:val="none" w:sz="0" w:space="0" w:color="auto"/>
                <w:bottom w:val="none" w:sz="0" w:space="0" w:color="auto"/>
                <w:right w:val="none" w:sz="0" w:space="0" w:color="auto"/>
              </w:divBdr>
              <w:divsChild>
                <w:div w:id="793253865">
                  <w:marLeft w:val="0"/>
                  <w:marRight w:val="0"/>
                  <w:marTop w:val="0"/>
                  <w:marBottom w:val="0"/>
                  <w:divBdr>
                    <w:top w:val="none" w:sz="0" w:space="0" w:color="auto"/>
                    <w:left w:val="none" w:sz="0" w:space="0" w:color="auto"/>
                    <w:bottom w:val="none" w:sz="0" w:space="0" w:color="auto"/>
                    <w:right w:val="none" w:sz="0" w:space="0" w:color="auto"/>
                  </w:divBdr>
                  <w:divsChild>
                    <w:div w:id="13593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2325">
              <w:marLeft w:val="0"/>
              <w:marRight w:val="0"/>
              <w:marTop w:val="0"/>
              <w:marBottom w:val="0"/>
              <w:divBdr>
                <w:top w:val="none" w:sz="0" w:space="0" w:color="auto"/>
                <w:left w:val="none" w:sz="0" w:space="0" w:color="auto"/>
                <w:bottom w:val="none" w:sz="0" w:space="0" w:color="auto"/>
                <w:right w:val="none" w:sz="0" w:space="0" w:color="auto"/>
              </w:divBdr>
              <w:divsChild>
                <w:div w:id="486938471">
                  <w:marLeft w:val="0"/>
                  <w:marRight w:val="0"/>
                  <w:marTop w:val="0"/>
                  <w:marBottom w:val="0"/>
                  <w:divBdr>
                    <w:top w:val="none" w:sz="0" w:space="0" w:color="auto"/>
                    <w:left w:val="none" w:sz="0" w:space="0" w:color="auto"/>
                    <w:bottom w:val="none" w:sz="0" w:space="0" w:color="auto"/>
                    <w:right w:val="none" w:sz="0" w:space="0" w:color="auto"/>
                  </w:divBdr>
                  <w:divsChild>
                    <w:div w:id="6998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518">
              <w:marLeft w:val="0"/>
              <w:marRight w:val="0"/>
              <w:marTop w:val="0"/>
              <w:marBottom w:val="0"/>
              <w:divBdr>
                <w:top w:val="none" w:sz="0" w:space="0" w:color="auto"/>
                <w:left w:val="none" w:sz="0" w:space="0" w:color="auto"/>
                <w:bottom w:val="none" w:sz="0" w:space="0" w:color="auto"/>
                <w:right w:val="none" w:sz="0" w:space="0" w:color="auto"/>
              </w:divBdr>
              <w:divsChild>
                <w:div w:id="2056733413">
                  <w:marLeft w:val="0"/>
                  <w:marRight w:val="0"/>
                  <w:marTop w:val="0"/>
                  <w:marBottom w:val="0"/>
                  <w:divBdr>
                    <w:top w:val="none" w:sz="0" w:space="0" w:color="auto"/>
                    <w:left w:val="none" w:sz="0" w:space="0" w:color="auto"/>
                    <w:bottom w:val="none" w:sz="0" w:space="0" w:color="auto"/>
                    <w:right w:val="none" w:sz="0" w:space="0" w:color="auto"/>
                  </w:divBdr>
                  <w:divsChild>
                    <w:div w:id="10952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4296">
              <w:marLeft w:val="0"/>
              <w:marRight w:val="0"/>
              <w:marTop w:val="0"/>
              <w:marBottom w:val="0"/>
              <w:divBdr>
                <w:top w:val="none" w:sz="0" w:space="0" w:color="auto"/>
                <w:left w:val="none" w:sz="0" w:space="0" w:color="auto"/>
                <w:bottom w:val="none" w:sz="0" w:space="0" w:color="auto"/>
                <w:right w:val="none" w:sz="0" w:space="0" w:color="auto"/>
              </w:divBdr>
              <w:divsChild>
                <w:div w:id="87583765">
                  <w:marLeft w:val="0"/>
                  <w:marRight w:val="0"/>
                  <w:marTop w:val="0"/>
                  <w:marBottom w:val="0"/>
                  <w:divBdr>
                    <w:top w:val="none" w:sz="0" w:space="0" w:color="auto"/>
                    <w:left w:val="none" w:sz="0" w:space="0" w:color="auto"/>
                    <w:bottom w:val="none" w:sz="0" w:space="0" w:color="auto"/>
                    <w:right w:val="none" w:sz="0" w:space="0" w:color="auto"/>
                  </w:divBdr>
                </w:div>
              </w:divsChild>
            </w:div>
            <w:div w:id="1001587901">
              <w:marLeft w:val="0"/>
              <w:marRight w:val="0"/>
              <w:marTop w:val="0"/>
              <w:marBottom w:val="0"/>
              <w:divBdr>
                <w:top w:val="none" w:sz="0" w:space="0" w:color="auto"/>
                <w:left w:val="none" w:sz="0" w:space="0" w:color="auto"/>
                <w:bottom w:val="none" w:sz="0" w:space="0" w:color="auto"/>
                <w:right w:val="none" w:sz="0" w:space="0" w:color="auto"/>
              </w:divBdr>
              <w:divsChild>
                <w:div w:id="697435365">
                  <w:marLeft w:val="0"/>
                  <w:marRight w:val="0"/>
                  <w:marTop w:val="0"/>
                  <w:marBottom w:val="0"/>
                  <w:divBdr>
                    <w:top w:val="none" w:sz="0" w:space="0" w:color="auto"/>
                    <w:left w:val="none" w:sz="0" w:space="0" w:color="auto"/>
                    <w:bottom w:val="none" w:sz="0" w:space="0" w:color="auto"/>
                    <w:right w:val="none" w:sz="0" w:space="0" w:color="auto"/>
                  </w:divBdr>
                  <w:divsChild>
                    <w:div w:id="14568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5574">
              <w:marLeft w:val="0"/>
              <w:marRight w:val="0"/>
              <w:marTop w:val="0"/>
              <w:marBottom w:val="0"/>
              <w:divBdr>
                <w:top w:val="none" w:sz="0" w:space="0" w:color="auto"/>
                <w:left w:val="none" w:sz="0" w:space="0" w:color="auto"/>
                <w:bottom w:val="none" w:sz="0" w:space="0" w:color="auto"/>
                <w:right w:val="none" w:sz="0" w:space="0" w:color="auto"/>
              </w:divBdr>
              <w:divsChild>
                <w:div w:id="1246568296">
                  <w:marLeft w:val="0"/>
                  <w:marRight w:val="0"/>
                  <w:marTop w:val="0"/>
                  <w:marBottom w:val="0"/>
                  <w:divBdr>
                    <w:top w:val="none" w:sz="0" w:space="0" w:color="auto"/>
                    <w:left w:val="none" w:sz="0" w:space="0" w:color="auto"/>
                    <w:bottom w:val="none" w:sz="0" w:space="0" w:color="auto"/>
                    <w:right w:val="none" w:sz="0" w:space="0" w:color="auto"/>
                  </w:divBdr>
                </w:div>
              </w:divsChild>
            </w:div>
            <w:div w:id="1850097850">
              <w:marLeft w:val="0"/>
              <w:marRight w:val="0"/>
              <w:marTop w:val="0"/>
              <w:marBottom w:val="0"/>
              <w:divBdr>
                <w:top w:val="none" w:sz="0" w:space="0" w:color="auto"/>
                <w:left w:val="none" w:sz="0" w:space="0" w:color="auto"/>
                <w:bottom w:val="none" w:sz="0" w:space="0" w:color="auto"/>
                <w:right w:val="none" w:sz="0" w:space="0" w:color="auto"/>
              </w:divBdr>
              <w:divsChild>
                <w:div w:id="350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3958">
          <w:marLeft w:val="0"/>
          <w:marRight w:val="0"/>
          <w:marTop w:val="0"/>
          <w:marBottom w:val="0"/>
          <w:divBdr>
            <w:top w:val="none" w:sz="0" w:space="0" w:color="auto"/>
            <w:left w:val="none" w:sz="0" w:space="0" w:color="auto"/>
            <w:bottom w:val="none" w:sz="0" w:space="0" w:color="auto"/>
            <w:right w:val="none" w:sz="0" w:space="0" w:color="auto"/>
          </w:divBdr>
          <w:divsChild>
            <w:div w:id="1025791565">
              <w:marLeft w:val="0"/>
              <w:marRight w:val="0"/>
              <w:marTop w:val="0"/>
              <w:marBottom w:val="0"/>
              <w:divBdr>
                <w:top w:val="none" w:sz="0" w:space="0" w:color="auto"/>
                <w:left w:val="none" w:sz="0" w:space="0" w:color="auto"/>
                <w:bottom w:val="none" w:sz="0" w:space="0" w:color="auto"/>
                <w:right w:val="none" w:sz="0" w:space="0" w:color="auto"/>
              </w:divBdr>
              <w:divsChild>
                <w:div w:id="190530403">
                  <w:marLeft w:val="0"/>
                  <w:marRight w:val="0"/>
                  <w:marTop w:val="0"/>
                  <w:marBottom w:val="0"/>
                  <w:divBdr>
                    <w:top w:val="none" w:sz="0" w:space="0" w:color="auto"/>
                    <w:left w:val="none" w:sz="0" w:space="0" w:color="auto"/>
                    <w:bottom w:val="none" w:sz="0" w:space="0" w:color="auto"/>
                    <w:right w:val="none" w:sz="0" w:space="0" w:color="auto"/>
                  </w:divBdr>
                </w:div>
              </w:divsChild>
            </w:div>
            <w:div w:id="1004092588">
              <w:marLeft w:val="0"/>
              <w:marRight w:val="0"/>
              <w:marTop w:val="0"/>
              <w:marBottom w:val="0"/>
              <w:divBdr>
                <w:top w:val="none" w:sz="0" w:space="0" w:color="auto"/>
                <w:left w:val="none" w:sz="0" w:space="0" w:color="auto"/>
                <w:bottom w:val="none" w:sz="0" w:space="0" w:color="auto"/>
                <w:right w:val="none" w:sz="0" w:space="0" w:color="auto"/>
              </w:divBdr>
              <w:divsChild>
                <w:div w:id="105735373">
                  <w:marLeft w:val="0"/>
                  <w:marRight w:val="0"/>
                  <w:marTop w:val="0"/>
                  <w:marBottom w:val="0"/>
                  <w:divBdr>
                    <w:top w:val="none" w:sz="0" w:space="0" w:color="auto"/>
                    <w:left w:val="none" w:sz="0" w:space="0" w:color="auto"/>
                    <w:bottom w:val="none" w:sz="0" w:space="0" w:color="auto"/>
                    <w:right w:val="none" w:sz="0" w:space="0" w:color="auto"/>
                  </w:divBdr>
                  <w:divsChild>
                    <w:div w:id="20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4089">
              <w:marLeft w:val="0"/>
              <w:marRight w:val="0"/>
              <w:marTop w:val="0"/>
              <w:marBottom w:val="0"/>
              <w:divBdr>
                <w:top w:val="none" w:sz="0" w:space="0" w:color="auto"/>
                <w:left w:val="none" w:sz="0" w:space="0" w:color="auto"/>
                <w:bottom w:val="none" w:sz="0" w:space="0" w:color="auto"/>
                <w:right w:val="none" w:sz="0" w:space="0" w:color="auto"/>
              </w:divBdr>
              <w:divsChild>
                <w:div w:id="9724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5031">
          <w:marLeft w:val="0"/>
          <w:marRight w:val="0"/>
          <w:marTop w:val="0"/>
          <w:marBottom w:val="0"/>
          <w:divBdr>
            <w:top w:val="none" w:sz="0" w:space="0" w:color="auto"/>
            <w:left w:val="none" w:sz="0" w:space="0" w:color="auto"/>
            <w:bottom w:val="none" w:sz="0" w:space="0" w:color="auto"/>
            <w:right w:val="none" w:sz="0" w:space="0" w:color="auto"/>
          </w:divBdr>
          <w:divsChild>
            <w:div w:id="1428497570">
              <w:marLeft w:val="0"/>
              <w:marRight w:val="0"/>
              <w:marTop w:val="0"/>
              <w:marBottom w:val="0"/>
              <w:divBdr>
                <w:top w:val="none" w:sz="0" w:space="0" w:color="auto"/>
                <w:left w:val="none" w:sz="0" w:space="0" w:color="auto"/>
                <w:bottom w:val="none" w:sz="0" w:space="0" w:color="auto"/>
                <w:right w:val="none" w:sz="0" w:space="0" w:color="auto"/>
              </w:divBdr>
              <w:divsChild>
                <w:div w:id="946472445">
                  <w:marLeft w:val="0"/>
                  <w:marRight w:val="0"/>
                  <w:marTop w:val="0"/>
                  <w:marBottom w:val="0"/>
                  <w:divBdr>
                    <w:top w:val="none" w:sz="0" w:space="0" w:color="auto"/>
                    <w:left w:val="none" w:sz="0" w:space="0" w:color="auto"/>
                    <w:bottom w:val="none" w:sz="0" w:space="0" w:color="auto"/>
                    <w:right w:val="none" w:sz="0" w:space="0" w:color="auto"/>
                  </w:divBdr>
                  <w:divsChild>
                    <w:div w:id="6626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2047">
              <w:marLeft w:val="0"/>
              <w:marRight w:val="0"/>
              <w:marTop w:val="0"/>
              <w:marBottom w:val="0"/>
              <w:divBdr>
                <w:top w:val="none" w:sz="0" w:space="0" w:color="auto"/>
                <w:left w:val="none" w:sz="0" w:space="0" w:color="auto"/>
                <w:bottom w:val="none" w:sz="0" w:space="0" w:color="auto"/>
                <w:right w:val="none" w:sz="0" w:space="0" w:color="auto"/>
              </w:divBdr>
              <w:divsChild>
                <w:div w:id="17591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7810">
          <w:marLeft w:val="0"/>
          <w:marRight w:val="0"/>
          <w:marTop w:val="0"/>
          <w:marBottom w:val="0"/>
          <w:divBdr>
            <w:top w:val="none" w:sz="0" w:space="0" w:color="auto"/>
            <w:left w:val="none" w:sz="0" w:space="0" w:color="auto"/>
            <w:bottom w:val="none" w:sz="0" w:space="0" w:color="auto"/>
            <w:right w:val="none" w:sz="0" w:space="0" w:color="auto"/>
          </w:divBdr>
          <w:divsChild>
            <w:div w:id="1724135385">
              <w:marLeft w:val="0"/>
              <w:marRight w:val="0"/>
              <w:marTop w:val="0"/>
              <w:marBottom w:val="0"/>
              <w:divBdr>
                <w:top w:val="none" w:sz="0" w:space="0" w:color="auto"/>
                <w:left w:val="none" w:sz="0" w:space="0" w:color="auto"/>
                <w:bottom w:val="none" w:sz="0" w:space="0" w:color="auto"/>
                <w:right w:val="none" w:sz="0" w:space="0" w:color="auto"/>
              </w:divBdr>
              <w:divsChild>
                <w:div w:id="18489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3807">
          <w:marLeft w:val="0"/>
          <w:marRight w:val="0"/>
          <w:marTop w:val="0"/>
          <w:marBottom w:val="0"/>
          <w:divBdr>
            <w:top w:val="none" w:sz="0" w:space="0" w:color="auto"/>
            <w:left w:val="none" w:sz="0" w:space="0" w:color="auto"/>
            <w:bottom w:val="none" w:sz="0" w:space="0" w:color="auto"/>
            <w:right w:val="none" w:sz="0" w:space="0" w:color="auto"/>
          </w:divBdr>
          <w:divsChild>
            <w:div w:id="4288202">
              <w:marLeft w:val="0"/>
              <w:marRight w:val="0"/>
              <w:marTop w:val="0"/>
              <w:marBottom w:val="0"/>
              <w:divBdr>
                <w:top w:val="none" w:sz="0" w:space="0" w:color="auto"/>
                <w:left w:val="none" w:sz="0" w:space="0" w:color="auto"/>
                <w:bottom w:val="none" w:sz="0" w:space="0" w:color="auto"/>
                <w:right w:val="none" w:sz="0" w:space="0" w:color="auto"/>
              </w:divBdr>
              <w:divsChild>
                <w:div w:id="670910232">
                  <w:marLeft w:val="0"/>
                  <w:marRight w:val="0"/>
                  <w:marTop w:val="0"/>
                  <w:marBottom w:val="0"/>
                  <w:divBdr>
                    <w:top w:val="none" w:sz="0" w:space="0" w:color="auto"/>
                    <w:left w:val="none" w:sz="0" w:space="0" w:color="auto"/>
                    <w:bottom w:val="none" w:sz="0" w:space="0" w:color="auto"/>
                    <w:right w:val="none" w:sz="0" w:space="0" w:color="auto"/>
                  </w:divBdr>
                </w:div>
              </w:divsChild>
            </w:div>
            <w:div w:id="1316449920">
              <w:marLeft w:val="0"/>
              <w:marRight w:val="0"/>
              <w:marTop w:val="0"/>
              <w:marBottom w:val="0"/>
              <w:divBdr>
                <w:top w:val="none" w:sz="0" w:space="0" w:color="auto"/>
                <w:left w:val="none" w:sz="0" w:space="0" w:color="auto"/>
                <w:bottom w:val="none" w:sz="0" w:space="0" w:color="auto"/>
                <w:right w:val="none" w:sz="0" w:space="0" w:color="auto"/>
              </w:divBdr>
              <w:divsChild>
                <w:div w:id="16039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22324">
      <w:bodyDiv w:val="1"/>
      <w:marLeft w:val="0"/>
      <w:marRight w:val="0"/>
      <w:marTop w:val="0"/>
      <w:marBottom w:val="0"/>
      <w:divBdr>
        <w:top w:val="none" w:sz="0" w:space="0" w:color="auto"/>
        <w:left w:val="none" w:sz="0" w:space="0" w:color="auto"/>
        <w:bottom w:val="none" w:sz="0" w:space="0" w:color="auto"/>
        <w:right w:val="none" w:sz="0" w:space="0" w:color="auto"/>
      </w:divBdr>
      <w:divsChild>
        <w:div w:id="653147590">
          <w:marLeft w:val="0"/>
          <w:marRight w:val="0"/>
          <w:marTop w:val="0"/>
          <w:marBottom w:val="0"/>
          <w:divBdr>
            <w:top w:val="none" w:sz="0" w:space="0" w:color="auto"/>
            <w:left w:val="none" w:sz="0" w:space="0" w:color="auto"/>
            <w:bottom w:val="none" w:sz="0" w:space="0" w:color="auto"/>
            <w:right w:val="none" w:sz="0" w:space="0" w:color="auto"/>
          </w:divBdr>
          <w:divsChild>
            <w:div w:id="1210385316">
              <w:marLeft w:val="0"/>
              <w:marRight w:val="0"/>
              <w:marTop w:val="0"/>
              <w:marBottom w:val="0"/>
              <w:divBdr>
                <w:top w:val="none" w:sz="0" w:space="0" w:color="auto"/>
                <w:left w:val="none" w:sz="0" w:space="0" w:color="auto"/>
                <w:bottom w:val="none" w:sz="0" w:space="0" w:color="auto"/>
                <w:right w:val="none" w:sz="0" w:space="0" w:color="auto"/>
              </w:divBdr>
              <w:divsChild>
                <w:div w:id="15206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3247">
      <w:bodyDiv w:val="1"/>
      <w:marLeft w:val="0"/>
      <w:marRight w:val="0"/>
      <w:marTop w:val="0"/>
      <w:marBottom w:val="0"/>
      <w:divBdr>
        <w:top w:val="none" w:sz="0" w:space="0" w:color="auto"/>
        <w:left w:val="none" w:sz="0" w:space="0" w:color="auto"/>
        <w:bottom w:val="none" w:sz="0" w:space="0" w:color="auto"/>
        <w:right w:val="none" w:sz="0" w:space="0" w:color="auto"/>
      </w:divBdr>
      <w:divsChild>
        <w:div w:id="160972127">
          <w:marLeft w:val="0"/>
          <w:marRight w:val="0"/>
          <w:marTop w:val="0"/>
          <w:marBottom w:val="0"/>
          <w:divBdr>
            <w:top w:val="none" w:sz="0" w:space="0" w:color="auto"/>
            <w:left w:val="none" w:sz="0" w:space="0" w:color="auto"/>
            <w:bottom w:val="none" w:sz="0" w:space="0" w:color="auto"/>
            <w:right w:val="none" w:sz="0" w:space="0" w:color="auto"/>
          </w:divBdr>
          <w:divsChild>
            <w:div w:id="680014271">
              <w:marLeft w:val="0"/>
              <w:marRight w:val="0"/>
              <w:marTop w:val="0"/>
              <w:marBottom w:val="0"/>
              <w:divBdr>
                <w:top w:val="none" w:sz="0" w:space="0" w:color="auto"/>
                <w:left w:val="none" w:sz="0" w:space="0" w:color="auto"/>
                <w:bottom w:val="none" w:sz="0" w:space="0" w:color="auto"/>
                <w:right w:val="none" w:sz="0" w:space="0" w:color="auto"/>
              </w:divBdr>
              <w:divsChild>
                <w:div w:id="576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1147">
      <w:bodyDiv w:val="1"/>
      <w:marLeft w:val="0"/>
      <w:marRight w:val="0"/>
      <w:marTop w:val="0"/>
      <w:marBottom w:val="0"/>
      <w:divBdr>
        <w:top w:val="none" w:sz="0" w:space="0" w:color="auto"/>
        <w:left w:val="none" w:sz="0" w:space="0" w:color="auto"/>
        <w:bottom w:val="none" w:sz="0" w:space="0" w:color="auto"/>
        <w:right w:val="none" w:sz="0" w:space="0" w:color="auto"/>
      </w:divBdr>
      <w:divsChild>
        <w:div w:id="1048148436">
          <w:marLeft w:val="0"/>
          <w:marRight w:val="0"/>
          <w:marTop w:val="0"/>
          <w:marBottom w:val="0"/>
          <w:divBdr>
            <w:top w:val="none" w:sz="0" w:space="0" w:color="auto"/>
            <w:left w:val="none" w:sz="0" w:space="0" w:color="auto"/>
            <w:bottom w:val="none" w:sz="0" w:space="0" w:color="auto"/>
            <w:right w:val="none" w:sz="0" w:space="0" w:color="auto"/>
          </w:divBdr>
          <w:divsChild>
            <w:div w:id="1149714945">
              <w:marLeft w:val="0"/>
              <w:marRight w:val="0"/>
              <w:marTop w:val="0"/>
              <w:marBottom w:val="0"/>
              <w:divBdr>
                <w:top w:val="none" w:sz="0" w:space="0" w:color="auto"/>
                <w:left w:val="none" w:sz="0" w:space="0" w:color="auto"/>
                <w:bottom w:val="none" w:sz="0" w:space="0" w:color="auto"/>
                <w:right w:val="none" w:sz="0" w:space="0" w:color="auto"/>
              </w:divBdr>
              <w:divsChild>
                <w:div w:id="1640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xam-system-contingency-plan-england-wales-and-northern-ireland" TargetMode="External"/><Relationship Id="rId3" Type="http://schemas.openxmlformats.org/officeDocument/2006/relationships/settings" Target="settings.xml"/><Relationship Id="rId7" Type="http://schemas.openxmlformats.org/officeDocument/2006/relationships/hyperlink" Target="https://www.jcq.org.uk/exams-office/general-regulations/notice-to-centres--exam-contingency-pl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cq.org.uk/exams-office/ice---instructions-for-conducting-exa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3</cp:revision>
  <cp:lastPrinted>2023-04-20T09:40:00Z</cp:lastPrinted>
  <dcterms:created xsi:type="dcterms:W3CDTF">2023-04-24T09:06:00Z</dcterms:created>
  <dcterms:modified xsi:type="dcterms:W3CDTF">2023-04-25T12:03:00Z</dcterms:modified>
</cp:coreProperties>
</file>