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A94" w:rsidRPr="00716DB9" w:rsidRDefault="00BA2A94" w:rsidP="00BA2A94">
      <w:pPr>
        <w:jc w:val="center"/>
        <w:rPr>
          <w:b/>
          <w:color w:val="auto"/>
          <w:sz w:val="96"/>
          <w:szCs w:val="96"/>
        </w:rPr>
      </w:pPr>
      <w:r w:rsidRPr="00716DB9">
        <w:rPr>
          <w:b/>
          <w:color w:val="auto"/>
          <w:sz w:val="96"/>
          <w:szCs w:val="96"/>
        </w:rPr>
        <w:t>Ballymena Academy</w:t>
      </w:r>
    </w:p>
    <w:p w:rsidR="00BA2A94" w:rsidRPr="00716DB9" w:rsidRDefault="00BA2A94" w:rsidP="00BA2A94">
      <w:pPr>
        <w:jc w:val="center"/>
        <w:rPr>
          <w:b/>
          <w:color w:val="auto"/>
          <w:sz w:val="96"/>
          <w:szCs w:val="96"/>
        </w:rPr>
      </w:pPr>
    </w:p>
    <w:p w:rsidR="00BA2A94" w:rsidRPr="00716DB9" w:rsidRDefault="00BA2A94" w:rsidP="00BA2A94">
      <w:pPr>
        <w:jc w:val="center"/>
        <w:rPr>
          <w:b/>
          <w:color w:val="auto"/>
          <w:sz w:val="24"/>
          <w:szCs w:val="24"/>
        </w:rPr>
      </w:pPr>
    </w:p>
    <w:p w:rsidR="00BA2A94" w:rsidRPr="00716DB9" w:rsidRDefault="00BA2A94" w:rsidP="00BA2A94">
      <w:pPr>
        <w:jc w:val="center"/>
        <w:rPr>
          <w:b/>
          <w:color w:val="auto"/>
          <w:sz w:val="96"/>
          <w:szCs w:val="96"/>
        </w:rPr>
      </w:pPr>
      <w:r w:rsidRPr="00716DB9">
        <w:rPr>
          <w:b/>
          <w:color w:val="auto"/>
          <w:sz w:val="96"/>
          <w:szCs w:val="96"/>
        </w:rPr>
        <w:t xml:space="preserve">DRUGS </w:t>
      </w:r>
    </w:p>
    <w:p w:rsidR="00BA2A94" w:rsidRPr="00716DB9" w:rsidRDefault="00BA2A94" w:rsidP="00BA2A94">
      <w:pPr>
        <w:jc w:val="center"/>
        <w:rPr>
          <w:b/>
          <w:color w:val="auto"/>
          <w:sz w:val="96"/>
          <w:szCs w:val="96"/>
        </w:rPr>
      </w:pPr>
      <w:r w:rsidRPr="00716DB9">
        <w:rPr>
          <w:b/>
          <w:color w:val="auto"/>
          <w:sz w:val="96"/>
          <w:szCs w:val="96"/>
        </w:rPr>
        <w:t xml:space="preserve">EDUCATION </w:t>
      </w:r>
    </w:p>
    <w:p w:rsidR="00BA2A94" w:rsidRPr="00716DB9" w:rsidRDefault="00BA2A94" w:rsidP="00BA2A94">
      <w:pPr>
        <w:jc w:val="center"/>
        <w:rPr>
          <w:b/>
          <w:color w:val="auto"/>
          <w:sz w:val="96"/>
          <w:szCs w:val="96"/>
        </w:rPr>
      </w:pPr>
      <w:r w:rsidRPr="00716DB9">
        <w:rPr>
          <w:b/>
          <w:color w:val="auto"/>
          <w:sz w:val="96"/>
          <w:szCs w:val="96"/>
        </w:rPr>
        <w:t xml:space="preserve">and </w:t>
      </w:r>
    </w:p>
    <w:p w:rsidR="00BA2A94" w:rsidRPr="00716DB9" w:rsidRDefault="00BA2A94" w:rsidP="00BA2A94">
      <w:pPr>
        <w:jc w:val="center"/>
        <w:rPr>
          <w:b/>
          <w:color w:val="auto"/>
          <w:sz w:val="96"/>
          <w:szCs w:val="96"/>
        </w:rPr>
      </w:pPr>
      <w:r w:rsidRPr="00716DB9">
        <w:rPr>
          <w:b/>
          <w:color w:val="auto"/>
          <w:sz w:val="96"/>
          <w:szCs w:val="96"/>
        </w:rPr>
        <w:t xml:space="preserve">PREVENTION </w:t>
      </w:r>
    </w:p>
    <w:p w:rsidR="00BA2A94" w:rsidRPr="00716DB9" w:rsidRDefault="00BA2A94" w:rsidP="003D35B1">
      <w:pPr>
        <w:jc w:val="center"/>
        <w:rPr>
          <w:b/>
          <w:color w:val="auto"/>
          <w:sz w:val="96"/>
          <w:szCs w:val="96"/>
        </w:rPr>
      </w:pPr>
      <w:r w:rsidRPr="00716DB9">
        <w:rPr>
          <w:b/>
          <w:color w:val="auto"/>
          <w:sz w:val="96"/>
          <w:szCs w:val="96"/>
        </w:rPr>
        <w:t>POLICY</w:t>
      </w:r>
    </w:p>
    <w:p w:rsidR="003D35B1" w:rsidRPr="00716DB9" w:rsidRDefault="003D35B1" w:rsidP="003D35B1">
      <w:pPr>
        <w:jc w:val="center"/>
        <w:rPr>
          <w:b/>
          <w:color w:val="auto"/>
          <w:sz w:val="44"/>
          <w:szCs w:val="44"/>
        </w:rPr>
      </w:pPr>
    </w:p>
    <w:p w:rsidR="003D35B1" w:rsidRPr="00716DB9" w:rsidRDefault="008D2C07" w:rsidP="00BA2A94">
      <w:pPr>
        <w:jc w:val="center"/>
        <w:rPr>
          <w:b/>
          <w:color w:val="auto"/>
          <w:sz w:val="48"/>
          <w:szCs w:val="48"/>
        </w:rPr>
      </w:pPr>
      <w:r w:rsidRPr="00716DB9">
        <w:rPr>
          <w:b/>
          <w:color w:val="auto"/>
          <w:sz w:val="48"/>
          <w:szCs w:val="48"/>
        </w:rPr>
        <w:t>(</w:t>
      </w:r>
      <w:r w:rsidR="00BA2A94" w:rsidRPr="00716DB9">
        <w:rPr>
          <w:b/>
          <w:color w:val="auto"/>
          <w:sz w:val="48"/>
          <w:szCs w:val="48"/>
        </w:rPr>
        <w:t>Reviewed</w:t>
      </w:r>
      <w:r w:rsidR="00351742" w:rsidRPr="00716DB9">
        <w:rPr>
          <w:b/>
          <w:color w:val="auto"/>
          <w:sz w:val="48"/>
          <w:szCs w:val="48"/>
        </w:rPr>
        <w:t xml:space="preserve"> </w:t>
      </w:r>
      <w:r w:rsidRPr="00716DB9">
        <w:rPr>
          <w:b/>
          <w:color w:val="auto"/>
          <w:sz w:val="48"/>
          <w:szCs w:val="48"/>
        </w:rPr>
        <w:t>March 2022)</w:t>
      </w:r>
    </w:p>
    <w:p w:rsidR="003D35B1" w:rsidRPr="00716DB9" w:rsidRDefault="003D35B1" w:rsidP="003D35B1">
      <w:pPr>
        <w:jc w:val="right"/>
        <w:rPr>
          <w:color w:val="auto"/>
        </w:rPr>
      </w:pPr>
    </w:p>
    <w:p w:rsidR="003D35B1" w:rsidRPr="00716DB9" w:rsidRDefault="003D35B1" w:rsidP="003D35B1">
      <w:pPr>
        <w:jc w:val="right"/>
        <w:rPr>
          <w:b/>
          <w:color w:val="auto"/>
          <w:sz w:val="28"/>
          <w:szCs w:val="28"/>
        </w:rPr>
      </w:pPr>
    </w:p>
    <w:p w:rsidR="003D35B1" w:rsidRPr="00716DB9" w:rsidRDefault="003D35B1" w:rsidP="003D35B1">
      <w:pPr>
        <w:jc w:val="right"/>
        <w:rPr>
          <w:b/>
          <w:color w:val="auto"/>
          <w:sz w:val="28"/>
          <w:szCs w:val="28"/>
        </w:rPr>
      </w:pPr>
    </w:p>
    <w:p w:rsidR="003D35B1" w:rsidRPr="00716DB9" w:rsidRDefault="003D35B1" w:rsidP="003D35B1">
      <w:pPr>
        <w:jc w:val="right"/>
        <w:rPr>
          <w:b/>
          <w:color w:val="auto"/>
          <w:sz w:val="28"/>
          <w:szCs w:val="28"/>
        </w:rPr>
      </w:pPr>
    </w:p>
    <w:p w:rsidR="003D35B1" w:rsidRPr="00716DB9" w:rsidRDefault="003D35B1" w:rsidP="003D35B1">
      <w:pPr>
        <w:jc w:val="right"/>
        <w:rPr>
          <w:b/>
          <w:color w:val="auto"/>
          <w:sz w:val="28"/>
          <w:szCs w:val="28"/>
        </w:rPr>
      </w:pPr>
      <w:r w:rsidRPr="00716DB9">
        <w:rPr>
          <w:b/>
          <w:color w:val="auto"/>
          <w:sz w:val="28"/>
          <w:szCs w:val="28"/>
        </w:rPr>
        <w:t xml:space="preserve">[Approved at </w:t>
      </w:r>
      <w:r w:rsidR="008D2C07" w:rsidRPr="00716DB9">
        <w:rPr>
          <w:b/>
          <w:color w:val="auto"/>
          <w:sz w:val="28"/>
          <w:szCs w:val="28"/>
        </w:rPr>
        <w:t>...............</w:t>
      </w:r>
    </w:p>
    <w:p w:rsidR="003D35B1" w:rsidRPr="00716DB9" w:rsidRDefault="003D35B1" w:rsidP="003D35B1">
      <w:pPr>
        <w:jc w:val="right"/>
        <w:rPr>
          <w:color w:val="auto"/>
        </w:rPr>
      </w:pPr>
      <w:r w:rsidRPr="00716DB9">
        <w:rPr>
          <w:b/>
          <w:color w:val="auto"/>
          <w:sz w:val="28"/>
          <w:szCs w:val="28"/>
        </w:rPr>
        <w:t>B of G meeting]</w:t>
      </w:r>
      <w:r w:rsidR="00BA2A94" w:rsidRPr="00716DB9">
        <w:rPr>
          <w:color w:val="auto"/>
        </w:rPr>
        <w:br w:type="page"/>
      </w:r>
    </w:p>
    <w:p w:rsidR="003D35B1" w:rsidRPr="00716DB9" w:rsidRDefault="003D35B1" w:rsidP="003D35B1">
      <w:pPr>
        <w:jc w:val="right"/>
        <w:rPr>
          <w:color w:val="auto"/>
        </w:rPr>
      </w:pPr>
    </w:p>
    <w:p w:rsidR="004715E7" w:rsidRPr="00716DB9" w:rsidRDefault="001E24F1" w:rsidP="003D35B1">
      <w:pPr>
        <w:rPr>
          <w:color w:val="auto"/>
        </w:rPr>
      </w:pPr>
      <w:r w:rsidRPr="00716DB9">
        <w:rPr>
          <w:color w:val="auto"/>
        </w:rPr>
        <w:t>Ref. Drugs</w:t>
      </w:r>
      <w:r w:rsidR="008D2C07" w:rsidRPr="00716DB9">
        <w:rPr>
          <w:color w:val="auto"/>
        </w:rPr>
        <w:t xml:space="preserve"> </w:t>
      </w:r>
      <w:r w:rsidRPr="00716DB9">
        <w:rPr>
          <w:color w:val="auto"/>
        </w:rPr>
        <w:t>Educ</w:t>
      </w:r>
      <w:r w:rsidR="008D2C07" w:rsidRPr="00716DB9">
        <w:rPr>
          <w:color w:val="auto"/>
        </w:rPr>
        <w:t xml:space="preserve">ation </w:t>
      </w:r>
      <w:r w:rsidRPr="00716DB9">
        <w:rPr>
          <w:color w:val="auto"/>
        </w:rPr>
        <w:t>Policy (</w:t>
      </w:r>
      <w:r w:rsidR="008D2C07" w:rsidRPr="00716DB9">
        <w:rPr>
          <w:color w:val="auto"/>
        </w:rPr>
        <w:t>Reviewed MARCH 2022)</w:t>
      </w:r>
    </w:p>
    <w:p w:rsidR="004715E7" w:rsidRPr="00716DB9" w:rsidRDefault="004715E7">
      <w:pPr>
        <w:jc w:val="both"/>
        <w:rPr>
          <w:color w:val="auto"/>
          <w:sz w:val="22"/>
          <w:szCs w:val="22"/>
        </w:rPr>
      </w:pPr>
    </w:p>
    <w:p w:rsidR="004715E7" w:rsidRPr="00716DB9" w:rsidRDefault="001E24F1">
      <w:pPr>
        <w:pStyle w:val="Heading5"/>
        <w:rPr>
          <w:color w:val="auto"/>
          <w:sz w:val="22"/>
          <w:szCs w:val="22"/>
        </w:rPr>
      </w:pPr>
      <w:r w:rsidRPr="00716DB9">
        <w:rPr>
          <w:color w:val="auto"/>
          <w:sz w:val="22"/>
          <w:szCs w:val="22"/>
        </w:rPr>
        <w:t>BALLYMENA  ACADEMY</w:t>
      </w:r>
    </w:p>
    <w:p w:rsidR="004715E7" w:rsidRPr="00716DB9" w:rsidRDefault="004715E7">
      <w:pPr>
        <w:jc w:val="center"/>
        <w:rPr>
          <w:rFonts w:ascii="Times New Roman Bold" w:eastAsia="Times New Roman Bold" w:hAnsi="Times New Roman Bold" w:cs="Times New Roman Bold"/>
          <w:color w:val="auto"/>
          <w:sz w:val="22"/>
          <w:szCs w:val="22"/>
          <w:u w:val="single"/>
        </w:rPr>
      </w:pPr>
    </w:p>
    <w:p w:rsidR="004715E7" w:rsidRPr="00716DB9" w:rsidRDefault="001E24F1">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DRUGS EDUCATION and PREVENTION POLICY</w:t>
      </w:r>
    </w:p>
    <w:p w:rsidR="004715E7" w:rsidRPr="00716DB9" w:rsidRDefault="004715E7">
      <w:pPr>
        <w:jc w:val="both"/>
        <w:rPr>
          <w:color w:val="auto"/>
          <w:sz w:val="22"/>
          <w:szCs w:val="22"/>
        </w:rPr>
      </w:pPr>
    </w:p>
    <w:p w:rsidR="004715E7" w:rsidRPr="00716DB9" w:rsidRDefault="001E24F1">
      <w:pPr>
        <w:pStyle w:val="Heading1"/>
        <w:rPr>
          <w:rFonts w:ascii="Times New Roman Bold" w:eastAsia="Times New Roman Bold" w:hAnsi="Times New Roman Bold" w:cs="Times New Roman Bold"/>
          <w:color w:val="auto"/>
          <w:sz w:val="22"/>
          <w:szCs w:val="22"/>
          <w:u w:val="none"/>
        </w:rPr>
      </w:pPr>
      <w:r w:rsidRPr="00716DB9">
        <w:rPr>
          <w:rFonts w:ascii="Times New Roman Bold"/>
          <w:color w:val="auto"/>
          <w:sz w:val="22"/>
          <w:szCs w:val="22"/>
          <w:u w:val="none"/>
        </w:rPr>
        <w:t>RATIONALE</w:t>
      </w:r>
    </w:p>
    <w:p w:rsidR="004715E7" w:rsidRPr="00716DB9" w:rsidRDefault="004715E7">
      <w:pPr>
        <w:ind w:left="420"/>
        <w:jc w:val="both"/>
        <w:rPr>
          <w:i/>
          <w:iCs/>
          <w:color w:val="auto"/>
          <w:sz w:val="22"/>
          <w:szCs w:val="22"/>
        </w:rPr>
      </w:pPr>
    </w:p>
    <w:p w:rsidR="004715E7" w:rsidRPr="00716DB9" w:rsidRDefault="001E24F1">
      <w:pPr>
        <w:pStyle w:val="BodyTextIndent"/>
        <w:ind w:left="0"/>
        <w:rPr>
          <w:color w:val="auto"/>
          <w:sz w:val="22"/>
          <w:szCs w:val="22"/>
        </w:rPr>
      </w:pPr>
      <w:r w:rsidRPr="00716DB9">
        <w:rPr>
          <w:color w:val="auto"/>
          <w:sz w:val="22"/>
          <w:szCs w:val="22"/>
        </w:rPr>
        <w:t>Schools have a key role to play in ensuring that young people understand the risks involved in drug misuse. Pupils should have the knowledge, skills and confidence, to avoid the dangers associated with contemporary drug culture.</w:t>
      </w:r>
    </w:p>
    <w:p w:rsidR="004715E7" w:rsidRPr="00716DB9" w:rsidRDefault="004715E7">
      <w:pPr>
        <w:pStyle w:val="BodyTextIndent"/>
        <w:rPr>
          <w:color w:val="auto"/>
          <w:sz w:val="22"/>
          <w:szCs w:val="22"/>
        </w:rPr>
      </w:pPr>
    </w:p>
    <w:p w:rsidR="004715E7" w:rsidRPr="00716DB9" w:rsidRDefault="001E24F1">
      <w:pPr>
        <w:pStyle w:val="BodyTextIndent"/>
        <w:ind w:left="0"/>
        <w:rPr>
          <w:color w:val="auto"/>
          <w:sz w:val="22"/>
          <w:szCs w:val="22"/>
        </w:rPr>
      </w:pPr>
      <w:r w:rsidRPr="00716DB9">
        <w:rPr>
          <w:color w:val="auto"/>
          <w:sz w:val="22"/>
          <w:szCs w:val="22"/>
        </w:rPr>
        <w:t>The misuse of drugs and other potentially harmful substances is as much an issue for young people in rural as in urban areas. Affluent communities and educationally successful young people are as likely to place themselves at risk as the socially disadvantaged and the low attaining.</w:t>
      </w:r>
    </w:p>
    <w:p w:rsidR="004715E7" w:rsidRPr="00716DB9" w:rsidRDefault="004715E7">
      <w:pPr>
        <w:pStyle w:val="Heading2"/>
        <w:rPr>
          <w:color w:val="auto"/>
          <w:sz w:val="22"/>
          <w:szCs w:val="22"/>
        </w:rPr>
      </w:pPr>
    </w:p>
    <w:p w:rsidR="004715E7" w:rsidRPr="00716DB9" w:rsidRDefault="001E24F1">
      <w:pPr>
        <w:pStyle w:val="BodyText"/>
        <w:rPr>
          <w:color w:val="auto"/>
          <w:sz w:val="22"/>
          <w:szCs w:val="22"/>
        </w:rPr>
      </w:pPr>
      <w:r w:rsidRPr="00716DB9">
        <w:rPr>
          <w:color w:val="auto"/>
          <w:sz w:val="22"/>
          <w:szCs w:val="22"/>
        </w:rPr>
        <w:t>Many young people in Northern Ireland have already been in contact with controlled drugs and harmful substances. Indeed, some may view their misuse as acceptable behaviour.</w:t>
      </w:r>
    </w:p>
    <w:p w:rsidR="004715E7" w:rsidRPr="00716DB9" w:rsidRDefault="004715E7">
      <w:pPr>
        <w:pStyle w:val="BodyText"/>
        <w:rPr>
          <w:color w:val="auto"/>
          <w:sz w:val="22"/>
          <w:szCs w:val="22"/>
        </w:rPr>
      </w:pPr>
    </w:p>
    <w:p w:rsidR="004715E7" w:rsidRPr="00716DB9" w:rsidRDefault="001E24F1">
      <w:pPr>
        <w:pStyle w:val="BodyText"/>
        <w:rPr>
          <w:color w:val="auto"/>
          <w:sz w:val="22"/>
          <w:szCs w:val="22"/>
        </w:rPr>
      </w:pPr>
      <w:r w:rsidRPr="00716DB9">
        <w:rPr>
          <w:color w:val="auto"/>
          <w:sz w:val="22"/>
          <w:szCs w:val="22"/>
        </w:rPr>
        <w:t>Ballymena Academy is aware of adverse peer pressures, endangering social circumstances and situations, and the limited guidance given by many parents to their children in relation to drugs.</w:t>
      </w:r>
    </w:p>
    <w:p w:rsidR="004715E7" w:rsidRPr="00716DB9" w:rsidRDefault="004715E7">
      <w:pPr>
        <w:jc w:val="both"/>
        <w:rPr>
          <w:color w:val="auto"/>
          <w:sz w:val="22"/>
          <w:szCs w:val="22"/>
        </w:rPr>
      </w:pPr>
    </w:p>
    <w:p w:rsidR="004715E7" w:rsidRPr="00716DB9" w:rsidRDefault="001E24F1">
      <w:pPr>
        <w:pStyle w:val="BodyText"/>
        <w:rPr>
          <w:color w:val="auto"/>
          <w:sz w:val="22"/>
          <w:szCs w:val="22"/>
        </w:rPr>
      </w:pPr>
      <w:r w:rsidRPr="00716DB9">
        <w:rPr>
          <w:color w:val="auto"/>
          <w:sz w:val="22"/>
          <w:szCs w:val="22"/>
        </w:rPr>
        <w:t xml:space="preserve">Ballymena Academy will endeavour to enable young people to avoid drug misuse. Our pupils will </w:t>
      </w:r>
      <w:r w:rsidR="00CE6B68" w:rsidRPr="00716DB9">
        <w:rPr>
          <w:color w:val="auto"/>
          <w:sz w:val="22"/>
          <w:szCs w:val="22"/>
        </w:rPr>
        <w:t xml:space="preserve">be provided with the knowledge and </w:t>
      </w:r>
      <w:r w:rsidRPr="00716DB9">
        <w:rPr>
          <w:color w:val="auto"/>
          <w:sz w:val="22"/>
          <w:szCs w:val="22"/>
        </w:rPr>
        <w:t>skills which they need in order to make informed and responsible decisions.</w:t>
      </w:r>
    </w:p>
    <w:p w:rsidR="004715E7" w:rsidRPr="00716DB9" w:rsidRDefault="004715E7">
      <w:pPr>
        <w:pStyle w:val="BodyText"/>
        <w:rPr>
          <w:color w:val="auto"/>
          <w:sz w:val="22"/>
          <w:szCs w:val="22"/>
        </w:rPr>
      </w:pPr>
    </w:p>
    <w:p w:rsidR="004715E7" w:rsidRPr="00716DB9" w:rsidRDefault="001E24F1">
      <w:pPr>
        <w:pStyle w:val="BodyText"/>
        <w:rPr>
          <w:color w:val="auto"/>
          <w:sz w:val="22"/>
          <w:szCs w:val="22"/>
        </w:rPr>
      </w:pPr>
      <w:r w:rsidRPr="00716DB9">
        <w:rPr>
          <w:color w:val="auto"/>
          <w:sz w:val="22"/>
          <w:szCs w:val="22"/>
        </w:rPr>
        <w:t xml:space="preserve">Where pupils are found to be in breach of the </w:t>
      </w:r>
      <w:r w:rsidR="002F7FEA" w:rsidRPr="00716DB9">
        <w:rPr>
          <w:color w:val="auto"/>
          <w:sz w:val="22"/>
          <w:szCs w:val="22"/>
        </w:rPr>
        <w:t xml:space="preserve">Positive Behaviour </w:t>
      </w:r>
      <w:r w:rsidRPr="00716DB9">
        <w:rPr>
          <w:color w:val="auto"/>
          <w:sz w:val="22"/>
          <w:szCs w:val="22"/>
        </w:rPr>
        <w:t>Policy by engaging in drug misuse they may be subject of di</w:t>
      </w:r>
      <w:r w:rsidR="00CE6B68" w:rsidRPr="00716DB9">
        <w:rPr>
          <w:color w:val="auto"/>
          <w:sz w:val="22"/>
          <w:szCs w:val="22"/>
        </w:rPr>
        <w:t>sciplinary action.</w:t>
      </w:r>
    </w:p>
    <w:p w:rsidR="004715E7" w:rsidRPr="00716DB9" w:rsidRDefault="004715E7">
      <w:pPr>
        <w:pStyle w:val="BodyText"/>
        <w:rPr>
          <w:color w:val="auto"/>
          <w:sz w:val="22"/>
          <w:szCs w:val="22"/>
        </w:rPr>
      </w:pPr>
    </w:p>
    <w:p w:rsidR="004715E7" w:rsidRPr="00716DB9" w:rsidRDefault="001E24F1">
      <w:pPr>
        <w:pStyle w:val="BodyText"/>
        <w:rPr>
          <w:rFonts w:ascii="Times New Roman Bold" w:eastAsia="Times New Roman Bold" w:hAnsi="Times New Roman Bold" w:cs="Times New Roman Bold"/>
          <w:color w:val="auto"/>
          <w:sz w:val="22"/>
          <w:szCs w:val="22"/>
        </w:rPr>
      </w:pPr>
      <w:r w:rsidRPr="00716DB9">
        <w:rPr>
          <w:rFonts w:ascii="Times New Roman Bold"/>
          <w:color w:val="auto"/>
          <w:sz w:val="22"/>
          <w:szCs w:val="22"/>
        </w:rPr>
        <w:t>OBLIGATIONS of  SCHOOLS in RELATION to DRUGS</w:t>
      </w:r>
    </w:p>
    <w:p w:rsidR="004715E7" w:rsidRPr="00716DB9" w:rsidRDefault="004715E7">
      <w:pPr>
        <w:pStyle w:val="BodyText"/>
        <w:rPr>
          <w:rFonts w:ascii="Times New Roman Bold" w:eastAsia="Times New Roman Bold" w:hAnsi="Times New Roman Bold" w:cs="Times New Roman Bold"/>
          <w:color w:val="auto"/>
          <w:sz w:val="22"/>
          <w:szCs w:val="22"/>
        </w:rPr>
      </w:pPr>
    </w:p>
    <w:p w:rsidR="004715E7" w:rsidRPr="00716DB9" w:rsidRDefault="001E24F1">
      <w:pPr>
        <w:jc w:val="both"/>
        <w:rPr>
          <w:color w:val="auto"/>
          <w:sz w:val="22"/>
          <w:szCs w:val="22"/>
        </w:rPr>
      </w:pPr>
      <w:r w:rsidRPr="00716DB9">
        <w:rPr>
          <w:color w:val="auto"/>
          <w:sz w:val="22"/>
          <w:szCs w:val="22"/>
        </w:rPr>
        <w:t>Schools are legally obliged to:</w:t>
      </w:r>
    </w:p>
    <w:p w:rsidR="004715E7" w:rsidRPr="00716DB9" w:rsidRDefault="004715E7">
      <w:pPr>
        <w:jc w:val="both"/>
        <w:rPr>
          <w:color w:val="auto"/>
          <w:sz w:val="22"/>
          <w:szCs w:val="22"/>
        </w:rPr>
      </w:pPr>
    </w:p>
    <w:p w:rsidR="004715E7" w:rsidRPr="00716DB9" w:rsidRDefault="001E24F1" w:rsidP="001E24F1">
      <w:pPr>
        <w:numPr>
          <w:ilvl w:val="0"/>
          <w:numId w:val="1"/>
        </w:numPr>
        <w:tabs>
          <w:tab w:val="num" w:pos="720"/>
          <w:tab w:val="left" w:pos="780"/>
        </w:tabs>
        <w:ind w:left="720" w:hanging="300"/>
        <w:jc w:val="both"/>
        <w:rPr>
          <w:color w:val="auto"/>
          <w:sz w:val="22"/>
          <w:szCs w:val="22"/>
        </w:rPr>
      </w:pPr>
      <w:r w:rsidRPr="00716DB9">
        <w:rPr>
          <w:color w:val="auto"/>
          <w:sz w:val="22"/>
          <w:szCs w:val="22"/>
        </w:rPr>
        <w:t xml:space="preserve">teach Drugs Education to all pupils </w:t>
      </w:r>
    </w:p>
    <w:p w:rsidR="004715E7" w:rsidRPr="00716DB9" w:rsidRDefault="001E24F1" w:rsidP="001E24F1">
      <w:pPr>
        <w:numPr>
          <w:ilvl w:val="0"/>
          <w:numId w:val="2"/>
        </w:numPr>
        <w:tabs>
          <w:tab w:val="num" w:pos="720"/>
          <w:tab w:val="left" w:pos="780"/>
        </w:tabs>
        <w:ind w:left="720" w:hanging="300"/>
        <w:jc w:val="both"/>
        <w:rPr>
          <w:color w:val="auto"/>
          <w:sz w:val="22"/>
          <w:szCs w:val="22"/>
        </w:rPr>
      </w:pPr>
      <w:r w:rsidRPr="00716DB9">
        <w:rPr>
          <w:color w:val="auto"/>
          <w:sz w:val="22"/>
          <w:szCs w:val="22"/>
        </w:rPr>
        <w:t>devise and implement a Drugs Education and Prevention Policy</w:t>
      </w:r>
    </w:p>
    <w:p w:rsidR="004715E7" w:rsidRPr="00716DB9" w:rsidRDefault="001E24F1" w:rsidP="001E24F1">
      <w:pPr>
        <w:numPr>
          <w:ilvl w:val="0"/>
          <w:numId w:val="4"/>
        </w:numPr>
        <w:tabs>
          <w:tab w:val="num" w:pos="720"/>
          <w:tab w:val="left" w:pos="780"/>
        </w:tabs>
        <w:ind w:left="720" w:hanging="300"/>
        <w:jc w:val="both"/>
        <w:rPr>
          <w:color w:val="auto"/>
          <w:sz w:val="22"/>
          <w:szCs w:val="22"/>
        </w:rPr>
      </w:pPr>
      <w:r w:rsidRPr="00716DB9">
        <w:rPr>
          <w:color w:val="auto"/>
          <w:sz w:val="22"/>
          <w:szCs w:val="22"/>
        </w:rPr>
        <w:t>inform the Police</w:t>
      </w:r>
      <w:r w:rsidR="002F7FEA" w:rsidRPr="00716DB9">
        <w:rPr>
          <w:color w:val="auto"/>
          <w:sz w:val="22"/>
          <w:szCs w:val="22"/>
        </w:rPr>
        <w:t xml:space="preserve"> Service of Northern Ireland (PSNI)</w:t>
      </w:r>
      <w:r w:rsidRPr="00716DB9">
        <w:rPr>
          <w:color w:val="auto"/>
          <w:sz w:val="22"/>
          <w:szCs w:val="22"/>
        </w:rPr>
        <w:t xml:space="preserve"> where they believe or suspect a pupil to be in possession of a </w:t>
      </w:r>
      <w:r w:rsidRPr="00716DB9">
        <w:rPr>
          <w:color w:val="auto"/>
          <w:sz w:val="22"/>
          <w:szCs w:val="22"/>
        </w:rPr>
        <w:t>“</w:t>
      </w:r>
      <w:r w:rsidRPr="00716DB9">
        <w:rPr>
          <w:color w:val="auto"/>
          <w:sz w:val="22"/>
          <w:szCs w:val="22"/>
        </w:rPr>
        <w:t>controlled drug</w:t>
      </w:r>
      <w:r w:rsidRPr="00716DB9">
        <w:rPr>
          <w:color w:val="auto"/>
          <w:sz w:val="22"/>
          <w:szCs w:val="22"/>
        </w:rPr>
        <w:t>”</w:t>
      </w:r>
      <w:r w:rsidRPr="00716DB9">
        <w:rPr>
          <w:color w:val="auto"/>
          <w:sz w:val="22"/>
          <w:szCs w:val="22"/>
        </w:rPr>
        <w:t xml:space="preserve"> </w:t>
      </w:r>
    </w:p>
    <w:p w:rsidR="004715E7" w:rsidRPr="00716DB9" w:rsidRDefault="001E24F1" w:rsidP="001E24F1">
      <w:pPr>
        <w:numPr>
          <w:ilvl w:val="0"/>
          <w:numId w:val="5"/>
        </w:numPr>
        <w:tabs>
          <w:tab w:val="num" w:pos="720"/>
          <w:tab w:val="left" w:pos="780"/>
        </w:tabs>
        <w:ind w:left="720" w:hanging="300"/>
        <w:jc w:val="both"/>
        <w:rPr>
          <w:color w:val="auto"/>
          <w:sz w:val="22"/>
          <w:szCs w:val="22"/>
        </w:rPr>
      </w:pPr>
      <w:r w:rsidRPr="00716DB9">
        <w:rPr>
          <w:color w:val="auto"/>
          <w:sz w:val="22"/>
          <w:szCs w:val="22"/>
        </w:rPr>
        <w:t>inform the</w:t>
      </w:r>
      <w:r w:rsidR="002F7FEA" w:rsidRPr="00716DB9">
        <w:rPr>
          <w:color w:val="auto"/>
          <w:sz w:val="22"/>
          <w:szCs w:val="22"/>
        </w:rPr>
        <w:t xml:space="preserve"> PSNI</w:t>
      </w:r>
      <w:r w:rsidRPr="00716DB9">
        <w:rPr>
          <w:color w:val="auto"/>
          <w:sz w:val="22"/>
          <w:szCs w:val="22"/>
        </w:rPr>
        <w:t xml:space="preserve"> of any suspect substance found on school premises.</w:t>
      </w:r>
    </w:p>
    <w:p w:rsidR="004715E7" w:rsidRPr="00716DB9" w:rsidRDefault="004715E7">
      <w:pPr>
        <w:ind w:left="420"/>
        <w:jc w:val="both"/>
        <w:rPr>
          <w:color w:val="auto"/>
          <w:sz w:val="22"/>
          <w:szCs w:val="22"/>
        </w:rPr>
      </w:pPr>
    </w:p>
    <w:p w:rsidR="004715E7" w:rsidRPr="00716DB9" w:rsidRDefault="001E24F1">
      <w:pPr>
        <w:pStyle w:val="Heading7"/>
        <w:rPr>
          <w:color w:val="auto"/>
          <w:sz w:val="22"/>
          <w:szCs w:val="22"/>
        </w:rPr>
      </w:pPr>
      <w:r w:rsidRPr="00716DB9">
        <w:rPr>
          <w:color w:val="auto"/>
          <w:sz w:val="22"/>
          <w:szCs w:val="22"/>
        </w:rPr>
        <w:t>DRUGS: DEFINITION</w:t>
      </w:r>
    </w:p>
    <w:p w:rsidR="004715E7" w:rsidRPr="00716DB9" w:rsidRDefault="004715E7">
      <w:pPr>
        <w:jc w:val="both"/>
        <w:rPr>
          <w:rFonts w:ascii="Times New Roman Bold" w:eastAsia="Times New Roman Bold" w:hAnsi="Times New Roman Bold" w:cs="Times New Roman Bold"/>
          <w:color w:val="auto"/>
          <w:sz w:val="22"/>
          <w:szCs w:val="22"/>
        </w:rPr>
      </w:pPr>
    </w:p>
    <w:p w:rsidR="004715E7" w:rsidRPr="00716DB9" w:rsidRDefault="001E24F1">
      <w:pPr>
        <w:pStyle w:val="BodyTextIndent"/>
        <w:rPr>
          <w:color w:val="auto"/>
          <w:sz w:val="22"/>
          <w:szCs w:val="22"/>
        </w:rPr>
      </w:pPr>
      <w:r w:rsidRPr="00716DB9">
        <w:rPr>
          <w:color w:val="auto"/>
          <w:sz w:val="22"/>
          <w:szCs w:val="22"/>
        </w:rPr>
        <w:t xml:space="preserve">In its broadest sense, the term </w:t>
      </w:r>
      <w:r w:rsidRPr="00716DB9">
        <w:rPr>
          <w:rFonts w:ascii="Arial Unicode MS"/>
          <w:color w:val="auto"/>
          <w:sz w:val="22"/>
          <w:szCs w:val="22"/>
        </w:rPr>
        <w:t>‘</w:t>
      </w:r>
      <w:r w:rsidRPr="00716DB9">
        <w:rPr>
          <w:color w:val="auto"/>
          <w:sz w:val="22"/>
          <w:szCs w:val="22"/>
        </w:rPr>
        <w:t>drugs</w:t>
      </w:r>
      <w:r w:rsidRPr="00716DB9">
        <w:rPr>
          <w:rFonts w:ascii="Arial Unicode MS"/>
          <w:color w:val="auto"/>
          <w:sz w:val="22"/>
          <w:szCs w:val="22"/>
        </w:rPr>
        <w:t xml:space="preserve">’ </w:t>
      </w:r>
      <w:r w:rsidRPr="00716DB9">
        <w:rPr>
          <w:color w:val="auto"/>
          <w:sz w:val="22"/>
          <w:szCs w:val="22"/>
        </w:rPr>
        <w:t xml:space="preserve">includes any substance which when taken has the effect of altering the way the body works or the way a person behaves, feels, sees or thinks.  </w:t>
      </w:r>
    </w:p>
    <w:p w:rsidR="004715E7" w:rsidRPr="00716DB9" w:rsidRDefault="004715E7">
      <w:pPr>
        <w:pStyle w:val="BodyTextIndent"/>
        <w:rPr>
          <w:color w:val="auto"/>
          <w:sz w:val="22"/>
          <w:szCs w:val="22"/>
        </w:rPr>
      </w:pPr>
    </w:p>
    <w:p w:rsidR="00234147" w:rsidRPr="00716DB9" w:rsidRDefault="001E24F1" w:rsidP="00234147">
      <w:pPr>
        <w:pStyle w:val="BodyTextIndent"/>
        <w:rPr>
          <w:color w:val="auto"/>
          <w:sz w:val="22"/>
          <w:szCs w:val="22"/>
        </w:rPr>
      </w:pPr>
      <w:r w:rsidRPr="00716DB9">
        <w:rPr>
          <w:color w:val="auto"/>
          <w:sz w:val="22"/>
          <w:szCs w:val="22"/>
        </w:rPr>
        <w:t>As well as everyday substances such as tea and coffee</w:t>
      </w:r>
      <w:r w:rsidR="00234147" w:rsidRPr="00716DB9">
        <w:rPr>
          <w:color w:val="auto"/>
          <w:sz w:val="22"/>
          <w:szCs w:val="22"/>
        </w:rPr>
        <w:t>, substance</w:t>
      </w:r>
      <w:r w:rsidR="00CE6B68" w:rsidRPr="00716DB9">
        <w:rPr>
          <w:color w:val="auto"/>
          <w:sz w:val="22"/>
          <w:szCs w:val="22"/>
        </w:rPr>
        <w:t>s may</w:t>
      </w:r>
      <w:r w:rsidR="00234147" w:rsidRPr="00716DB9">
        <w:rPr>
          <w:color w:val="auto"/>
          <w:sz w:val="22"/>
          <w:szCs w:val="22"/>
        </w:rPr>
        <w:t xml:space="preserve"> include:</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t>alcohol, tobacco-related products, including nicotine replacement therapy (NRT), and electronic cigarettes;</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t>over-the-counter medicines such as paracetamol and cough medicine;</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t>prescribed drugs, such as antibiotics, painkillers, antidepressants, antipsychotics, inhalers and stimulants such as Ritalin;</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t>volatile substances such as correcting fluids or thinners, gas lighter fuel, aerosols, glues and petrol;</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t>controlled drugs such as cannabis, LSD, ecstasy, amphetamine sulphate (speed), magic mushrooms, heroin and cocaine;</w:t>
      </w:r>
    </w:p>
    <w:p w:rsidR="00234147" w:rsidRPr="00716DB9" w:rsidRDefault="00234147" w:rsidP="00234147">
      <w:pPr>
        <w:pStyle w:val="BodyTextIndent"/>
        <w:numPr>
          <w:ilvl w:val="0"/>
          <w:numId w:val="133"/>
        </w:numPr>
        <w:rPr>
          <w:color w:val="auto"/>
          <w:sz w:val="22"/>
          <w:szCs w:val="22"/>
        </w:rPr>
      </w:pPr>
      <w:r w:rsidRPr="00716DB9">
        <w:rPr>
          <w:color w:val="auto"/>
          <w:sz w:val="22"/>
          <w:szCs w:val="22"/>
        </w:rPr>
        <w:lastRenderedPageBreak/>
        <w:t>new psychoactive substances (NPS), formerly known as legal highs</w:t>
      </w:r>
      <w:r w:rsidR="00330301" w:rsidRPr="00716DB9">
        <w:rPr>
          <w:color w:val="auto"/>
          <w:sz w:val="22"/>
          <w:szCs w:val="22"/>
        </w:rPr>
        <w:t xml:space="preserve">, which contain one or more chemical substances that produce similar effects to illegal drugs and are sold as incense, salts or plant food and marked </w:t>
      </w:r>
      <w:r w:rsidR="00330301" w:rsidRPr="00716DB9">
        <w:rPr>
          <w:color w:val="auto"/>
          <w:sz w:val="22"/>
          <w:szCs w:val="22"/>
        </w:rPr>
        <w:t>‘</w:t>
      </w:r>
      <w:r w:rsidR="00330301" w:rsidRPr="00716DB9">
        <w:rPr>
          <w:color w:val="auto"/>
          <w:sz w:val="22"/>
          <w:szCs w:val="22"/>
        </w:rPr>
        <w:t>not for human consumption</w:t>
      </w:r>
      <w:r w:rsidR="00330301" w:rsidRPr="00716DB9">
        <w:rPr>
          <w:color w:val="auto"/>
          <w:sz w:val="22"/>
          <w:szCs w:val="22"/>
        </w:rPr>
        <w:t>’</w:t>
      </w:r>
      <w:r w:rsidR="00330301" w:rsidRPr="00716DB9">
        <w:rPr>
          <w:color w:val="auto"/>
          <w:sz w:val="22"/>
          <w:szCs w:val="22"/>
        </w:rPr>
        <w:t xml:space="preserve"> to avoid prosecution; and</w:t>
      </w:r>
    </w:p>
    <w:p w:rsidR="00330301" w:rsidRPr="00716DB9" w:rsidRDefault="00330301" w:rsidP="00234147">
      <w:pPr>
        <w:pStyle w:val="BodyTextIndent"/>
        <w:numPr>
          <w:ilvl w:val="0"/>
          <w:numId w:val="133"/>
        </w:numPr>
        <w:rPr>
          <w:color w:val="auto"/>
          <w:sz w:val="22"/>
          <w:szCs w:val="22"/>
        </w:rPr>
      </w:pPr>
      <w:r w:rsidRPr="00716DB9">
        <w:rPr>
          <w:color w:val="auto"/>
          <w:sz w:val="22"/>
          <w:szCs w:val="22"/>
        </w:rPr>
        <w:t>other substances such as amyl or butyl nitrate (known as poppers) and unprocessed magic mushrooms.</w:t>
      </w:r>
    </w:p>
    <w:p w:rsidR="004715E7" w:rsidRPr="00716DB9" w:rsidRDefault="004715E7">
      <w:pPr>
        <w:ind w:left="360"/>
        <w:jc w:val="both"/>
        <w:rPr>
          <w:color w:val="auto"/>
          <w:sz w:val="22"/>
          <w:szCs w:val="22"/>
        </w:rPr>
      </w:pPr>
    </w:p>
    <w:p w:rsidR="00330301" w:rsidRPr="00716DB9" w:rsidRDefault="001E24F1" w:rsidP="00330301">
      <w:pPr>
        <w:jc w:val="both"/>
        <w:rPr>
          <w:color w:val="auto"/>
          <w:sz w:val="22"/>
          <w:szCs w:val="22"/>
        </w:rPr>
      </w:pPr>
      <w:r w:rsidRPr="00716DB9">
        <w:rPr>
          <w:color w:val="auto"/>
          <w:sz w:val="22"/>
          <w:szCs w:val="22"/>
        </w:rPr>
        <w:t xml:space="preserve">Many drugs are classified as illegal. However, some "legal" substances can also be classified as "illicit" because they are against the rules of the school. Illicit but legal substances </w:t>
      </w:r>
      <w:r w:rsidR="00A35C75" w:rsidRPr="00716DB9">
        <w:rPr>
          <w:color w:val="auto"/>
          <w:sz w:val="22"/>
          <w:szCs w:val="22"/>
        </w:rPr>
        <w:t xml:space="preserve">may </w:t>
      </w:r>
      <w:r w:rsidRPr="00716DB9">
        <w:rPr>
          <w:color w:val="auto"/>
          <w:sz w:val="22"/>
          <w:szCs w:val="22"/>
        </w:rPr>
        <w:t xml:space="preserve">include solvents, glues, correcting fluids, raw magic mushrooms, aerosols and "legal highs". </w:t>
      </w:r>
    </w:p>
    <w:p w:rsidR="00A35C75" w:rsidRPr="00716DB9" w:rsidRDefault="00A35C75" w:rsidP="00330301">
      <w:pPr>
        <w:jc w:val="both"/>
        <w:rPr>
          <w:color w:val="auto"/>
          <w:sz w:val="22"/>
          <w:szCs w:val="22"/>
        </w:rPr>
      </w:pPr>
    </w:p>
    <w:p w:rsidR="00330301" w:rsidRPr="00716DB9" w:rsidRDefault="00330301" w:rsidP="00330301">
      <w:pPr>
        <w:jc w:val="both"/>
        <w:rPr>
          <w:b/>
          <w:color w:val="auto"/>
          <w:sz w:val="22"/>
          <w:szCs w:val="22"/>
        </w:rPr>
      </w:pPr>
      <w:r w:rsidRPr="00716DB9">
        <w:rPr>
          <w:b/>
          <w:color w:val="auto"/>
          <w:sz w:val="22"/>
          <w:szCs w:val="22"/>
        </w:rPr>
        <w:t>ELECTRONIC CIGARETTES</w:t>
      </w:r>
    </w:p>
    <w:p w:rsidR="00330301" w:rsidRPr="00716DB9" w:rsidRDefault="00330301" w:rsidP="00330301">
      <w:pPr>
        <w:jc w:val="both"/>
        <w:rPr>
          <w:b/>
          <w:color w:val="auto"/>
          <w:sz w:val="22"/>
          <w:szCs w:val="22"/>
        </w:rPr>
      </w:pPr>
    </w:p>
    <w:p w:rsidR="00330301" w:rsidRPr="00716DB9" w:rsidRDefault="00AF497C" w:rsidP="00330301">
      <w:pPr>
        <w:jc w:val="both"/>
        <w:rPr>
          <w:color w:val="auto"/>
          <w:sz w:val="22"/>
          <w:szCs w:val="22"/>
        </w:rPr>
      </w:pPr>
      <w:r w:rsidRPr="00716DB9">
        <w:rPr>
          <w:color w:val="auto"/>
          <w:sz w:val="22"/>
          <w:szCs w:val="22"/>
        </w:rPr>
        <w:t>Electronic cigarettes are battery</w:t>
      </w:r>
      <w:r w:rsidR="00330301" w:rsidRPr="00716DB9">
        <w:rPr>
          <w:color w:val="auto"/>
          <w:sz w:val="22"/>
          <w:szCs w:val="22"/>
        </w:rPr>
        <w:t>-</w:t>
      </w:r>
      <w:r w:rsidRPr="00716DB9">
        <w:rPr>
          <w:color w:val="auto"/>
          <w:sz w:val="22"/>
          <w:szCs w:val="22"/>
        </w:rPr>
        <w:t>powered vapour inhaler</w:t>
      </w:r>
      <w:r w:rsidR="00330301" w:rsidRPr="00716DB9">
        <w:rPr>
          <w:color w:val="auto"/>
          <w:sz w:val="22"/>
          <w:szCs w:val="22"/>
        </w:rPr>
        <w:t xml:space="preserve"> devi</w:t>
      </w:r>
      <w:r w:rsidR="001F40D7" w:rsidRPr="00716DB9">
        <w:rPr>
          <w:color w:val="auto"/>
          <w:sz w:val="22"/>
          <w:szCs w:val="22"/>
        </w:rPr>
        <w:t>ces that generally contain nicot</w:t>
      </w:r>
      <w:r w:rsidR="00330301" w:rsidRPr="00716DB9">
        <w:rPr>
          <w:color w:val="auto"/>
          <w:sz w:val="22"/>
          <w:szCs w:val="22"/>
        </w:rPr>
        <w:t xml:space="preserve">ine, along with propylene glycol and glycerine. They were developed </w:t>
      </w:r>
      <w:r w:rsidR="001F40D7" w:rsidRPr="00716DB9">
        <w:rPr>
          <w:color w:val="auto"/>
          <w:sz w:val="22"/>
          <w:szCs w:val="22"/>
        </w:rPr>
        <w:t>as an alternative to tob</w:t>
      </w:r>
      <w:r w:rsidR="003579D5" w:rsidRPr="00716DB9">
        <w:rPr>
          <w:color w:val="auto"/>
          <w:sz w:val="22"/>
          <w:szCs w:val="22"/>
        </w:rPr>
        <w:t>acco products and have become increasingly popular.</w:t>
      </w:r>
    </w:p>
    <w:p w:rsidR="003579D5" w:rsidRPr="00716DB9" w:rsidRDefault="003579D5" w:rsidP="00330301">
      <w:pPr>
        <w:jc w:val="both"/>
        <w:rPr>
          <w:color w:val="auto"/>
          <w:sz w:val="22"/>
          <w:szCs w:val="22"/>
        </w:rPr>
      </w:pPr>
    </w:p>
    <w:p w:rsidR="003579D5" w:rsidRPr="00716DB9" w:rsidRDefault="003579D5" w:rsidP="00330301">
      <w:pPr>
        <w:jc w:val="both"/>
        <w:rPr>
          <w:color w:val="auto"/>
          <w:sz w:val="22"/>
          <w:szCs w:val="22"/>
        </w:rPr>
      </w:pPr>
      <w:r w:rsidRPr="00716DB9">
        <w:rPr>
          <w:color w:val="auto"/>
          <w:sz w:val="22"/>
          <w:szCs w:val="22"/>
        </w:rPr>
        <w:t>Although electronic cigarettes are perceived to be less harmful than tobacco, there are concerns about</w:t>
      </w:r>
      <w:r w:rsidR="001F40D7" w:rsidRPr="00716DB9">
        <w:rPr>
          <w:color w:val="auto"/>
          <w:sz w:val="22"/>
          <w:szCs w:val="22"/>
        </w:rPr>
        <w:t xml:space="preserve"> </w:t>
      </w:r>
      <w:r w:rsidR="00AF497C" w:rsidRPr="00716DB9">
        <w:rPr>
          <w:color w:val="auto"/>
          <w:sz w:val="22"/>
          <w:szCs w:val="22"/>
        </w:rPr>
        <w:t>their safe use</w:t>
      </w:r>
      <w:r w:rsidRPr="00716DB9">
        <w:rPr>
          <w:color w:val="auto"/>
          <w:sz w:val="22"/>
          <w:szCs w:val="22"/>
        </w:rPr>
        <w:t xml:space="preserve">, particularly when children and young people use them, because the </w:t>
      </w:r>
      <w:r w:rsidR="00AF497C" w:rsidRPr="00716DB9">
        <w:rPr>
          <w:color w:val="auto"/>
          <w:sz w:val="22"/>
          <w:szCs w:val="22"/>
        </w:rPr>
        <w:t>electronic cigarette market</w:t>
      </w:r>
      <w:r w:rsidRPr="00716DB9">
        <w:rPr>
          <w:color w:val="auto"/>
          <w:sz w:val="22"/>
          <w:szCs w:val="22"/>
        </w:rPr>
        <w:t xml:space="preserve"> is unregulated. The Chief Medical Office</w:t>
      </w:r>
      <w:r w:rsidR="00EB1B19" w:rsidRPr="00716DB9">
        <w:rPr>
          <w:color w:val="auto"/>
          <w:sz w:val="22"/>
          <w:szCs w:val="22"/>
        </w:rPr>
        <w:t xml:space="preserve"> (CMO)</w:t>
      </w:r>
      <w:r w:rsidRPr="00716DB9">
        <w:rPr>
          <w:color w:val="auto"/>
          <w:sz w:val="22"/>
          <w:szCs w:val="22"/>
        </w:rPr>
        <w:t xml:space="preserve"> of Northern Ireland has advised that schools prohibit electronic cigarettes on their premises, in line with tobacco products, because:</w:t>
      </w:r>
    </w:p>
    <w:p w:rsidR="003579D5" w:rsidRPr="00716DB9" w:rsidRDefault="003579D5" w:rsidP="003579D5">
      <w:pPr>
        <w:pStyle w:val="ListParagraph"/>
        <w:numPr>
          <w:ilvl w:val="0"/>
          <w:numId w:val="134"/>
        </w:numPr>
        <w:jc w:val="both"/>
        <w:rPr>
          <w:color w:val="auto"/>
          <w:sz w:val="22"/>
          <w:szCs w:val="22"/>
        </w:rPr>
      </w:pPr>
      <w:r w:rsidRPr="00716DB9">
        <w:rPr>
          <w:color w:val="auto"/>
          <w:sz w:val="22"/>
          <w:szCs w:val="22"/>
        </w:rPr>
        <w:t>nicotine is very addictive and there is a risk that using electronic cigarettes could act as a gateway into smoking for many young people;</w:t>
      </w:r>
    </w:p>
    <w:p w:rsidR="003579D5" w:rsidRPr="00716DB9" w:rsidRDefault="00AF497C" w:rsidP="003579D5">
      <w:pPr>
        <w:pStyle w:val="ListParagraph"/>
        <w:numPr>
          <w:ilvl w:val="0"/>
          <w:numId w:val="134"/>
        </w:numPr>
        <w:jc w:val="both"/>
        <w:rPr>
          <w:color w:val="auto"/>
          <w:sz w:val="22"/>
          <w:szCs w:val="22"/>
        </w:rPr>
      </w:pPr>
      <w:r w:rsidRPr="00716DB9">
        <w:rPr>
          <w:color w:val="auto"/>
          <w:sz w:val="22"/>
          <w:szCs w:val="22"/>
        </w:rPr>
        <w:t xml:space="preserve">evidence suggests </w:t>
      </w:r>
      <w:r w:rsidR="003A2E49" w:rsidRPr="00716DB9">
        <w:rPr>
          <w:color w:val="auto"/>
          <w:sz w:val="22"/>
          <w:szCs w:val="22"/>
        </w:rPr>
        <w:t>that adolescent exposure</w:t>
      </w:r>
      <w:r w:rsidR="003579D5" w:rsidRPr="00716DB9">
        <w:rPr>
          <w:color w:val="auto"/>
          <w:sz w:val="22"/>
          <w:szCs w:val="22"/>
        </w:rPr>
        <w:t xml:space="preserve"> to nicotine may also have long term consequences for brain development;</w:t>
      </w:r>
    </w:p>
    <w:p w:rsidR="003579D5" w:rsidRPr="00716DB9" w:rsidRDefault="003579D5" w:rsidP="003579D5">
      <w:pPr>
        <w:pStyle w:val="ListParagraph"/>
        <w:numPr>
          <w:ilvl w:val="0"/>
          <w:numId w:val="134"/>
        </w:numPr>
        <w:jc w:val="both"/>
        <w:rPr>
          <w:color w:val="auto"/>
          <w:sz w:val="22"/>
          <w:szCs w:val="22"/>
        </w:rPr>
      </w:pPr>
      <w:r w:rsidRPr="00716DB9">
        <w:rPr>
          <w:color w:val="auto"/>
          <w:sz w:val="22"/>
          <w:szCs w:val="22"/>
        </w:rPr>
        <w:t>the availability and promotion of electronic cigarettes is reversing progress made by smoke-free legislation to de-normalise smoking; and</w:t>
      </w:r>
    </w:p>
    <w:p w:rsidR="003579D5" w:rsidRPr="00716DB9" w:rsidRDefault="003579D5" w:rsidP="00F4688F">
      <w:pPr>
        <w:pStyle w:val="ListParagraph"/>
        <w:numPr>
          <w:ilvl w:val="0"/>
          <w:numId w:val="134"/>
        </w:numPr>
        <w:ind w:left="360"/>
        <w:jc w:val="both"/>
        <w:rPr>
          <w:color w:val="auto"/>
          <w:sz w:val="22"/>
          <w:szCs w:val="22"/>
        </w:rPr>
      </w:pPr>
      <w:r w:rsidRPr="00716DB9">
        <w:rPr>
          <w:color w:val="auto"/>
          <w:sz w:val="22"/>
          <w:szCs w:val="22"/>
        </w:rPr>
        <w:t xml:space="preserve">there is insufficient evidence to determine whether the vapour produced by electronic cigarettes causes damage to </w:t>
      </w:r>
      <w:r w:rsidR="00F4688F" w:rsidRPr="00716DB9">
        <w:rPr>
          <w:color w:val="auto"/>
          <w:sz w:val="22"/>
          <w:szCs w:val="22"/>
        </w:rPr>
        <w:t>users</w:t>
      </w:r>
      <w:r w:rsidR="001F40D7" w:rsidRPr="00716DB9">
        <w:rPr>
          <w:color w:val="auto"/>
          <w:sz w:val="22"/>
          <w:szCs w:val="22"/>
        </w:rPr>
        <w:t>’</w:t>
      </w:r>
      <w:r w:rsidR="00F4688F" w:rsidRPr="00716DB9">
        <w:rPr>
          <w:color w:val="auto"/>
          <w:sz w:val="22"/>
          <w:szCs w:val="22"/>
        </w:rPr>
        <w:t xml:space="preserve"> health</w:t>
      </w:r>
      <w:r w:rsidRPr="00716DB9">
        <w:rPr>
          <w:color w:val="auto"/>
          <w:sz w:val="22"/>
          <w:szCs w:val="22"/>
        </w:rPr>
        <w:t xml:space="preserve"> in the long term. The same applies to the impact of second-hand vapour the user exhale.</w:t>
      </w:r>
    </w:p>
    <w:p w:rsidR="00EB1B19" w:rsidRPr="00716DB9" w:rsidRDefault="00EB1B19" w:rsidP="00EB1B19">
      <w:pPr>
        <w:jc w:val="both"/>
        <w:rPr>
          <w:color w:val="auto"/>
          <w:sz w:val="22"/>
          <w:szCs w:val="22"/>
        </w:rPr>
      </w:pPr>
    </w:p>
    <w:p w:rsidR="00EB1B19" w:rsidRPr="00716DB9" w:rsidRDefault="002F7FEA" w:rsidP="00EB1B19">
      <w:pPr>
        <w:jc w:val="both"/>
        <w:rPr>
          <w:color w:val="auto"/>
          <w:sz w:val="22"/>
          <w:szCs w:val="22"/>
        </w:rPr>
      </w:pPr>
      <w:r w:rsidRPr="00716DB9">
        <w:rPr>
          <w:color w:val="auto"/>
          <w:sz w:val="22"/>
          <w:szCs w:val="22"/>
        </w:rPr>
        <w:t>There</w:t>
      </w:r>
      <w:r w:rsidR="001F40D7" w:rsidRPr="00716DB9">
        <w:rPr>
          <w:color w:val="auto"/>
          <w:sz w:val="22"/>
          <w:szCs w:val="22"/>
        </w:rPr>
        <w:t xml:space="preserve"> </w:t>
      </w:r>
      <w:r w:rsidR="00EB1B19" w:rsidRPr="00716DB9">
        <w:rPr>
          <w:color w:val="auto"/>
          <w:sz w:val="22"/>
          <w:szCs w:val="22"/>
        </w:rPr>
        <w:t>is also the potential risk that users might fill the refillable cartridges used in some electronic cigarettes with substance other than nicotine. This has the potential to serve as a new and potentially dangerous way to deliver other drugs.</w:t>
      </w:r>
    </w:p>
    <w:p w:rsidR="00EB1B19" w:rsidRPr="00716DB9" w:rsidRDefault="00EB1B19" w:rsidP="00EB1B19">
      <w:pPr>
        <w:jc w:val="both"/>
        <w:rPr>
          <w:color w:val="auto"/>
          <w:sz w:val="22"/>
          <w:szCs w:val="22"/>
        </w:rPr>
      </w:pPr>
    </w:p>
    <w:p w:rsidR="00EB1B19" w:rsidRPr="00716DB9" w:rsidRDefault="002F7FEA" w:rsidP="00EB1B19">
      <w:pPr>
        <w:jc w:val="both"/>
        <w:rPr>
          <w:color w:val="auto"/>
          <w:sz w:val="22"/>
          <w:szCs w:val="22"/>
        </w:rPr>
      </w:pPr>
      <w:r w:rsidRPr="00716DB9">
        <w:rPr>
          <w:color w:val="auto"/>
          <w:sz w:val="22"/>
          <w:szCs w:val="22"/>
        </w:rPr>
        <w:t xml:space="preserve">The use of </w:t>
      </w:r>
      <w:r w:rsidR="00351742" w:rsidRPr="00716DB9">
        <w:rPr>
          <w:color w:val="auto"/>
          <w:sz w:val="22"/>
          <w:szCs w:val="22"/>
        </w:rPr>
        <w:t xml:space="preserve">electronic cigarettes is prohibited on school premises. </w:t>
      </w:r>
      <w:r w:rsidR="00CE6B68" w:rsidRPr="00716DB9">
        <w:rPr>
          <w:color w:val="auto"/>
          <w:sz w:val="22"/>
          <w:szCs w:val="22"/>
        </w:rPr>
        <w:t>Ballymena Academy does not permit the use of smoking of any kind on its premises.</w:t>
      </w:r>
    </w:p>
    <w:p w:rsidR="004715E7" w:rsidRPr="00716DB9" w:rsidRDefault="004715E7">
      <w:pPr>
        <w:ind w:left="360"/>
        <w:jc w:val="both"/>
        <w:rPr>
          <w:color w:val="auto"/>
          <w:sz w:val="22"/>
          <w:szCs w:val="22"/>
        </w:rPr>
      </w:pPr>
    </w:p>
    <w:p w:rsidR="004715E7" w:rsidRPr="00716DB9" w:rsidRDefault="001E24F1">
      <w:pPr>
        <w:pStyle w:val="Heading3"/>
        <w:rPr>
          <w:b/>
          <w:bCs/>
          <w:color w:val="auto"/>
          <w:sz w:val="22"/>
          <w:szCs w:val="22"/>
        </w:rPr>
      </w:pPr>
      <w:r w:rsidRPr="00716DB9">
        <w:rPr>
          <w:b/>
          <w:bCs/>
          <w:color w:val="auto"/>
          <w:sz w:val="22"/>
          <w:szCs w:val="22"/>
        </w:rPr>
        <w:t xml:space="preserve">See Appendix 1: </w:t>
      </w:r>
      <w:r w:rsidR="00343B74" w:rsidRPr="00716DB9">
        <w:rPr>
          <w:rFonts w:ascii="Arial Unicode MS"/>
          <w:b/>
          <w:bCs/>
          <w:color w:val="auto"/>
          <w:sz w:val="22"/>
          <w:szCs w:val="22"/>
        </w:rPr>
        <w:t>‘</w:t>
      </w:r>
      <w:r w:rsidRPr="00716DB9">
        <w:rPr>
          <w:b/>
          <w:bCs/>
          <w:color w:val="auto"/>
          <w:sz w:val="22"/>
          <w:szCs w:val="22"/>
        </w:rPr>
        <w:t>Main Types of Controlled Drugs</w:t>
      </w:r>
      <w:r w:rsidRPr="00716DB9">
        <w:rPr>
          <w:rFonts w:ascii="Arial Unicode MS"/>
          <w:b/>
          <w:bCs/>
          <w:color w:val="auto"/>
          <w:sz w:val="22"/>
          <w:szCs w:val="22"/>
        </w:rPr>
        <w:t>’</w:t>
      </w:r>
    </w:p>
    <w:p w:rsidR="004715E7" w:rsidRPr="00716DB9" w:rsidRDefault="004715E7">
      <w:pPr>
        <w:rPr>
          <w:b/>
          <w:bCs/>
          <w:i/>
          <w:iCs/>
          <w:color w:val="auto"/>
          <w:sz w:val="22"/>
          <w:szCs w:val="22"/>
        </w:rPr>
      </w:pPr>
    </w:p>
    <w:p w:rsidR="004715E7" w:rsidRPr="00716DB9" w:rsidRDefault="001E24F1">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WELFARE, CARE and PROTECTION</w:t>
      </w:r>
    </w:p>
    <w:p w:rsidR="004715E7" w:rsidRPr="00716DB9" w:rsidRDefault="004715E7">
      <w:pPr>
        <w:ind w:left="420"/>
        <w:jc w:val="both"/>
        <w:rPr>
          <w:b/>
          <w:bCs/>
          <w:i/>
          <w:iCs/>
          <w:color w:val="auto"/>
          <w:sz w:val="22"/>
          <w:szCs w:val="22"/>
        </w:rPr>
      </w:pPr>
    </w:p>
    <w:p w:rsidR="008F3A27" w:rsidRPr="00716DB9" w:rsidRDefault="001E24F1" w:rsidP="008F3A27">
      <w:pPr>
        <w:jc w:val="both"/>
        <w:rPr>
          <w:rFonts w:ascii="Times New Roman Bold" w:eastAsia="Times New Roman Bold" w:hAnsi="Times New Roman Bold" w:cs="Times New Roman Bold"/>
          <w:color w:val="auto"/>
          <w:position w:val="-2"/>
          <w:sz w:val="22"/>
          <w:szCs w:val="22"/>
        </w:rPr>
      </w:pPr>
      <w:r w:rsidRPr="00716DB9">
        <w:rPr>
          <w:color w:val="auto"/>
          <w:sz w:val="22"/>
          <w:szCs w:val="22"/>
        </w:rPr>
        <w:t xml:space="preserve">Ballymena </w:t>
      </w:r>
      <w:r w:rsidR="003A2E49" w:rsidRPr="00716DB9">
        <w:rPr>
          <w:color w:val="auto"/>
          <w:sz w:val="22"/>
          <w:szCs w:val="22"/>
        </w:rPr>
        <w:t>Academy recognises</w:t>
      </w:r>
      <w:r w:rsidR="00394DDE" w:rsidRPr="00716DB9">
        <w:rPr>
          <w:color w:val="auto"/>
          <w:sz w:val="22"/>
          <w:szCs w:val="22"/>
        </w:rPr>
        <w:t xml:space="preserve"> </w:t>
      </w:r>
      <w:r w:rsidRPr="00716DB9">
        <w:rPr>
          <w:color w:val="auto"/>
          <w:sz w:val="22"/>
          <w:szCs w:val="22"/>
        </w:rPr>
        <w:t xml:space="preserve"> that</w:t>
      </w:r>
      <w:r w:rsidR="00394DDE" w:rsidRPr="00716DB9">
        <w:rPr>
          <w:color w:val="auto"/>
          <w:sz w:val="22"/>
          <w:szCs w:val="22"/>
        </w:rPr>
        <w:t xml:space="preserve"> </w:t>
      </w:r>
      <w:r w:rsidRPr="00716DB9">
        <w:rPr>
          <w:color w:val="auto"/>
          <w:sz w:val="22"/>
          <w:szCs w:val="22"/>
        </w:rPr>
        <w:t xml:space="preserve"> the welfare, care and protection</w:t>
      </w:r>
      <w:r w:rsidR="003A2E49" w:rsidRPr="00716DB9">
        <w:rPr>
          <w:color w:val="auto"/>
          <w:sz w:val="22"/>
          <w:szCs w:val="22"/>
        </w:rPr>
        <w:t xml:space="preserve"> </w:t>
      </w:r>
      <w:r w:rsidRPr="00716DB9">
        <w:rPr>
          <w:color w:val="auto"/>
          <w:sz w:val="22"/>
          <w:szCs w:val="22"/>
        </w:rPr>
        <w:t xml:space="preserve"> of our pupils are of central importance. </w:t>
      </w:r>
      <w:r w:rsidR="00394DDE" w:rsidRPr="00716DB9">
        <w:rPr>
          <w:color w:val="auto"/>
          <w:sz w:val="22"/>
          <w:szCs w:val="22"/>
        </w:rPr>
        <w:t xml:space="preserve">  </w:t>
      </w:r>
      <w:r w:rsidR="008D2C07" w:rsidRPr="00716DB9">
        <w:rPr>
          <w:color w:val="auto"/>
          <w:sz w:val="22"/>
          <w:szCs w:val="22"/>
        </w:rPr>
        <w:t xml:space="preserve">  </w:t>
      </w:r>
      <w:r w:rsidRPr="00716DB9">
        <w:rPr>
          <w:color w:val="auto"/>
          <w:sz w:val="22"/>
          <w:szCs w:val="22"/>
        </w:rPr>
        <w:t>The school grounds and buildings are alcohol free zones</w:t>
      </w:r>
      <w:r w:rsidR="002F7FEA" w:rsidRPr="00716DB9">
        <w:rPr>
          <w:color w:val="auto"/>
          <w:sz w:val="22"/>
          <w:szCs w:val="22"/>
        </w:rPr>
        <w:t>, other than for fund-raising events where express permission is given by the Board of Governors for alcohol to be consumed</w:t>
      </w:r>
      <w:r w:rsidRPr="00716DB9">
        <w:rPr>
          <w:color w:val="auto"/>
          <w:sz w:val="22"/>
          <w:szCs w:val="22"/>
        </w:rPr>
        <w:t xml:space="preserve">. </w:t>
      </w:r>
      <w:r w:rsidR="00394DDE" w:rsidRPr="00716DB9">
        <w:rPr>
          <w:color w:val="auto"/>
          <w:sz w:val="22"/>
          <w:szCs w:val="22"/>
        </w:rPr>
        <w:t xml:space="preserve">  </w:t>
      </w:r>
      <w:r w:rsidR="008D2C07" w:rsidRPr="00716DB9">
        <w:rPr>
          <w:rFonts w:ascii="Times New Roman Bold"/>
          <w:color w:val="auto"/>
          <w:sz w:val="22"/>
          <w:szCs w:val="22"/>
        </w:rPr>
        <w:t>The prem</w:t>
      </w:r>
      <w:r w:rsidR="008F3A27" w:rsidRPr="00716DB9">
        <w:rPr>
          <w:rFonts w:ascii="Times New Roman Bold"/>
          <w:color w:val="auto"/>
          <w:sz w:val="22"/>
          <w:szCs w:val="22"/>
        </w:rPr>
        <w:t>ises</w:t>
      </w:r>
      <w:r w:rsidR="00CE6B68" w:rsidRPr="00716DB9">
        <w:rPr>
          <w:rFonts w:ascii="Times New Roman Bold"/>
          <w:color w:val="auto"/>
          <w:sz w:val="22"/>
          <w:szCs w:val="22"/>
        </w:rPr>
        <w:t>,</w:t>
      </w:r>
      <w:r w:rsidR="008F3A27" w:rsidRPr="00716DB9">
        <w:rPr>
          <w:rFonts w:ascii="Times New Roman Bold"/>
          <w:color w:val="auto"/>
          <w:sz w:val="22"/>
          <w:szCs w:val="22"/>
        </w:rPr>
        <w:t xml:space="preserve"> for which Ballymena Academy are responsible</w:t>
      </w:r>
      <w:r w:rsidR="00CE6B68" w:rsidRPr="00716DB9">
        <w:rPr>
          <w:rFonts w:ascii="Times New Roman Bold"/>
          <w:color w:val="auto"/>
          <w:sz w:val="22"/>
          <w:szCs w:val="22"/>
        </w:rPr>
        <w:t>,</w:t>
      </w:r>
      <w:r w:rsidR="008F3A27" w:rsidRPr="00716DB9">
        <w:rPr>
          <w:rFonts w:ascii="Times New Roman Bold"/>
          <w:color w:val="auto"/>
          <w:sz w:val="22"/>
          <w:szCs w:val="22"/>
        </w:rPr>
        <w:t xml:space="preserve"> are completely smoke-free environments at all times.</w:t>
      </w:r>
    </w:p>
    <w:p w:rsidR="004715E7" w:rsidRPr="00716DB9" w:rsidRDefault="004715E7">
      <w:pPr>
        <w:pStyle w:val="BodyText"/>
        <w:rPr>
          <w:color w:val="auto"/>
          <w:sz w:val="22"/>
          <w:szCs w:val="22"/>
        </w:rPr>
      </w:pPr>
    </w:p>
    <w:p w:rsidR="004715E7" w:rsidRPr="00716DB9" w:rsidRDefault="001E24F1">
      <w:pPr>
        <w:pStyle w:val="BodyText"/>
        <w:rPr>
          <w:color w:val="auto"/>
          <w:sz w:val="22"/>
          <w:szCs w:val="22"/>
        </w:rPr>
      </w:pPr>
      <w:r w:rsidRPr="00716DB9">
        <w:rPr>
          <w:color w:val="auto"/>
          <w:sz w:val="22"/>
          <w:szCs w:val="22"/>
        </w:rPr>
        <w:t xml:space="preserve">Drugs Education is a whole-school issue so that all our pupils make informed, considered choices. Drug Education is delivered, across the curriculum, by trained and informed teachers. </w:t>
      </w:r>
    </w:p>
    <w:p w:rsidR="004715E7" w:rsidRPr="00716DB9" w:rsidRDefault="004715E7">
      <w:pPr>
        <w:pStyle w:val="BodyText"/>
        <w:rPr>
          <w:color w:val="auto"/>
          <w:sz w:val="22"/>
          <w:szCs w:val="22"/>
        </w:rPr>
      </w:pPr>
    </w:p>
    <w:p w:rsidR="004715E7" w:rsidRPr="00716DB9" w:rsidRDefault="001E24F1">
      <w:pPr>
        <w:jc w:val="both"/>
        <w:rPr>
          <w:color w:val="auto"/>
          <w:sz w:val="22"/>
          <w:szCs w:val="22"/>
        </w:rPr>
      </w:pPr>
      <w:r w:rsidRPr="00716DB9">
        <w:rPr>
          <w:color w:val="auto"/>
          <w:sz w:val="22"/>
          <w:szCs w:val="22"/>
        </w:rPr>
        <w:t>Drugs Education forms a part of a comprehensive programme of personal</w:t>
      </w:r>
      <w:r w:rsidR="004601FB" w:rsidRPr="00716DB9">
        <w:rPr>
          <w:color w:val="auto"/>
          <w:sz w:val="22"/>
          <w:szCs w:val="22"/>
        </w:rPr>
        <w:t>, social education and health</w:t>
      </w:r>
      <w:r w:rsidRPr="00716DB9">
        <w:rPr>
          <w:color w:val="auto"/>
          <w:sz w:val="22"/>
          <w:szCs w:val="22"/>
        </w:rPr>
        <w:t xml:space="preserve"> education. Through Drugs Education</w:t>
      </w:r>
      <w:r w:rsidR="004601FB" w:rsidRPr="00716DB9">
        <w:rPr>
          <w:color w:val="auto"/>
          <w:sz w:val="22"/>
          <w:szCs w:val="22"/>
        </w:rPr>
        <w:t>,</w:t>
      </w:r>
      <w:r w:rsidRPr="00716DB9">
        <w:rPr>
          <w:color w:val="auto"/>
          <w:sz w:val="22"/>
          <w:szCs w:val="22"/>
        </w:rPr>
        <w:t xml:space="preserve"> pupils will develop their knowledge and understanding of the use, misuse, effects and risks of drugs and other potentially harmful substances. Pupils will develop a critical awareness of the relevant personal, social and economic implications of drug misuse.</w:t>
      </w:r>
    </w:p>
    <w:p w:rsidR="004715E7" w:rsidRPr="00716DB9" w:rsidRDefault="004715E7">
      <w:pPr>
        <w:jc w:val="both"/>
        <w:rPr>
          <w:color w:val="auto"/>
          <w:sz w:val="22"/>
          <w:szCs w:val="22"/>
        </w:rPr>
      </w:pPr>
    </w:p>
    <w:p w:rsidR="004715E7" w:rsidRPr="00716DB9" w:rsidRDefault="001E24F1">
      <w:pPr>
        <w:jc w:val="both"/>
        <w:rPr>
          <w:color w:val="auto"/>
          <w:sz w:val="22"/>
          <w:szCs w:val="22"/>
        </w:rPr>
      </w:pPr>
      <w:r w:rsidRPr="00716DB9">
        <w:rPr>
          <w:color w:val="auto"/>
          <w:sz w:val="22"/>
          <w:szCs w:val="22"/>
        </w:rPr>
        <w:t>A pastoral care and support programme operates throughout the school, and support and counselling are available to all pupils.</w:t>
      </w:r>
    </w:p>
    <w:p w:rsidR="00394DDE" w:rsidRPr="00716DB9" w:rsidRDefault="00394DDE" w:rsidP="008D2C07">
      <w:pPr>
        <w:jc w:val="both"/>
        <w:rPr>
          <w:color w:val="auto"/>
          <w:sz w:val="22"/>
          <w:szCs w:val="22"/>
        </w:rPr>
      </w:pPr>
    </w:p>
    <w:p w:rsidR="004715E7" w:rsidRPr="00716DB9" w:rsidRDefault="001E24F1">
      <w:pPr>
        <w:pStyle w:val="Heading7"/>
        <w:rPr>
          <w:color w:val="auto"/>
          <w:sz w:val="22"/>
          <w:szCs w:val="22"/>
        </w:rPr>
      </w:pPr>
      <w:r w:rsidRPr="00716DB9">
        <w:rPr>
          <w:color w:val="auto"/>
          <w:sz w:val="22"/>
          <w:szCs w:val="22"/>
        </w:rPr>
        <w:t>DRUGS EDUCATION PROGRAMME DELIVERY</w:t>
      </w:r>
    </w:p>
    <w:p w:rsidR="004715E7" w:rsidRPr="00716DB9" w:rsidRDefault="004715E7">
      <w:pPr>
        <w:ind w:left="420"/>
        <w:jc w:val="both"/>
        <w:rPr>
          <w:color w:val="auto"/>
          <w:sz w:val="22"/>
          <w:szCs w:val="22"/>
        </w:rPr>
      </w:pPr>
    </w:p>
    <w:p w:rsidR="008C1FA9" w:rsidRPr="00716DB9" w:rsidRDefault="001E24F1">
      <w:pPr>
        <w:jc w:val="both"/>
        <w:rPr>
          <w:color w:val="auto"/>
          <w:sz w:val="22"/>
          <w:szCs w:val="22"/>
        </w:rPr>
      </w:pPr>
      <w:r w:rsidRPr="00716DB9">
        <w:rPr>
          <w:color w:val="auto"/>
          <w:sz w:val="22"/>
          <w:szCs w:val="22"/>
        </w:rPr>
        <w:t xml:space="preserve">In Ballymena Academy, Drugs Education </w:t>
      </w:r>
      <w:r w:rsidR="00351742" w:rsidRPr="00716DB9">
        <w:rPr>
          <w:color w:val="auto"/>
          <w:sz w:val="22"/>
          <w:szCs w:val="22"/>
        </w:rPr>
        <w:t xml:space="preserve">(including legal and illegal substances) </w:t>
      </w:r>
      <w:r w:rsidRPr="00716DB9">
        <w:rPr>
          <w:color w:val="auto"/>
          <w:sz w:val="22"/>
          <w:szCs w:val="22"/>
        </w:rPr>
        <w:t xml:space="preserve">is part of the Health Education provision. It is delivered as part of the Personal Social and </w:t>
      </w:r>
      <w:r w:rsidR="004601FB" w:rsidRPr="00716DB9">
        <w:rPr>
          <w:color w:val="auto"/>
          <w:sz w:val="22"/>
          <w:szCs w:val="22"/>
        </w:rPr>
        <w:t>Health Education programme throughout KS3</w:t>
      </w:r>
      <w:r w:rsidRPr="00716DB9">
        <w:rPr>
          <w:color w:val="auto"/>
          <w:sz w:val="22"/>
          <w:szCs w:val="22"/>
        </w:rPr>
        <w:t xml:space="preserve"> </w:t>
      </w:r>
      <w:r w:rsidR="004601FB" w:rsidRPr="00716DB9">
        <w:rPr>
          <w:color w:val="auto"/>
          <w:sz w:val="22"/>
          <w:szCs w:val="22"/>
        </w:rPr>
        <w:t xml:space="preserve">and </w:t>
      </w:r>
      <w:r w:rsidR="008C1FA9" w:rsidRPr="00716DB9">
        <w:rPr>
          <w:color w:val="auto"/>
          <w:sz w:val="22"/>
          <w:szCs w:val="22"/>
        </w:rPr>
        <w:t>the Enrichment Programme at KS5.</w:t>
      </w:r>
    </w:p>
    <w:p w:rsidR="008C1FA9" w:rsidRPr="00716DB9" w:rsidRDefault="008C1FA9">
      <w:pPr>
        <w:jc w:val="both"/>
        <w:rPr>
          <w:color w:val="auto"/>
          <w:sz w:val="22"/>
          <w:szCs w:val="22"/>
        </w:rPr>
      </w:pPr>
    </w:p>
    <w:p w:rsidR="004715E7" w:rsidRPr="00716DB9" w:rsidRDefault="008C1FA9">
      <w:pPr>
        <w:jc w:val="both"/>
        <w:rPr>
          <w:color w:val="auto"/>
          <w:sz w:val="22"/>
          <w:szCs w:val="22"/>
        </w:rPr>
      </w:pPr>
      <w:r w:rsidRPr="00716DB9">
        <w:rPr>
          <w:color w:val="auto"/>
          <w:sz w:val="22"/>
          <w:szCs w:val="22"/>
        </w:rPr>
        <w:t>T</w:t>
      </w:r>
      <w:r w:rsidR="001E24F1" w:rsidRPr="00716DB9">
        <w:rPr>
          <w:color w:val="auto"/>
          <w:sz w:val="22"/>
          <w:szCs w:val="22"/>
        </w:rPr>
        <w:t>he Drugs Education programme is reinforced within such subjects as Science, Religious Education, English, Home Economics, Physical Education and through Learning for Life and Work.</w:t>
      </w:r>
    </w:p>
    <w:p w:rsidR="004715E7" w:rsidRPr="00716DB9" w:rsidRDefault="004715E7">
      <w:pPr>
        <w:jc w:val="both"/>
        <w:rPr>
          <w:rFonts w:ascii="Times New Roman Bold" w:eastAsia="Times New Roman Bold" w:hAnsi="Times New Roman Bold" w:cs="Times New Roman Bold"/>
          <w:color w:val="auto"/>
          <w:sz w:val="22"/>
          <w:szCs w:val="22"/>
          <w:u w:val="single"/>
        </w:rPr>
      </w:pPr>
    </w:p>
    <w:p w:rsidR="004715E7" w:rsidRPr="00716DB9" w:rsidRDefault="001E24F1">
      <w:pPr>
        <w:pStyle w:val="BodyText"/>
        <w:rPr>
          <w:i/>
          <w:iCs/>
          <w:color w:val="auto"/>
          <w:sz w:val="22"/>
          <w:szCs w:val="22"/>
        </w:rPr>
      </w:pPr>
      <w:r w:rsidRPr="00716DB9">
        <w:rPr>
          <w:color w:val="auto"/>
          <w:sz w:val="22"/>
          <w:szCs w:val="22"/>
        </w:rPr>
        <w:t xml:space="preserve">The Drugs Education programme covers all aspects of substance misuse and ensures progression and continuity. </w:t>
      </w:r>
    </w:p>
    <w:p w:rsidR="004715E7" w:rsidRPr="00716DB9" w:rsidRDefault="004715E7">
      <w:pPr>
        <w:pStyle w:val="BodyText"/>
        <w:rPr>
          <w:i/>
          <w:iCs/>
          <w:color w:val="auto"/>
          <w:sz w:val="22"/>
          <w:szCs w:val="22"/>
        </w:rPr>
      </w:pPr>
    </w:p>
    <w:p w:rsidR="004715E7" w:rsidRPr="00716DB9" w:rsidRDefault="001E24F1">
      <w:pPr>
        <w:pStyle w:val="BodyText"/>
        <w:rPr>
          <w:color w:val="auto"/>
          <w:sz w:val="22"/>
          <w:szCs w:val="22"/>
        </w:rPr>
      </w:pPr>
      <w:r w:rsidRPr="00716DB9">
        <w:rPr>
          <w:color w:val="auto"/>
          <w:sz w:val="22"/>
          <w:szCs w:val="22"/>
        </w:rPr>
        <w:t>The depth of coverage is in accordance with the age group addressed.</w:t>
      </w:r>
    </w:p>
    <w:p w:rsidR="004715E7" w:rsidRPr="00716DB9" w:rsidRDefault="004715E7">
      <w:pPr>
        <w:jc w:val="both"/>
        <w:rPr>
          <w:rFonts w:ascii="Times New Roman Bold" w:eastAsia="Times New Roman Bold" w:hAnsi="Times New Roman Bold" w:cs="Times New Roman Bold"/>
          <w:color w:val="auto"/>
          <w:sz w:val="22"/>
          <w:szCs w:val="22"/>
          <w:u w:val="single"/>
        </w:rPr>
      </w:pPr>
    </w:p>
    <w:p w:rsidR="004715E7" w:rsidRPr="00716DB9" w:rsidRDefault="001E24F1">
      <w:pPr>
        <w:jc w:val="both"/>
        <w:rPr>
          <w:color w:val="auto"/>
          <w:sz w:val="22"/>
          <w:szCs w:val="22"/>
        </w:rPr>
      </w:pPr>
      <w:r w:rsidRPr="00716DB9">
        <w:rPr>
          <w:rFonts w:ascii="Times New Roman Bold"/>
          <w:color w:val="auto"/>
          <w:sz w:val="22"/>
          <w:szCs w:val="22"/>
          <w:u w:val="single"/>
        </w:rPr>
        <w:t>Programme Aims</w:t>
      </w:r>
    </w:p>
    <w:p w:rsidR="004715E7" w:rsidRPr="00716DB9" w:rsidRDefault="004715E7">
      <w:pPr>
        <w:jc w:val="both"/>
        <w:rPr>
          <w:color w:val="auto"/>
          <w:sz w:val="22"/>
          <w:szCs w:val="22"/>
        </w:rPr>
      </w:pPr>
    </w:p>
    <w:p w:rsidR="004715E7" w:rsidRPr="00716DB9" w:rsidRDefault="001E24F1">
      <w:pPr>
        <w:jc w:val="both"/>
        <w:rPr>
          <w:color w:val="auto"/>
          <w:sz w:val="22"/>
          <w:szCs w:val="22"/>
        </w:rPr>
      </w:pPr>
      <w:r w:rsidRPr="00716DB9">
        <w:rPr>
          <w:color w:val="auto"/>
          <w:sz w:val="22"/>
          <w:szCs w:val="22"/>
        </w:rPr>
        <w:t>In delivering the Drugs Education Programme, the School aims:</w:t>
      </w:r>
    </w:p>
    <w:p w:rsidR="004715E7" w:rsidRPr="00716DB9" w:rsidRDefault="004715E7">
      <w:pPr>
        <w:jc w:val="both"/>
        <w:rPr>
          <w:color w:val="auto"/>
          <w:sz w:val="22"/>
          <w:szCs w:val="22"/>
        </w:rPr>
      </w:pPr>
    </w:p>
    <w:p w:rsidR="004715E7" w:rsidRPr="00716DB9" w:rsidRDefault="001E24F1" w:rsidP="001E24F1">
      <w:pPr>
        <w:numPr>
          <w:ilvl w:val="0"/>
          <w:numId w:val="13"/>
        </w:numPr>
        <w:tabs>
          <w:tab w:val="clear" w:pos="1003"/>
          <w:tab w:val="num" w:pos="956"/>
        </w:tabs>
        <w:ind w:left="956" w:hanging="236"/>
        <w:jc w:val="both"/>
        <w:rPr>
          <w:color w:val="auto"/>
          <w:sz w:val="22"/>
          <w:szCs w:val="22"/>
        </w:rPr>
      </w:pPr>
      <w:r w:rsidRPr="00716DB9">
        <w:rPr>
          <w:color w:val="auto"/>
          <w:sz w:val="22"/>
          <w:szCs w:val="22"/>
        </w:rPr>
        <w:t>to equip pupils to make informed and responsible choices</w:t>
      </w:r>
    </w:p>
    <w:p w:rsidR="004715E7" w:rsidRPr="00716DB9" w:rsidRDefault="001E24F1" w:rsidP="001E24F1">
      <w:pPr>
        <w:numPr>
          <w:ilvl w:val="0"/>
          <w:numId w:val="14"/>
        </w:numPr>
        <w:tabs>
          <w:tab w:val="clear" w:pos="1003"/>
          <w:tab w:val="num" w:pos="956"/>
        </w:tabs>
        <w:ind w:left="956" w:hanging="236"/>
        <w:jc w:val="both"/>
        <w:rPr>
          <w:color w:val="auto"/>
          <w:sz w:val="22"/>
          <w:szCs w:val="22"/>
        </w:rPr>
      </w:pPr>
      <w:r w:rsidRPr="00716DB9">
        <w:rPr>
          <w:color w:val="auto"/>
          <w:sz w:val="22"/>
          <w:szCs w:val="22"/>
        </w:rPr>
        <w:t>to continue to create a climate of fulfilment, confidence and support in which drug misuse is unlikely to flourish</w:t>
      </w:r>
    </w:p>
    <w:p w:rsidR="004715E7" w:rsidRPr="00716DB9" w:rsidRDefault="001E24F1" w:rsidP="001E24F1">
      <w:pPr>
        <w:pStyle w:val="BodyTextIndent2"/>
        <w:numPr>
          <w:ilvl w:val="0"/>
          <w:numId w:val="15"/>
        </w:numPr>
        <w:tabs>
          <w:tab w:val="num" w:pos="1003"/>
        </w:tabs>
        <w:ind w:left="1003" w:hanging="283"/>
        <w:rPr>
          <w:i w:val="0"/>
          <w:iCs w:val="0"/>
          <w:color w:val="auto"/>
          <w:sz w:val="22"/>
          <w:szCs w:val="22"/>
        </w:rPr>
      </w:pPr>
      <w:r w:rsidRPr="00716DB9">
        <w:rPr>
          <w:i w:val="0"/>
          <w:iCs w:val="0"/>
          <w:color w:val="auto"/>
          <w:sz w:val="22"/>
          <w:szCs w:val="22"/>
        </w:rPr>
        <w:t>to ensure Staff and Parents are aware of the school</w:t>
      </w:r>
      <w:r w:rsidRPr="00716DB9">
        <w:rPr>
          <w:i w:val="0"/>
          <w:iCs w:val="0"/>
          <w:color w:val="auto"/>
          <w:sz w:val="22"/>
          <w:szCs w:val="22"/>
        </w:rPr>
        <w:t>’</w:t>
      </w:r>
      <w:r w:rsidRPr="00716DB9">
        <w:rPr>
          <w:i w:val="0"/>
          <w:iCs w:val="0"/>
          <w:color w:val="auto"/>
          <w:sz w:val="22"/>
          <w:szCs w:val="22"/>
        </w:rPr>
        <w:t xml:space="preserve">s approach to drugs education. </w:t>
      </w:r>
    </w:p>
    <w:p w:rsidR="004715E7" w:rsidRPr="00716DB9" w:rsidRDefault="004715E7">
      <w:pPr>
        <w:jc w:val="both"/>
        <w:rPr>
          <w:color w:val="auto"/>
          <w:sz w:val="22"/>
          <w:szCs w:val="22"/>
        </w:rPr>
      </w:pPr>
    </w:p>
    <w:p w:rsidR="004715E7" w:rsidRPr="00716DB9" w:rsidRDefault="001E24F1">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u w:val="single"/>
        </w:rPr>
        <w:t>Programme Objectives</w:t>
      </w:r>
    </w:p>
    <w:p w:rsidR="004715E7" w:rsidRPr="00716DB9" w:rsidRDefault="004715E7">
      <w:pPr>
        <w:jc w:val="both"/>
        <w:rPr>
          <w:rFonts w:ascii="Times New Roman Bold" w:eastAsia="Times New Roman Bold" w:hAnsi="Times New Roman Bold" w:cs="Times New Roman Bold"/>
          <w:color w:val="auto"/>
          <w:sz w:val="22"/>
          <w:szCs w:val="22"/>
        </w:rPr>
      </w:pPr>
    </w:p>
    <w:p w:rsidR="004715E7" w:rsidRPr="00716DB9" w:rsidRDefault="001E24F1">
      <w:pPr>
        <w:jc w:val="both"/>
        <w:rPr>
          <w:color w:val="auto"/>
          <w:sz w:val="22"/>
          <w:szCs w:val="22"/>
        </w:rPr>
      </w:pPr>
      <w:r w:rsidRPr="00716DB9">
        <w:rPr>
          <w:color w:val="auto"/>
          <w:sz w:val="22"/>
          <w:szCs w:val="22"/>
        </w:rPr>
        <w:t>The following are the principal objectives of the Drugs Education Programme:</w:t>
      </w:r>
    </w:p>
    <w:p w:rsidR="004715E7" w:rsidRPr="00716DB9" w:rsidRDefault="004715E7">
      <w:pPr>
        <w:jc w:val="both"/>
        <w:rPr>
          <w:color w:val="auto"/>
          <w:sz w:val="22"/>
          <w:szCs w:val="22"/>
        </w:rPr>
      </w:pPr>
    </w:p>
    <w:p w:rsidR="004715E7" w:rsidRPr="00716DB9" w:rsidRDefault="001E24F1">
      <w:pPr>
        <w:ind w:left="72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Increasing Knowledge</w:t>
      </w:r>
    </w:p>
    <w:p w:rsidR="004715E7" w:rsidRPr="00716DB9" w:rsidRDefault="001E24F1" w:rsidP="001E24F1">
      <w:pPr>
        <w:numPr>
          <w:ilvl w:val="0"/>
          <w:numId w:val="16"/>
        </w:numPr>
        <w:tabs>
          <w:tab w:val="clear" w:pos="1003"/>
          <w:tab w:val="num" w:pos="956"/>
        </w:tabs>
        <w:ind w:left="956" w:hanging="236"/>
        <w:jc w:val="both"/>
        <w:rPr>
          <w:color w:val="auto"/>
          <w:sz w:val="22"/>
          <w:szCs w:val="22"/>
        </w:rPr>
      </w:pPr>
      <w:r w:rsidRPr="00716DB9">
        <w:rPr>
          <w:color w:val="auto"/>
          <w:sz w:val="22"/>
          <w:szCs w:val="22"/>
        </w:rPr>
        <w:t>to be aware of the different categories into which drugs are placed</w:t>
      </w:r>
    </w:p>
    <w:p w:rsidR="004715E7" w:rsidRPr="00716DB9" w:rsidRDefault="001E24F1" w:rsidP="001E24F1">
      <w:pPr>
        <w:numPr>
          <w:ilvl w:val="0"/>
          <w:numId w:val="17"/>
        </w:numPr>
        <w:tabs>
          <w:tab w:val="clear" w:pos="1003"/>
          <w:tab w:val="num" w:pos="956"/>
        </w:tabs>
        <w:ind w:left="956" w:hanging="236"/>
        <w:jc w:val="both"/>
        <w:rPr>
          <w:color w:val="auto"/>
          <w:sz w:val="22"/>
          <w:szCs w:val="22"/>
        </w:rPr>
      </w:pPr>
      <w:r w:rsidRPr="00716DB9">
        <w:rPr>
          <w:color w:val="auto"/>
          <w:sz w:val="22"/>
          <w:szCs w:val="22"/>
        </w:rPr>
        <w:t>to consider their pos</w:t>
      </w:r>
      <w:r w:rsidR="00343B74" w:rsidRPr="00716DB9">
        <w:rPr>
          <w:color w:val="auto"/>
          <w:sz w:val="22"/>
          <w:szCs w:val="22"/>
        </w:rPr>
        <w:t xml:space="preserve">sible benefits, use or misuse, </w:t>
      </w:r>
      <w:r w:rsidRPr="00716DB9">
        <w:rPr>
          <w:color w:val="auto"/>
          <w:sz w:val="22"/>
          <w:szCs w:val="22"/>
        </w:rPr>
        <w:t>and harmful effects</w:t>
      </w:r>
    </w:p>
    <w:p w:rsidR="004715E7" w:rsidRPr="00716DB9" w:rsidRDefault="001E24F1" w:rsidP="001E24F1">
      <w:pPr>
        <w:numPr>
          <w:ilvl w:val="0"/>
          <w:numId w:val="18"/>
        </w:numPr>
        <w:tabs>
          <w:tab w:val="clear" w:pos="1003"/>
          <w:tab w:val="num" w:pos="956"/>
        </w:tabs>
        <w:ind w:left="956" w:hanging="236"/>
        <w:jc w:val="both"/>
        <w:rPr>
          <w:color w:val="auto"/>
          <w:sz w:val="22"/>
          <w:szCs w:val="22"/>
        </w:rPr>
      </w:pPr>
      <w:r w:rsidRPr="00716DB9">
        <w:rPr>
          <w:color w:val="auto"/>
          <w:sz w:val="22"/>
          <w:szCs w:val="22"/>
        </w:rPr>
        <w:t xml:space="preserve">to encourage a healthy and critical respect for all substances taken into the body </w:t>
      </w:r>
    </w:p>
    <w:p w:rsidR="004715E7" w:rsidRPr="00716DB9" w:rsidRDefault="001E24F1" w:rsidP="001E24F1">
      <w:pPr>
        <w:numPr>
          <w:ilvl w:val="0"/>
          <w:numId w:val="19"/>
        </w:numPr>
        <w:tabs>
          <w:tab w:val="clear" w:pos="1003"/>
          <w:tab w:val="num" w:pos="956"/>
        </w:tabs>
        <w:ind w:left="956" w:hanging="236"/>
        <w:jc w:val="both"/>
        <w:rPr>
          <w:color w:val="auto"/>
          <w:sz w:val="22"/>
          <w:szCs w:val="22"/>
        </w:rPr>
      </w:pPr>
      <w:r w:rsidRPr="00716DB9">
        <w:rPr>
          <w:color w:val="auto"/>
          <w:sz w:val="22"/>
          <w:szCs w:val="22"/>
        </w:rPr>
        <w:t>to acquire an understanding of the factors that lead to drug use and misuse</w:t>
      </w:r>
    </w:p>
    <w:p w:rsidR="004715E7" w:rsidRPr="00716DB9" w:rsidRDefault="001E24F1" w:rsidP="001E24F1">
      <w:pPr>
        <w:numPr>
          <w:ilvl w:val="0"/>
          <w:numId w:val="20"/>
        </w:numPr>
        <w:tabs>
          <w:tab w:val="clear" w:pos="1003"/>
          <w:tab w:val="num" w:pos="956"/>
        </w:tabs>
        <w:ind w:left="956" w:hanging="236"/>
        <w:jc w:val="both"/>
        <w:rPr>
          <w:color w:val="auto"/>
          <w:sz w:val="22"/>
          <w:szCs w:val="22"/>
        </w:rPr>
      </w:pPr>
      <w:r w:rsidRPr="00716DB9">
        <w:rPr>
          <w:color w:val="auto"/>
          <w:sz w:val="22"/>
          <w:szCs w:val="22"/>
        </w:rPr>
        <w:t>to teach the benefits of a drug-free lifestyle</w:t>
      </w:r>
    </w:p>
    <w:p w:rsidR="004715E7" w:rsidRPr="00716DB9" w:rsidRDefault="004715E7">
      <w:pPr>
        <w:ind w:left="720"/>
        <w:jc w:val="both"/>
        <w:rPr>
          <w:color w:val="auto"/>
          <w:sz w:val="22"/>
          <w:szCs w:val="22"/>
        </w:rPr>
      </w:pPr>
    </w:p>
    <w:p w:rsidR="004715E7" w:rsidRPr="00716DB9" w:rsidRDefault="001E24F1">
      <w:pPr>
        <w:tabs>
          <w:tab w:val="left" w:pos="2280"/>
        </w:tabs>
        <w:ind w:left="72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Enhancing Skills</w:t>
      </w:r>
      <w:r w:rsidRPr="00716DB9">
        <w:rPr>
          <w:color w:val="auto"/>
          <w:sz w:val="22"/>
          <w:szCs w:val="22"/>
        </w:rPr>
        <w:t xml:space="preserve"> </w:t>
      </w:r>
    </w:p>
    <w:p w:rsidR="004715E7" w:rsidRPr="00716DB9" w:rsidRDefault="001E24F1" w:rsidP="001E24F1">
      <w:pPr>
        <w:numPr>
          <w:ilvl w:val="0"/>
          <w:numId w:val="21"/>
        </w:numPr>
        <w:tabs>
          <w:tab w:val="clear" w:pos="1003"/>
          <w:tab w:val="num" w:pos="956"/>
        </w:tabs>
        <w:ind w:left="956" w:hanging="236"/>
        <w:jc w:val="both"/>
        <w:rPr>
          <w:color w:val="auto"/>
          <w:sz w:val="22"/>
          <w:szCs w:val="22"/>
        </w:rPr>
      </w:pPr>
      <w:r w:rsidRPr="00716DB9">
        <w:rPr>
          <w:color w:val="auto"/>
          <w:sz w:val="22"/>
          <w:szCs w:val="22"/>
        </w:rPr>
        <w:t xml:space="preserve">to develop skills which will enable young people to live safely in a drug-affected society </w:t>
      </w:r>
    </w:p>
    <w:p w:rsidR="004715E7" w:rsidRPr="00716DB9" w:rsidRDefault="001E24F1" w:rsidP="001E24F1">
      <w:pPr>
        <w:numPr>
          <w:ilvl w:val="0"/>
          <w:numId w:val="22"/>
        </w:numPr>
        <w:tabs>
          <w:tab w:val="clear" w:pos="1003"/>
          <w:tab w:val="num" w:pos="956"/>
        </w:tabs>
        <w:ind w:left="956" w:hanging="236"/>
        <w:jc w:val="both"/>
        <w:rPr>
          <w:color w:val="auto"/>
          <w:sz w:val="22"/>
          <w:szCs w:val="22"/>
        </w:rPr>
      </w:pPr>
      <w:r w:rsidRPr="00716DB9">
        <w:rPr>
          <w:color w:val="auto"/>
          <w:sz w:val="22"/>
          <w:szCs w:val="22"/>
        </w:rPr>
        <w:t>to empower pupils to take responsibility for their own health and safety</w:t>
      </w:r>
    </w:p>
    <w:p w:rsidR="004715E7" w:rsidRPr="00716DB9" w:rsidRDefault="001E24F1" w:rsidP="001E24F1">
      <w:pPr>
        <w:numPr>
          <w:ilvl w:val="0"/>
          <w:numId w:val="23"/>
        </w:numPr>
        <w:tabs>
          <w:tab w:val="clear" w:pos="1003"/>
          <w:tab w:val="num" w:pos="956"/>
        </w:tabs>
        <w:ind w:left="956" w:hanging="236"/>
        <w:jc w:val="both"/>
        <w:rPr>
          <w:color w:val="auto"/>
          <w:sz w:val="22"/>
          <w:szCs w:val="22"/>
        </w:rPr>
      </w:pPr>
      <w:r w:rsidRPr="00716DB9">
        <w:rPr>
          <w:color w:val="auto"/>
          <w:sz w:val="22"/>
          <w:szCs w:val="22"/>
        </w:rPr>
        <w:t>to enable them to avoid exploitation, pressure and abuse</w:t>
      </w:r>
    </w:p>
    <w:p w:rsidR="004715E7" w:rsidRPr="00716DB9" w:rsidRDefault="001E24F1" w:rsidP="001E24F1">
      <w:pPr>
        <w:numPr>
          <w:ilvl w:val="0"/>
          <w:numId w:val="24"/>
        </w:numPr>
        <w:tabs>
          <w:tab w:val="clear" w:pos="1003"/>
          <w:tab w:val="num" w:pos="956"/>
        </w:tabs>
        <w:ind w:left="956" w:hanging="236"/>
        <w:jc w:val="both"/>
        <w:rPr>
          <w:color w:val="auto"/>
          <w:sz w:val="22"/>
          <w:szCs w:val="22"/>
        </w:rPr>
      </w:pPr>
      <w:r w:rsidRPr="00716DB9">
        <w:rPr>
          <w:color w:val="auto"/>
          <w:sz w:val="22"/>
          <w:szCs w:val="22"/>
        </w:rPr>
        <w:t xml:space="preserve">to explore beneficial methods of dealing with peer pressures, personal anxieties, boredom and lethargy </w:t>
      </w:r>
    </w:p>
    <w:p w:rsidR="004715E7" w:rsidRPr="00716DB9" w:rsidRDefault="004715E7">
      <w:pPr>
        <w:ind w:left="720"/>
        <w:jc w:val="both"/>
        <w:rPr>
          <w:color w:val="auto"/>
          <w:sz w:val="22"/>
          <w:szCs w:val="22"/>
        </w:rPr>
      </w:pPr>
    </w:p>
    <w:p w:rsidR="004715E7" w:rsidRPr="00716DB9" w:rsidRDefault="001E24F1">
      <w:pPr>
        <w:ind w:left="72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Developing Citizenship</w:t>
      </w:r>
    </w:p>
    <w:p w:rsidR="004715E7" w:rsidRPr="00716DB9" w:rsidRDefault="001E24F1" w:rsidP="001E24F1">
      <w:pPr>
        <w:numPr>
          <w:ilvl w:val="0"/>
          <w:numId w:val="25"/>
        </w:numPr>
        <w:tabs>
          <w:tab w:val="clear" w:pos="1003"/>
          <w:tab w:val="num" w:pos="956"/>
        </w:tabs>
        <w:ind w:left="956" w:hanging="236"/>
        <w:jc w:val="both"/>
        <w:rPr>
          <w:color w:val="auto"/>
          <w:sz w:val="22"/>
          <w:szCs w:val="22"/>
        </w:rPr>
      </w:pPr>
      <w:r w:rsidRPr="00716DB9">
        <w:rPr>
          <w:color w:val="auto"/>
          <w:sz w:val="22"/>
          <w:szCs w:val="22"/>
        </w:rPr>
        <w:t>to have a preventative role in combating the possible misuse of drugs by young people</w:t>
      </w:r>
    </w:p>
    <w:p w:rsidR="004715E7" w:rsidRPr="00716DB9" w:rsidRDefault="001E24F1" w:rsidP="001E24F1">
      <w:pPr>
        <w:numPr>
          <w:ilvl w:val="0"/>
          <w:numId w:val="26"/>
        </w:numPr>
        <w:tabs>
          <w:tab w:val="clear" w:pos="1003"/>
          <w:tab w:val="num" w:pos="956"/>
        </w:tabs>
        <w:ind w:left="956" w:hanging="236"/>
        <w:jc w:val="both"/>
        <w:rPr>
          <w:rFonts w:ascii="Times New Roman Bold" w:eastAsia="Times New Roman Bold" w:hAnsi="Times New Roman Bold" w:cs="Times New Roman Bold"/>
          <w:color w:val="auto"/>
          <w:sz w:val="22"/>
          <w:szCs w:val="22"/>
        </w:rPr>
      </w:pPr>
      <w:r w:rsidRPr="00716DB9">
        <w:rPr>
          <w:color w:val="auto"/>
          <w:sz w:val="22"/>
          <w:szCs w:val="22"/>
        </w:rPr>
        <w:t>to promote a sense of responsibility with respect to family and community health</w:t>
      </w:r>
    </w:p>
    <w:p w:rsidR="004715E7" w:rsidRPr="00716DB9" w:rsidRDefault="001E24F1" w:rsidP="001E24F1">
      <w:pPr>
        <w:numPr>
          <w:ilvl w:val="0"/>
          <w:numId w:val="27"/>
        </w:numPr>
        <w:tabs>
          <w:tab w:val="clear" w:pos="1003"/>
          <w:tab w:val="num" w:pos="956"/>
        </w:tabs>
        <w:ind w:left="956" w:hanging="236"/>
        <w:jc w:val="both"/>
        <w:rPr>
          <w:color w:val="auto"/>
          <w:sz w:val="22"/>
          <w:szCs w:val="22"/>
        </w:rPr>
      </w:pPr>
      <w:r w:rsidRPr="00716DB9">
        <w:rPr>
          <w:color w:val="auto"/>
          <w:sz w:val="22"/>
          <w:szCs w:val="22"/>
        </w:rPr>
        <w:t>to help pupils understand the positive influence they can bring to bear upon their friends</w:t>
      </w:r>
    </w:p>
    <w:p w:rsidR="004715E7" w:rsidRPr="00716DB9" w:rsidRDefault="001E24F1" w:rsidP="001E24F1">
      <w:pPr>
        <w:numPr>
          <w:ilvl w:val="0"/>
          <w:numId w:val="28"/>
        </w:numPr>
        <w:tabs>
          <w:tab w:val="clear" w:pos="1003"/>
          <w:tab w:val="num" w:pos="956"/>
        </w:tabs>
        <w:ind w:left="956" w:hanging="236"/>
        <w:jc w:val="both"/>
        <w:rPr>
          <w:color w:val="auto"/>
          <w:sz w:val="22"/>
          <w:szCs w:val="22"/>
        </w:rPr>
      </w:pPr>
      <w:r w:rsidRPr="00716DB9">
        <w:rPr>
          <w:color w:val="auto"/>
          <w:sz w:val="22"/>
          <w:szCs w:val="22"/>
        </w:rPr>
        <w:t>to enhance pupils</w:t>
      </w:r>
      <w:r w:rsidR="00343B74" w:rsidRPr="00716DB9">
        <w:rPr>
          <w:color w:val="auto"/>
          <w:sz w:val="22"/>
          <w:szCs w:val="22"/>
        </w:rPr>
        <w:t xml:space="preserve">' </w:t>
      </w:r>
      <w:r w:rsidRPr="00716DB9">
        <w:rPr>
          <w:color w:val="auto"/>
          <w:sz w:val="22"/>
          <w:szCs w:val="22"/>
        </w:rPr>
        <w:t>decision-making skills, using drugs education as a vehicle</w:t>
      </w:r>
    </w:p>
    <w:p w:rsidR="004715E7" w:rsidRPr="00716DB9" w:rsidRDefault="004715E7">
      <w:pPr>
        <w:jc w:val="both"/>
        <w:rPr>
          <w:color w:val="auto"/>
          <w:sz w:val="22"/>
          <w:szCs w:val="22"/>
        </w:rPr>
      </w:pPr>
    </w:p>
    <w:p w:rsidR="004715E7" w:rsidRPr="00716DB9" w:rsidRDefault="001E24F1">
      <w:pPr>
        <w:ind w:left="72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Improving Behaviour</w:t>
      </w:r>
    </w:p>
    <w:p w:rsidR="004715E7" w:rsidRPr="00716DB9" w:rsidRDefault="001E24F1" w:rsidP="001E24F1">
      <w:pPr>
        <w:numPr>
          <w:ilvl w:val="0"/>
          <w:numId w:val="29"/>
        </w:numPr>
        <w:tabs>
          <w:tab w:val="clear" w:pos="1003"/>
          <w:tab w:val="num" w:pos="956"/>
        </w:tabs>
        <w:ind w:left="956" w:hanging="236"/>
        <w:jc w:val="both"/>
        <w:rPr>
          <w:color w:val="auto"/>
          <w:sz w:val="22"/>
          <w:szCs w:val="22"/>
        </w:rPr>
      </w:pPr>
      <w:r w:rsidRPr="00716DB9">
        <w:rPr>
          <w:color w:val="auto"/>
          <w:sz w:val="22"/>
          <w:szCs w:val="22"/>
        </w:rPr>
        <w:t>to minimise the number of young people who will ever engage in drug misuse</w:t>
      </w:r>
    </w:p>
    <w:p w:rsidR="004715E7" w:rsidRPr="00716DB9" w:rsidRDefault="001E24F1" w:rsidP="001E24F1">
      <w:pPr>
        <w:numPr>
          <w:ilvl w:val="0"/>
          <w:numId w:val="30"/>
        </w:numPr>
        <w:tabs>
          <w:tab w:val="clear" w:pos="1003"/>
          <w:tab w:val="num" w:pos="956"/>
        </w:tabs>
        <w:ind w:left="956" w:hanging="236"/>
        <w:jc w:val="both"/>
        <w:rPr>
          <w:color w:val="auto"/>
          <w:sz w:val="22"/>
          <w:szCs w:val="22"/>
        </w:rPr>
      </w:pPr>
      <w:r w:rsidRPr="00716DB9">
        <w:rPr>
          <w:color w:val="auto"/>
          <w:sz w:val="22"/>
          <w:szCs w:val="22"/>
        </w:rPr>
        <w:t>to persuade those who are experimenting with drugs or misusing them to stop or to seek help</w:t>
      </w:r>
    </w:p>
    <w:p w:rsidR="004715E7" w:rsidRPr="00716DB9" w:rsidRDefault="004715E7">
      <w:pPr>
        <w:ind w:left="720"/>
        <w:jc w:val="both"/>
        <w:rPr>
          <w:color w:val="auto"/>
          <w:sz w:val="22"/>
          <w:szCs w:val="22"/>
        </w:rPr>
      </w:pPr>
    </w:p>
    <w:p w:rsidR="004715E7" w:rsidRPr="00716DB9" w:rsidRDefault="001E24F1">
      <w:pPr>
        <w:ind w:left="72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Changing Attitudes</w:t>
      </w:r>
    </w:p>
    <w:p w:rsidR="004715E7" w:rsidRPr="00716DB9" w:rsidRDefault="001E24F1" w:rsidP="001E24F1">
      <w:pPr>
        <w:numPr>
          <w:ilvl w:val="0"/>
          <w:numId w:val="31"/>
        </w:numPr>
        <w:tabs>
          <w:tab w:val="clear" w:pos="1003"/>
          <w:tab w:val="num" w:pos="956"/>
        </w:tabs>
        <w:ind w:left="956" w:hanging="236"/>
        <w:jc w:val="both"/>
        <w:rPr>
          <w:rFonts w:ascii="Times New Roman Bold" w:eastAsia="Times New Roman Bold" w:hAnsi="Times New Roman Bold" w:cs="Times New Roman Bold"/>
          <w:color w:val="auto"/>
          <w:sz w:val="22"/>
          <w:szCs w:val="22"/>
        </w:rPr>
      </w:pPr>
      <w:r w:rsidRPr="00716DB9">
        <w:rPr>
          <w:color w:val="auto"/>
          <w:sz w:val="22"/>
          <w:szCs w:val="22"/>
        </w:rPr>
        <w:t>to enable pupils to explore their own attitudes towards drugs and drug-related issues</w:t>
      </w:r>
    </w:p>
    <w:p w:rsidR="004715E7" w:rsidRPr="00716DB9" w:rsidRDefault="001E24F1" w:rsidP="001E24F1">
      <w:pPr>
        <w:numPr>
          <w:ilvl w:val="0"/>
          <w:numId w:val="32"/>
        </w:numPr>
        <w:tabs>
          <w:tab w:val="clear" w:pos="1003"/>
          <w:tab w:val="num" w:pos="956"/>
        </w:tabs>
        <w:ind w:left="956" w:hanging="236"/>
        <w:jc w:val="both"/>
        <w:rPr>
          <w:color w:val="auto"/>
          <w:sz w:val="22"/>
          <w:szCs w:val="22"/>
        </w:rPr>
      </w:pPr>
      <w:r w:rsidRPr="00716DB9">
        <w:rPr>
          <w:color w:val="auto"/>
          <w:sz w:val="22"/>
          <w:szCs w:val="22"/>
        </w:rPr>
        <w:t>to build up the self-esteem of the pupils who are at risk.</w:t>
      </w:r>
    </w:p>
    <w:p w:rsidR="004715E7" w:rsidRPr="00716DB9" w:rsidRDefault="004715E7">
      <w:pPr>
        <w:pStyle w:val="Heading7"/>
        <w:rPr>
          <w:rFonts w:ascii="Times New Roman" w:eastAsia="Times New Roman" w:hAnsi="Times New Roman" w:cs="Times New Roman"/>
          <w:color w:val="auto"/>
          <w:sz w:val="22"/>
          <w:szCs w:val="22"/>
        </w:rPr>
      </w:pPr>
    </w:p>
    <w:p w:rsidR="004715E7" w:rsidRPr="00716DB9" w:rsidRDefault="004715E7">
      <w:pPr>
        <w:rPr>
          <w:b/>
          <w:bCs/>
          <w:i/>
          <w:iCs/>
          <w:color w:val="auto"/>
          <w:sz w:val="22"/>
          <w:szCs w:val="22"/>
        </w:rPr>
      </w:pPr>
    </w:p>
    <w:p w:rsidR="004715E7" w:rsidRPr="00716DB9" w:rsidRDefault="004715E7">
      <w:pPr>
        <w:pStyle w:val="Heading7"/>
        <w:rPr>
          <w:color w:val="auto"/>
          <w:sz w:val="22"/>
          <w:szCs w:val="22"/>
        </w:rPr>
      </w:pPr>
    </w:p>
    <w:p w:rsidR="004715E7" w:rsidRPr="00716DB9" w:rsidRDefault="001E24F1">
      <w:pPr>
        <w:pStyle w:val="Heading7"/>
        <w:rPr>
          <w:color w:val="auto"/>
          <w:sz w:val="22"/>
          <w:szCs w:val="22"/>
        </w:rPr>
      </w:pPr>
      <w:r w:rsidRPr="00716DB9">
        <w:rPr>
          <w:color w:val="auto"/>
          <w:sz w:val="22"/>
          <w:szCs w:val="22"/>
        </w:rPr>
        <w:t>ROLES and RESPONSIBILITIES</w:t>
      </w:r>
    </w:p>
    <w:p w:rsidR="004715E7" w:rsidRPr="00716DB9" w:rsidRDefault="004715E7">
      <w:pPr>
        <w:jc w:val="both"/>
        <w:rPr>
          <w:color w:val="auto"/>
          <w:sz w:val="22"/>
          <w:szCs w:val="22"/>
        </w:rPr>
      </w:pPr>
    </w:p>
    <w:p w:rsidR="004715E7" w:rsidRPr="00716DB9" w:rsidRDefault="001E24F1">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Designated Teacher for Drug Incidents (</w:t>
      </w:r>
      <w:r w:rsidR="008C1FA9" w:rsidRPr="00716DB9">
        <w:rPr>
          <w:rFonts w:ascii="Times New Roman Bold"/>
          <w:color w:val="auto"/>
          <w:sz w:val="22"/>
          <w:szCs w:val="22"/>
          <w:u w:val="single"/>
        </w:rPr>
        <w:t>Mr. R. Ross</w:t>
      </w:r>
      <w:r w:rsidRPr="00716DB9">
        <w:rPr>
          <w:rFonts w:ascii="Times New Roman Bold"/>
          <w:color w:val="auto"/>
          <w:sz w:val="22"/>
          <w:szCs w:val="22"/>
          <w:u w:val="single"/>
        </w:rPr>
        <w:t>)</w:t>
      </w:r>
    </w:p>
    <w:p w:rsidR="004715E7" w:rsidRPr="00716DB9" w:rsidRDefault="004715E7">
      <w:pPr>
        <w:jc w:val="both"/>
        <w:rPr>
          <w:rFonts w:ascii="Times New Roman Bold" w:eastAsia="Times New Roman Bold" w:hAnsi="Times New Roman Bold" w:cs="Times New Roman Bold"/>
          <w:color w:val="auto"/>
          <w:sz w:val="22"/>
          <w:szCs w:val="22"/>
          <w:u w:val="single"/>
        </w:rPr>
      </w:pPr>
    </w:p>
    <w:p w:rsidR="001F40D7" w:rsidRPr="00716DB9" w:rsidRDefault="001E24F1">
      <w:pPr>
        <w:jc w:val="both"/>
        <w:rPr>
          <w:color w:val="auto"/>
          <w:sz w:val="22"/>
          <w:szCs w:val="22"/>
        </w:rPr>
      </w:pPr>
      <w:r w:rsidRPr="00716DB9">
        <w:rPr>
          <w:color w:val="auto"/>
          <w:sz w:val="22"/>
          <w:szCs w:val="22"/>
        </w:rPr>
        <w:t>The duties and responsibilities of the Designated Teacher for Drugs include:</w:t>
      </w:r>
    </w:p>
    <w:p w:rsidR="00103119" w:rsidRPr="00716DB9" w:rsidRDefault="00103119" w:rsidP="00103119">
      <w:pPr>
        <w:pStyle w:val="NormalWeb"/>
        <w:numPr>
          <w:ilvl w:val="0"/>
          <w:numId w:val="141"/>
        </w:numPr>
        <w:jc w:val="both"/>
        <w:rPr>
          <w:sz w:val="22"/>
          <w:szCs w:val="22"/>
        </w:rPr>
      </w:pPr>
      <w:r w:rsidRPr="00716DB9">
        <w:rPr>
          <w:sz w:val="22"/>
          <w:szCs w:val="22"/>
        </w:rPr>
        <w:t>Co-ordinating the school’s procedures for handling suspected drug-related incidents and training and inducting new and existing staff in these procedures;</w:t>
      </w:r>
    </w:p>
    <w:p w:rsidR="00103119" w:rsidRPr="00716DB9" w:rsidRDefault="00103119" w:rsidP="00103119">
      <w:pPr>
        <w:pStyle w:val="NormalWeb"/>
        <w:numPr>
          <w:ilvl w:val="0"/>
          <w:numId w:val="141"/>
        </w:numPr>
        <w:jc w:val="both"/>
        <w:rPr>
          <w:sz w:val="22"/>
          <w:szCs w:val="22"/>
        </w:rPr>
      </w:pPr>
      <w:r w:rsidRPr="00716DB9">
        <w:rPr>
          <w:sz w:val="22"/>
          <w:szCs w:val="22"/>
        </w:rPr>
        <w:t>Ensuring that the school’s disciplinary policy has an appropriate statement about any disciplinary response resulting from suspected drug-related incidents;</w:t>
      </w:r>
    </w:p>
    <w:p w:rsidR="00103119" w:rsidRPr="00716DB9" w:rsidRDefault="00103119" w:rsidP="00103119">
      <w:pPr>
        <w:pStyle w:val="NormalWeb"/>
        <w:numPr>
          <w:ilvl w:val="0"/>
          <w:numId w:val="141"/>
        </w:numPr>
        <w:jc w:val="both"/>
        <w:rPr>
          <w:sz w:val="22"/>
          <w:szCs w:val="22"/>
        </w:rPr>
      </w:pPr>
      <w:r w:rsidRPr="00716DB9">
        <w:rPr>
          <w:sz w:val="22"/>
          <w:szCs w:val="22"/>
        </w:rPr>
        <w:t>Ensuring that the school’s pastoral care policy has an appropriate statement about any pastoral response resulting from suspected drug-related incident;</w:t>
      </w:r>
    </w:p>
    <w:p w:rsidR="00103119" w:rsidRPr="00716DB9" w:rsidRDefault="00E34DD6" w:rsidP="00103119">
      <w:pPr>
        <w:pStyle w:val="NormalWeb"/>
        <w:numPr>
          <w:ilvl w:val="0"/>
          <w:numId w:val="141"/>
        </w:numPr>
        <w:jc w:val="both"/>
        <w:rPr>
          <w:sz w:val="22"/>
          <w:szCs w:val="22"/>
        </w:rPr>
      </w:pPr>
      <w:r w:rsidRPr="00716DB9">
        <w:rPr>
          <w:sz w:val="22"/>
          <w:szCs w:val="22"/>
        </w:rPr>
        <w:t>Liaising with other staff responsible for pastoral care;</w:t>
      </w:r>
    </w:p>
    <w:p w:rsidR="00E34DD6" w:rsidRPr="00716DB9" w:rsidRDefault="00FA2C93" w:rsidP="00103119">
      <w:pPr>
        <w:pStyle w:val="NormalWeb"/>
        <w:numPr>
          <w:ilvl w:val="0"/>
          <w:numId w:val="141"/>
        </w:numPr>
        <w:jc w:val="both"/>
        <w:rPr>
          <w:sz w:val="22"/>
          <w:szCs w:val="22"/>
        </w:rPr>
      </w:pPr>
      <w:r w:rsidRPr="00716DB9">
        <w:rPr>
          <w:sz w:val="22"/>
          <w:szCs w:val="22"/>
        </w:rPr>
        <w:t>Being the contact point for outside agencies that may have to work with the school or with a pupil or pupils concerned;</w:t>
      </w:r>
    </w:p>
    <w:p w:rsidR="00103119" w:rsidRPr="00716DB9" w:rsidRDefault="00103119" w:rsidP="00103119">
      <w:pPr>
        <w:pStyle w:val="NormalWeb"/>
        <w:numPr>
          <w:ilvl w:val="0"/>
          <w:numId w:val="141"/>
        </w:numPr>
        <w:jc w:val="both"/>
        <w:rPr>
          <w:sz w:val="22"/>
          <w:szCs w:val="22"/>
        </w:rPr>
      </w:pPr>
      <w:r w:rsidRPr="00716DB9">
        <w:rPr>
          <w:sz w:val="22"/>
          <w:szCs w:val="22"/>
        </w:rPr>
        <w:t>Responding to advice from first aiders, in the event of an incident, and informing the Principal, who should contact the pupil’s parents or carers immediately;</w:t>
      </w:r>
    </w:p>
    <w:p w:rsidR="00103119" w:rsidRPr="00716DB9" w:rsidRDefault="00FA2C93" w:rsidP="00103119">
      <w:pPr>
        <w:pStyle w:val="NormalWeb"/>
        <w:numPr>
          <w:ilvl w:val="0"/>
          <w:numId w:val="141"/>
        </w:numPr>
        <w:jc w:val="both"/>
        <w:rPr>
          <w:sz w:val="22"/>
          <w:szCs w:val="22"/>
        </w:rPr>
      </w:pPr>
      <w:r w:rsidRPr="00716DB9">
        <w:rPr>
          <w:sz w:val="22"/>
          <w:szCs w:val="22"/>
        </w:rPr>
        <w:t>Taking possession of any substance(s) and associated paraphernalia found in a suspect</w:t>
      </w:r>
      <w:r w:rsidR="00103119" w:rsidRPr="00716DB9">
        <w:rPr>
          <w:sz w:val="22"/>
          <w:szCs w:val="22"/>
        </w:rPr>
        <w:t>ed incident;</w:t>
      </w:r>
    </w:p>
    <w:p w:rsidR="00FA2C93" w:rsidRPr="00716DB9" w:rsidRDefault="008C1FA9" w:rsidP="00103119">
      <w:pPr>
        <w:pStyle w:val="NormalWeb"/>
        <w:numPr>
          <w:ilvl w:val="0"/>
          <w:numId w:val="141"/>
        </w:numPr>
        <w:jc w:val="both"/>
        <w:rPr>
          <w:sz w:val="22"/>
          <w:szCs w:val="22"/>
        </w:rPr>
      </w:pPr>
      <w:r w:rsidRPr="00716DB9">
        <w:rPr>
          <w:sz w:val="22"/>
          <w:szCs w:val="22"/>
        </w:rPr>
        <w:t>Managing p</w:t>
      </w:r>
      <w:r w:rsidR="00FA2C93" w:rsidRPr="00716DB9">
        <w:rPr>
          <w:sz w:val="22"/>
          <w:szCs w:val="22"/>
        </w:rPr>
        <w:t>upil(s) involved in a suspected incident;</w:t>
      </w:r>
    </w:p>
    <w:p w:rsidR="00103119" w:rsidRPr="00716DB9" w:rsidRDefault="00103119" w:rsidP="00103119">
      <w:pPr>
        <w:pStyle w:val="NormalWeb"/>
        <w:numPr>
          <w:ilvl w:val="0"/>
          <w:numId w:val="141"/>
        </w:numPr>
        <w:jc w:val="both"/>
        <w:rPr>
          <w:sz w:val="22"/>
          <w:szCs w:val="22"/>
        </w:rPr>
      </w:pPr>
      <w:r w:rsidRPr="00716DB9">
        <w:rPr>
          <w:sz w:val="22"/>
          <w:szCs w:val="22"/>
        </w:rPr>
        <w:t>Completing a factual report along with the school’s incident report form, which they forward to the Principal;</w:t>
      </w:r>
    </w:p>
    <w:p w:rsidR="00FA2C93" w:rsidRPr="00716DB9" w:rsidRDefault="00FA2C93" w:rsidP="00FA2C93">
      <w:pPr>
        <w:pStyle w:val="NormalWeb"/>
        <w:numPr>
          <w:ilvl w:val="0"/>
          <w:numId w:val="141"/>
        </w:numPr>
        <w:jc w:val="both"/>
        <w:rPr>
          <w:sz w:val="22"/>
          <w:szCs w:val="22"/>
        </w:rPr>
      </w:pPr>
      <w:r w:rsidRPr="00716DB9">
        <w:rPr>
          <w:sz w:val="22"/>
          <w:szCs w:val="22"/>
        </w:rPr>
        <w:t>Reviewing and if required updating the policy at least annually and after a drug-related incident, where learning from the experience could improve practice.</w:t>
      </w:r>
    </w:p>
    <w:p w:rsidR="00460302" w:rsidRPr="00716DB9" w:rsidRDefault="00460302" w:rsidP="00460302">
      <w:pPr>
        <w:jc w:val="both"/>
        <w:rPr>
          <w:color w:val="auto"/>
          <w:sz w:val="22"/>
          <w:szCs w:val="22"/>
        </w:rPr>
      </w:pPr>
      <w:r w:rsidRPr="00716DB9">
        <w:rPr>
          <w:color w:val="auto"/>
          <w:sz w:val="22"/>
          <w:szCs w:val="22"/>
        </w:rPr>
        <w:t>In view of the responsibilities involved, the designated teacher should be a member of the Senior Leadership Team.  In the absence of the designated teacher, the school should appoint a recognised deputy (Dr. C. Donnelly).</w:t>
      </w:r>
    </w:p>
    <w:p w:rsidR="00FA2C93" w:rsidRPr="00716DB9" w:rsidRDefault="00FA2C93" w:rsidP="00FA2C93">
      <w:pPr>
        <w:jc w:val="both"/>
        <w:rPr>
          <w:color w:val="auto"/>
          <w:sz w:val="22"/>
          <w:szCs w:val="22"/>
        </w:rPr>
      </w:pPr>
    </w:p>
    <w:p w:rsidR="006D2C62" w:rsidRPr="00716DB9" w:rsidRDefault="006D2C62" w:rsidP="00FA2C93">
      <w:pPr>
        <w:pStyle w:val="BodyText"/>
        <w:rPr>
          <w:rFonts w:eastAsia="Times New Roman" w:hAnsi="Times New Roman" w:cs="Times New Roman"/>
          <w:b/>
          <w:color w:val="auto"/>
          <w:sz w:val="22"/>
          <w:szCs w:val="22"/>
          <w:u w:val="single"/>
        </w:rPr>
      </w:pPr>
      <w:r w:rsidRPr="00716DB9">
        <w:rPr>
          <w:rFonts w:eastAsia="Times New Roman" w:hAnsi="Times New Roman" w:cs="Times New Roman"/>
          <w:b/>
          <w:color w:val="auto"/>
          <w:sz w:val="22"/>
          <w:szCs w:val="22"/>
          <w:u w:val="single"/>
        </w:rPr>
        <w:t xml:space="preserve">The role of the </w:t>
      </w:r>
      <w:r w:rsidR="00750949" w:rsidRPr="00716DB9">
        <w:rPr>
          <w:rFonts w:eastAsia="Times New Roman" w:hAnsi="Times New Roman" w:cs="Times New Roman"/>
          <w:b/>
          <w:color w:val="auto"/>
          <w:sz w:val="22"/>
          <w:szCs w:val="22"/>
          <w:u w:val="single"/>
        </w:rPr>
        <w:t>P</w:t>
      </w:r>
      <w:r w:rsidRPr="00716DB9">
        <w:rPr>
          <w:rFonts w:eastAsia="Times New Roman" w:hAnsi="Times New Roman" w:cs="Times New Roman"/>
          <w:b/>
          <w:color w:val="auto"/>
          <w:sz w:val="22"/>
          <w:szCs w:val="22"/>
          <w:u w:val="single"/>
        </w:rPr>
        <w:t>rincipal</w:t>
      </w:r>
    </w:p>
    <w:p w:rsidR="006D2C62" w:rsidRPr="00716DB9" w:rsidRDefault="006D2C62" w:rsidP="00FA2C93">
      <w:pPr>
        <w:pStyle w:val="BodyText"/>
        <w:rPr>
          <w:rFonts w:eastAsia="Times New Roman" w:hAnsi="Times New Roman" w:cs="Times New Roman"/>
          <w:b/>
          <w:color w:val="auto"/>
          <w:sz w:val="22"/>
          <w:szCs w:val="22"/>
          <w:u w:val="single"/>
        </w:rPr>
      </w:pPr>
    </w:p>
    <w:p w:rsidR="006D2C62" w:rsidRPr="00716DB9" w:rsidRDefault="008C1FA9" w:rsidP="00FA2C93">
      <w:pPr>
        <w:pStyle w:val="BodyText"/>
        <w:rPr>
          <w:rFonts w:eastAsia="Times New Roman" w:hAnsi="Times New Roman" w:cs="Times New Roman"/>
          <w:b/>
          <w:color w:val="auto"/>
          <w:sz w:val="22"/>
          <w:szCs w:val="22"/>
        </w:rPr>
      </w:pPr>
      <w:r w:rsidRPr="00716DB9">
        <w:rPr>
          <w:rFonts w:eastAsia="Times New Roman" w:hAnsi="Times New Roman" w:cs="Times New Roman"/>
          <w:color w:val="auto"/>
          <w:sz w:val="22"/>
          <w:szCs w:val="22"/>
        </w:rPr>
        <w:t>It is the P</w:t>
      </w:r>
      <w:r w:rsidR="006D2C62" w:rsidRPr="00716DB9">
        <w:rPr>
          <w:rFonts w:eastAsia="Times New Roman" w:hAnsi="Times New Roman" w:cs="Times New Roman"/>
          <w:color w:val="auto"/>
          <w:sz w:val="22"/>
          <w:szCs w:val="22"/>
        </w:rPr>
        <w:t>rincipal</w:t>
      </w:r>
      <w:r w:rsidR="00351742" w:rsidRPr="00716DB9">
        <w:rPr>
          <w:rFonts w:eastAsia="Times New Roman" w:hAnsi="Times New Roman" w:cs="Times New Roman"/>
          <w:color w:val="auto"/>
          <w:sz w:val="22"/>
          <w:szCs w:val="22"/>
        </w:rPr>
        <w:t>’</w:t>
      </w:r>
      <w:r w:rsidR="006D2C62" w:rsidRPr="00716DB9">
        <w:rPr>
          <w:rFonts w:eastAsia="Times New Roman" w:hAnsi="Times New Roman" w:cs="Times New Roman"/>
          <w:color w:val="auto"/>
          <w:sz w:val="22"/>
          <w:szCs w:val="22"/>
        </w:rPr>
        <w:t>s responsibility to determine the circumstances of all incidents, but it is the responsibility of the PSNI to investigate any criminal or suspected criminal offence. In any suspec</w:t>
      </w:r>
      <w:r w:rsidR="00351742" w:rsidRPr="00716DB9">
        <w:rPr>
          <w:rFonts w:eastAsia="Times New Roman" w:hAnsi="Times New Roman" w:cs="Times New Roman"/>
          <w:color w:val="auto"/>
          <w:sz w:val="22"/>
          <w:szCs w:val="22"/>
        </w:rPr>
        <w:t>ted drug-related incident, the P</w:t>
      </w:r>
      <w:r w:rsidR="006D2C62" w:rsidRPr="00716DB9">
        <w:rPr>
          <w:rFonts w:eastAsia="Times New Roman" w:hAnsi="Times New Roman" w:cs="Times New Roman"/>
          <w:color w:val="auto"/>
          <w:sz w:val="22"/>
          <w:szCs w:val="22"/>
        </w:rPr>
        <w:t>rincipal should contact the parents or carers</w:t>
      </w:r>
      <w:r w:rsidRPr="00716DB9">
        <w:rPr>
          <w:rFonts w:eastAsia="Times New Roman" w:hAnsi="Times New Roman" w:cs="Times New Roman"/>
          <w:color w:val="auto"/>
          <w:sz w:val="22"/>
          <w:szCs w:val="22"/>
        </w:rPr>
        <w:t xml:space="preserve"> of those pupils involved. The P</w:t>
      </w:r>
      <w:r w:rsidR="006D2C62" w:rsidRPr="00716DB9">
        <w:rPr>
          <w:rFonts w:eastAsia="Times New Roman" w:hAnsi="Times New Roman" w:cs="Times New Roman"/>
          <w:color w:val="auto"/>
          <w:sz w:val="22"/>
          <w:szCs w:val="22"/>
        </w:rPr>
        <w:t xml:space="preserve">rincipal must ensure that in any incident involving a controlled substance there is a close liaison with the PSNI. </w:t>
      </w:r>
      <w:r w:rsidR="006D2C62" w:rsidRPr="00716DB9">
        <w:rPr>
          <w:rFonts w:eastAsia="Times New Roman" w:hAnsi="Times New Roman" w:cs="Times New Roman"/>
          <w:b/>
          <w:color w:val="auto"/>
          <w:sz w:val="22"/>
          <w:szCs w:val="22"/>
        </w:rPr>
        <w:t>Failure to</w:t>
      </w:r>
      <w:r w:rsidR="00394DDE" w:rsidRPr="00716DB9">
        <w:rPr>
          <w:rFonts w:eastAsia="Times New Roman" w:hAnsi="Times New Roman" w:cs="Times New Roman"/>
          <w:b/>
          <w:color w:val="auto"/>
          <w:sz w:val="22"/>
          <w:szCs w:val="22"/>
        </w:rPr>
        <w:t xml:space="preserve"> </w:t>
      </w:r>
      <w:r w:rsidR="006D2C62" w:rsidRPr="00716DB9">
        <w:rPr>
          <w:rFonts w:eastAsia="Times New Roman" w:hAnsi="Times New Roman" w:cs="Times New Roman"/>
          <w:b/>
          <w:color w:val="auto"/>
          <w:sz w:val="22"/>
          <w:szCs w:val="22"/>
        </w:rPr>
        <w:t xml:space="preserve"> inform</w:t>
      </w:r>
      <w:r w:rsidR="00394DDE" w:rsidRPr="00716DB9">
        <w:rPr>
          <w:rFonts w:eastAsia="Times New Roman" w:hAnsi="Times New Roman" w:cs="Times New Roman"/>
          <w:b/>
          <w:color w:val="auto"/>
          <w:sz w:val="22"/>
          <w:szCs w:val="22"/>
        </w:rPr>
        <w:t xml:space="preserve"> </w:t>
      </w:r>
      <w:r w:rsidR="006D2C62" w:rsidRPr="00716DB9">
        <w:rPr>
          <w:rFonts w:eastAsia="Times New Roman" w:hAnsi="Times New Roman" w:cs="Times New Roman"/>
          <w:b/>
          <w:color w:val="auto"/>
          <w:sz w:val="22"/>
          <w:szCs w:val="22"/>
        </w:rPr>
        <w:t xml:space="preserve"> the</w:t>
      </w:r>
      <w:r w:rsidR="00394DDE" w:rsidRPr="00716DB9">
        <w:rPr>
          <w:rFonts w:eastAsia="Times New Roman" w:hAnsi="Times New Roman" w:cs="Times New Roman"/>
          <w:b/>
          <w:color w:val="auto"/>
          <w:sz w:val="22"/>
          <w:szCs w:val="22"/>
        </w:rPr>
        <w:t xml:space="preserve"> </w:t>
      </w:r>
      <w:r w:rsidR="006D2C62" w:rsidRPr="00716DB9">
        <w:rPr>
          <w:rFonts w:eastAsia="Times New Roman" w:hAnsi="Times New Roman" w:cs="Times New Roman"/>
          <w:b/>
          <w:color w:val="auto"/>
          <w:sz w:val="22"/>
          <w:szCs w:val="22"/>
        </w:rPr>
        <w:t xml:space="preserve"> PSNI of a suspected incident involving controlled drugs is a criminal offence.</w:t>
      </w:r>
    </w:p>
    <w:p w:rsidR="006D2C62" w:rsidRPr="00716DB9" w:rsidRDefault="006D2C62" w:rsidP="00FA2C93">
      <w:pPr>
        <w:pStyle w:val="BodyText"/>
        <w:rPr>
          <w:rFonts w:eastAsia="Times New Roman" w:hAnsi="Times New Roman" w:cs="Times New Roman"/>
          <w:b/>
          <w:color w:val="auto"/>
          <w:sz w:val="22"/>
          <w:szCs w:val="22"/>
        </w:rPr>
      </w:pPr>
    </w:p>
    <w:p w:rsidR="006D2C62" w:rsidRPr="00716DB9" w:rsidRDefault="006D2C62" w:rsidP="00FA2C93">
      <w:pPr>
        <w:pStyle w:val="BodyText"/>
        <w:rPr>
          <w:rFonts w:eastAsia="Times New Roman" w:hAnsi="Times New Roman" w:cs="Times New Roman"/>
          <w:color w:val="auto"/>
          <w:sz w:val="22"/>
          <w:szCs w:val="22"/>
        </w:rPr>
      </w:pPr>
      <w:r w:rsidRPr="00716DB9">
        <w:rPr>
          <w:rFonts w:eastAsia="Times New Roman" w:hAnsi="Times New Roman" w:cs="Times New Roman"/>
          <w:color w:val="auto"/>
          <w:sz w:val="22"/>
          <w:szCs w:val="22"/>
        </w:rPr>
        <w:t xml:space="preserve">After contacting the PSNI, </w:t>
      </w:r>
      <w:r w:rsidR="008C1FA9" w:rsidRPr="00716DB9">
        <w:rPr>
          <w:rFonts w:eastAsia="Times New Roman" w:hAnsi="Times New Roman" w:cs="Times New Roman"/>
          <w:color w:val="auto"/>
          <w:sz w:val="22"/>
          <w:szCs w:val="22"/>
        </w:rPr>
        <w:t>the Principal</w:t>
      </w:r>
      <w:r w:rsidR="00A35C75" w:rsidRPr="00716DB9">
        <w:rPr>
          <w:rFonts w:eastAsia="Times New Roman" w:hAnsi="Times New Roman" w:cs="Times New Roman"/>
          <w:color w:val="auto"/>
          <w:sz w:val="22"/>
          <w:szCs w:val="22"/>
        </w:rPr>
        <w:t xml:space="preserve"> should confine his/her</w:t>
      </w:r>
      <w:r w:rsidRPr="00716DB9">
        <w:rPr>
          <w:rFonts w:eastAsia="Times New Roman" w:hAnsi="Times New Roman" w:cs="Times New Roman"/>
          <w:color w:val="auto"/>
          <w:sz w:val="22"/>
          <w:szCs w:val="22"/>
        </w:rPr>
        <w:t xml:space="preserve"> responsibilities to;</w:t>
      </w:r>
    </w:p>
    <w:p w:rsidR="006D2C62" w:rsidRPr="00716DB9" w:rsidRDefault="006D2C62" w:rsidP="006D2C62">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The welfare of the pupil(s) involved in the incident and the other pupils in the school;</w:t>
      </w:r>
    </w:p>
    <w:p w:rsidR="006D2C62" w:rsidRPr="00716DB9" w:rsidRDefault="006D2C62" w:rsidP="006D2C62">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Health and safety during the handling, storage and safe disposal of any drugs or drug-related paraphernalia, using protective gloves at all times;</w:t>
      </w:r>
    </w:p>
    <w:p w:rsidR="006D2C62" w:rsidRPr="00716DB9" w:rsidRDefault="008C1FA9" w:rsidP="006D2C62">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Informing the Board</w:t>
      </w:r>
      <w:r w:rsidR="006D2C62" w:rsidRPr="00716DB9">
        <w:rPr>
          <w:rFonts w:eastAsia="Times New Roman" w:hAnsi="Times New Roman" w:cs="Times New Roman"/>
          <w:color w:val="auto"/>
          <w:sz w:val="22"/>
          <w:szCs w:val="22"/>
        </w:rPr>
        <w:t xml:space="preserve"> of Governors;</w:t>
      </w:r>
    </w:p>
    <w:p w:rsidR="006D2C62" w:rsidRPr="00716DB9" w:rsidRDefault="006D2C62" w:rsidP="006D2C62">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Agreeing any appropriate pastoral or disciplinary responses;</w:t>
      </w:r>
    </w:p>
    <w:p w:rsidR="006D2C62" w:rsidRPr="00716DB9" w:rsidRDefault="006D2C62" w:rsidP="006D2C62">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Reporting the inci</w:t>
      </w:r>
      <w:r w:rsidR="008C1FA9" w:rsidRPr="00716DB9">
        <w:rPr>
          <w:rFonts w:eastAsia="Times New Roman" w:hAnsi="Times New Roman" w:cs="Times New Roman"/>
          <w:color w:val="auto"/>
          <w:sz w:val="22"/>
          <w:szCs w:val="22"/>
        </w:rPr>
        <w:t>dent to the Education Authority</w:t>
      </w:r>
      <w:r w:rsidRPr="00716DB9">
        <w:rPr>
          <w:rFonts w:eastAsia="Times New Roman" w:hAnsi="Times New Roman" w:cs="Times New Roman"/>
          <w:color w:val="auto"/>
          <w:sz w:val="22"/>
          <w:szCs w:val="22"/>
        </w:rPr>
        <w:t>, for example if an incident;</w:t>
      </w:r>
    </w:p>
    <w:p w:rsidR="006D2C62" w:rsidRPr="00716DB9" w:rsidRDefault="006D2C62" w:rsidP="006D2C62">
      <w:pPr>
        <w:pStyle w:val="BodyText"/>
        <w:numPr>
          <w:ilvl w:val="1"/>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Is serious enough to require PSNI involvement;</w:t>
      </w:r>
    </w:p>
    <w:p w:rsidR="006D2C62" w:rsidRPr="00716DB9" w:rsidRDefault="006D2C62" w:rsidP="006D2C62">
      <w:pPr>
        <w:pStyle w:val="BodyText"/>
        <w:numPr>
          <w:ilvl w:val="1"/>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Requires that a child protection procedure is invoked; or</w:t>
      </w:r>
    </w:p>
    <w:p w:rsidR="006D2C62" w:rsidRPr="00716DB9" w:rsidRDefault="006D2C62" w:rsidP="006D2C62">
      <w:pPr>
        <w:pStyle w:val="BodyText"/>
        <w:numPr>
          <w:ilvl w:val="1"/>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Leads to the suspension or exclusion</w:t>
      </w:r>
      <w:r w:rsidR="005E65F0" w:rsidRPr="00716DB9">
        <w:rPr>
          <w:rFonts w:eastAsia="Times New Roman" w:hAnsi="Times New Roman" w:cs="Times New Roman"/>
          <w:color w:val="auto"/>
          <w:sz w:val="22"/>
          <w:szCs w:val="22"/>
        </w:rPr>
        <w:t xml:space="preserve"> of a pupil; and </w:t>
      </w:r>
    </w:p>
    <w:p w:rsidR="005E65F0" w:rsidRPr="00716DB9" w:rsidRDefault="005E65F0" w:rsidP="005E65F0">
      <w:pPr>
        <w:pStyle w:val="BodyText"/>
        <w:numPr>
          <w:ilvl w:val="0"/>
          <w:numId w:val="136"/>
        </w:numPr>
        <w:rPr>
          <w:rFonts w:eastAsia="Times New Roman" w:hAnsi="Times New Roman" w:cs="Times New Roman"/>
          <w:color w:val="auto"/>
          <w:sz w:val="22"/>
          <w:szCs w:val="22"/>
        </w:rPr>
      </w:pPr>
      <w:r w:rsidRPr="00716DB9">
        <w:rPr>
          <w:rFonts w:eastAsia="Times New Roman" w:hAnsi="Times New Roman" w:cs="Times New Roman"/>
          <w:color w:val="auto"/>
          <w:sz w:val="22"/>
          <w:szCs w:val="22"/>
        </w:rPr>
        <w:t>Completing a written report and forwarding a copy to the Board of Governors and the designated officer in</w:t>
      </w:r>
      <w:r w:rsidR="008C1FA9" w:rsidRPr="00716DB9">
        <w:rPr>
          <w:rFonts w:eastAsia="Times New Roman" w:hAnsi="Times New Roman" w:cs="Times New Roman"/>
          <w:color w:val="auto"/>
          <w:sz w:val="22"/>
          <w:szCs w:val="22"/>
        </w:rPr>
        <w:t xml:space="preserve"> the Education Authority</w:t>
      </w:r>
      <w:r w:rsidRPr="00716DB9">
        <w:rPr>
          <w:rFonts w:eastAsia="Times New Roman" w:hAnsi="Times New Roman" w:cs="Times New Roman"/>
          <w:color w:val="auto"/>
          <w:sz w:val="22"/>
          <w:szCs w:val="22"/>
        </w:rPr>
        <w:t>.</w:t>
      </w:r>
    </w:p>
    <w:p w:rsidR="008C1FA9" w:rsidRPr="00716DB9" w:rsidRDefault="008C1FA9">
      <w:pPr>
        <w:pStyle w:val="BodyText"/>
        <w:rPr>
          <w:color w:val="auto"/>
          <w:sz w:val="22"/>
          <w:szCs w:val="22"/>
        </w:rPr>
      </w:pPr>
    </w:p>
    <w:p w:rsidR="00394DDE" w:rsidRPr="00716DB9" w:rsidRDefault="00394DDE">
      <w:pPr>
        <w:pStyle w:val="BodyText"/>
        <w:rPr>
          <w:color w:val="auto"/>
          <w:sz w:val="22"/>
          <w:szCs w:val="22"/>
        </w:rPr>
      </w:pPr>
    </w:p>
    <w:p w:rsidR="00394DDE" w:rsidRPr="00716DB9" w:rsidRDefault="00394DDE">
      <w:pPr>
        <w:pStyle w:val="BodyText"/>
        <w:rPr>
          <w:color w:val="auto"/>
          <w:sz w:val="22"/>
          <w:szCs w:val="22"/>
        </w:rPr>
      </w:pPr>
    </w:p>
    <w:p w:rsidR="00394DDE" w:rsidRPr="00716DB9" w:rsidRDefault="00394DDE">
      <w:pPr>
        <w:pStyle w:val="BodyText"/>
        <w:rPr>
          <w:color w:val="auto"/>
          <w:sz w:val="22"/>
          <w:szCs w:val="22"/>
        </w:rPr>
      </w:pPr>
    </w:p>
    <w:p w:rsidR="00394DDE" w:rsidRPr="00716DB9" w:rsidRDefault="00394DDE">
      <w:pPr>
        <w:pStyle w:val="BodyText"/>
        <w:rPr>
          <w:color w:val="auto"/>
          <w:sz w:val="22"/>
          <w:szCs w:val="22"/>
        </w:rPr>
      </w:pPr>
    </w:p>
    <w:p w:rsidR="00750949" w:rsidRPr="00716DB9" w:rsidRDefault="00750949">
      <w:pPr>
        <w:pStyle w:val="BodyText"/>
        <w:rPr>
          <w:b/>
          <w:color w:val="auto"/>
          <w:sz w:val="22"/>
          <w:szCs w:val="22"/>
          <w:u w:val="single"/>
        </w:rPr>
      </w:pPr>
      <w:r w:rsidRPr="00716DB9">
        <w:rPr>
          <w:b/>
          <w:color w:val="auto"/>
          <w:sz w:val="22"/>
          <w:szCs w:val="22"/>
          <w:u w:val="single"/>
        </w:rPr>
        <w:t>The role of the Board of Governors</w:t>
      </w:r>
    </w:p>
    <w:p w:rsidR="00750949" w:rsidRPr="00716DB9" w:rsidRDefault="00750949">
      <w:pPr>
        <w:pStyle w:val="BodyText"/>
        <w:rPr>
          <w:b/>
          <w:color w:val="auto"/>
          <w:sz w:val="22"/>
          <w:szCs w:val="22"/>
          <w:u w:val="single"/>
        </w:rPr>
      </w:pPr>
    </w:p>
    <w:p w:rsidR="00750949" w:rsidRPr="00716DB9" w:rsidRDefault="008C1FA9">
      <w:pPr>
        <w:pStyle w:val="BodyText"/>
        <w:rPr>
          <w:color w:val="auto"/>
          <w:sz w:val="22"/>
          <w:szCs w:val="22"/>
        </w:rPr>
      </w:pPr>
      <w:r w:rsidRPr="00716DB9">
        <w:rPr>
          <w:color w:val="auto"/>
          <w:sz w:val="22"/>
          <w:szCs w:val="22"/>
        </w:rPr>
        <w:t>The s</w:t>
      </w:r>
      <w:r w:rsidR="00750949" w:rsidRPr="00716DB9">
        <w:rPr>
          <w:color w:val="auto"/>
          <w:sz w:val="22"/>
          <w:szCs w:val="22"/>
        </w:rPr>
        <w:t>chool governors</w:t>
      </w:r>
      <w:r w:rsidR="00460302" w:rsidRPr="00716DB9">
        <w:rPr>
          <w:color w:val="auto"/>
          <w:sz w:val="22"/>
          <w:szCs w:val="22"/>
        </w:rPr>
        <w:t xml:space="preserve"> </w:t>
      </w:r>
      <w:r w:rsidR="00750949" w:rsidRPr="00716DB9">
        <w:rPr>
          <w:color w:val="auto"/>
          <w:sz w:val="22"/>
          <w:szCs w:val="22"/>
        </w:rPr>
        <w:t xml:space="preserve"> are </w:t>
      </w:r>
      <w:r w:rsidR="00460302" w:rsidRPr="00716DB9">
        <w:rPr>
          <w:color w:val="auto"/>
          <w:sz w:val="22"/>
          <w:szCs w:val="22"/>
        </w:rPr>
        <w:t xml:space="preserve"> </w:t>
      </w:r>
      <w:r w:rsidR="00750949" w:rsidRPr="00716DB9">
        <w:rPr>
          <w:color w:val="auto"/>
          <w:sz w:val="22"/>
          <w:szCs w:val="22"/>
        </w:rPr>
        <w:t xml:space="preserve">responsible for </w:t>
      </w:r>
      <w:r w:rsidRPr="00716DB9">
        <w:rPr>
          <w:color w:val="auto"/>
          <w:sz w:val="22"/>
          <w:szCs w:val="22"/>
        </w:rPr>
        <w:t>Ballymena Ac</w:t>
      </w:r>
      <w:r w:rsidR="00460302" w:rsidRPr="00716DB9">
        <w:rPr>
          <w:color w:val="auto"/>
          <w:sz w:val="22"/>
          <w:szCs w:val="22"/>
        </w:rPr>
        <w:t>a</w:t>
      </w:r>
      <w:r w:rsidRPr="00716DB9">
        <w:rPr>
          <w:color w:val="auto"/>
          <w:sz w:val="22"/>
          <w:szCs w:val="22"/>
        </w:rPr>
        <w:t>demy and will</w:t>
      </w:r>
      <w:r w:rsidR="009D55C5" w:rsidRPr="00716DB9">
        <w:rPr>
          <w:color w:val="auto"/>
          <w:sz w:val="22"/>
          <w:szCs w:val="22"/>
        </w:rPr>
        <w:t xml:space="preserve"> collaborate with appropriate staff, pupils and parents or carers to foster and supp</w:t>
      </w:r>
      <w:r w:rsidRPr="00716DB9">
        <w:rPr>
          <w:color w:val="auto"/>
          <w:sz w:val="22"/>
          <w:szCs w:val="22"/>
        </w:rPr>
        <w:t>ort developing and reviewing the</w:t>
      </w:r>
      <w:r w:rsidR="009D55C5" w:rsidRPr="00716DB9">
        <w:rPr>
          <w:color w:val="auto"/>
          <w:sz w:val="22"/>
          <w:szCs w:val="22"/>
        </w:rPr>
        <w:t xml:space="preserve"> drugs policy. They should also:</w:t>
      </w:r>
    </w:p>
    <w:p w:rsidR="00460302" w:rsidRPr="00716DB9" w:rsidRDefault="00460302">
      <w:pPr>
        <w:pStyle w:val="BodyText"/>
        <w:rPr>
          <w:color w:val="auto"/>
          <w:sz w:val="22"/>
          <w:szCs w:val="22"/>
        </w:rPr>
      </w:pPr>
    </w:p>
    <w:p w:rsidR="00460302" w:rsidRPr="00716DB9" w:rsidRDefault="00460302" w:rsidP="00394DDE">
      <w:pPr>
        <w:pStyle w:val="ListParagraph"/>
        <w:numPr>
          <w:ilvl w:val="0"/>
          <w:numId w:val="142"/>
        </w:numPr>
        <w:ind w:left="360"/>
        <w:rPr>
          <w:rFonts w:eastAsia="Times New Roman" w:hAnsi="Times New Roman" w:cs="Times New Roman"/>
          <w:color w:val="auto"/>
          <w:sz w:val="22"/>
          <w:szCs w:val="22"/>
          <w:bdr w:val="none" w:sz="0" w:space="0" w:color="auto"/>
          <w:lang w:val="en-GB" w:eastAsia="en-GB"/>
        </w:rPr>
      </w:pPr>
      <w:r w:rsidRPr="00716DB9">
        <w:rPr>
          <w:rFonts w:eastAsia="Times New Roman" w:hAnsi="Times New Roman" w:cs="Times New Roman"/>
          <w:color w:val="auto"/>
          <w:sz w:val="22"/>
          <w:szCs w:val="22"/>
          <w:bdr w:val="none" w:sz="0" w:space="0" w:color="auto"/>
          <w:lang w:val="en-GB" w:eastAsia="en-GB"/>
        </w:rPr>
        <w:t xml:space="preserve">Facilitate </w:t>
      </w:r>
      <w:r w:rsidR="00394DDE" w:rsidRPr="00716DB9">
        <w:rPr>
          <w:rFonts w:eastAsia="Times New Roman" w:hAnsi="Times New Roman" w:cs="Times New Roman"/>
          <w:color w:val="auto"/>
          <w:sz w:val="22"/>
          <w:szCs w:val="22"/>
          <w:bdr w:val="none" w:sz="0" w:space="0" w:color="auto"/>
          <w:lang w:val="en-GB" w:eastAsia="en-GB"/>
        </w:rPr>
        <w:t xml:space="preserve"> </w:t>
      </w:r>
      <w:r w:rsidRPr="00716DB9">
        <w:rPr>
          <w:rFonts w:eastAsia="Times New Roman" w:hAnsi="Times New Roman" w:cs="Times New Roman"/>
          <w:color w:val="auto"/>
          <w:sz w:val="22"/>
          <w:szCs w:val="22"/>
          <w:bdr w:val="none" w:sz="0" w:space="0" w:color="auto"/>
          <w:lang w:val="en-GB" w:eastAsia="en-GB"/>
        </w:rPr>
        <w:t xml:space="preserve">the </w:t>
      </w:r>
      <w:r w:rsidR="00394DDE" w:rsidRPr="00716DB9">
        <w:rPr>
          <w:rFonts w:eastAsia="Times New Roman" w:hAnsi="Times New Roman" w:cs="Times New Roman"/>
          <w:color w:val="auto"/>
          <w:sz w:val="22"/>
          <w:szCs w:val="22"/>
          <w:bdr w:val="none" w:sz="0" w:space="0" w:color="auto"/>
          <w:lang w:val="en-GB" w:eastAsia="en-GB"/>
        </w:rPr>
        <w:t xml:space="preserve"> </w:t>
      </w:r>
      <w:r w:rsidRPr="00716DB9">
        <w:rPr>
          <w:rFonts w:eastAsia="Times New Roman" w:hAnsi="Times New Roman" w:cs="Times New Roman"/>
          <w:color w:val="auto"/>
          <w:sz w:val="22"/>
          <w:szCs w:val="22"/>
          <w:bdr w:val="none" w:sz="0" w:space="0" w:color="auto"/>
          <w:lang w:val="en-GB" w:eastAsia="en-GB"/>
        </w:rPr>
        <w:t>consultative process where the school community can respond and contribute to the policy’s effectiveness and quality, which the governors should examine and approve before implementing in the school;</w:t>
      </w:r>
    </w:p>
    <w:p w:rsidR="00460302" w:rsidRPr="00716DB9" w:rsidRDefault="00460302" w:rsidP="00394DDE">
      <w:pPr>
        <w:pStyle w:val="ListParagraph"/>
        <w:numPr>
          <w:ilvl w:val="0"/>
          <w:numId w:val="142"/>
        </w:numPr>
        <w:ind w:left="360"/>
        <w:rPr>
          <w:rFonts w:eastAsia="Times New Roman" w:hAnsi="Times New Roman" w:cs="Times New Roman"/>
          <w:color w:val="auto"/>
          <w:sz w:val="22"/>
          <w:szCs w:val="22"/>
          <w:bdr w:val="none" w:sz="0" w:space="0" w:color="auto"/>
          <w:lang w:val="en-GB" w:eastAsia="en-GB"/>
        </w:rPr>
      </w:pPr>
      <w:r w:rsidRPr="00716DB9">
        <w:rPr>
          <w:rFonts w:eastAsia="Times New Roman" w:hAnsi="Times New Roman" w:cs="Times New Roman"/>
          <w:color w:val="auto"/>
          <w:sz w:val="22"/>
          <w:szCs w:val="22"/>
          <w:bdr w:val="none" w:sz="0" w:space="0" w:color="auto"/>
          <w:lang w:val="en-GB" w:eastAsia="en-GB"/>
        </w:rPr>
        <w:t>Ensure details of the policy are published in the school prospectus and that these are reviewed at least annually and after a drug-related incident; and</w:t>
      </w:r>
    </w:p>
    <w:p w:rsidR="00460302" w:rsidRPr="00716DB9" w:rsidRDefault="00394DDE" w:rsidP="00394DDE">
      <w:pPr>
        <w:pStyle w:val="ListParagraph"/>
        <w:numPr>
          <w:ilvl w:val="0"/>
          <w:numId w:val="142"/>
        </w:numPr>
        <w:ind w:left="360"/>
        <w:rPr>
          <w:rFonts w:eastAsia="Times New Roman" w:hAnsi="Times New Roman" w:cs="Times New Roman"/>
          <w:color w:val="auto"/>
          <w:sz w:val="22"/>
          <w:szCs w:val="22"/>
          <w:bdr w:val="none" w:sz="0" w:space="0" w:color="auto"/>
          <w:lang w:val="en-GB" w:eastAsia="en-GB"/>
        </w:rPr>
      </w:pPr>
      <w:r w:rsidRPr="00716DB9">
        <w:rPr>
          <w:rFonts w:eastAsia="Times New Roman" w:hAnsi="Times New Roman" w:cs="Times New Roman"/>
          <w:color w:val="auto"/>
          <w:sz w:val="22"/>
          <w:szCs w:val="22"/>
          <w:bdr w:val="none" w:sz="0" w:space="0" w:color="auto"/>
          <w:lang w:val="en-GB" w:eastAsia="en-GB"/>
        </w:rPr>
        <w:t xml:space="preserve">Be   fully aware of and </w:t>
      </w:r>
      <w:r w:rsidR="00460302" w:rsidRPr="00716DB9">
        <w:rPr>
          <w:rFonts w:eastAsia="Times New Roman" w:hAnsi="Times New Roman" w:cs="Times New Roman"/>
          <w:color w:val="auto"/>
          <w:sz w:val="22"/>
          <w:szCs w:val="22"/>
          <w:bdr w:val="none" w:sz="0" w:space="0" w:color="auto"/>
          <w:lang w:val="en-GB" w:eastAsia="en-GB"/>
        </w:rPr>
        <w:t>adequately trained to deal with suspected drug-related incidents, including  alcohol  and tobacco, tobacco-related products, electronic cigarettes and their appropriate and disciplinary response.</w:t>
      </w:r>
    </w:p>
    <w:p w:rsidR="004715E7" w:rsidRPr="00716DB9" w:rsidRDefault="004715E7" w:rsidP="00394DDE">
      <w:pPr>
        <w:pStyle w:val="BodyText"/>
        <w:rPr>
          <w:color w:val="auto"/>
          <w:sz w:val="22"/>
          <w:szCs w:val="22"/>
        </w:rPr>
      </w:pPr>
    </w:p>
    <w:p w:rsidR="00FD4062" w:rsidRPr="00716DB9" w:rsidRDefault="00FD4062" w:rsidP="00A35D7E">
      <w:pPr>
        <w:pStyle w:val="BodyText"/>
        <w:rPr>
          <w:b/>
          <w:color w:val="auto"/>
          <w:sz w:val="22"/>
          <w:szCs w:val="22"/>
          <w:u w:val="single"/>
        </w:rPr>
      </w:pPr>
      <w:r w:rsidRPr="00716DB9">
        <w:rPr>
          <w:b/>
          <w:color w:val="auto"/>
          <w:sz w:val="22"/>
          <w:szCs w:val="22"/>
          <w:u w:val="single"/>
        </w:rPr>
        <w:t>Contacting the PSNI</w:t>
      </w:r>
    </w:p>
    <w:p w:rsidR="00FD4062" w:rsidRPr="00716DB9" w:rsidRDefault="00FD4062" w:rsidP="00A35D7E">
      <w:pPr>
        <w:pStyle w:val="BodyText"/>
        <w:rPr>
          <w:b/>
          <w:color w:val="auto"/>
          <w:sz w:val="22"/>
          <w:szCs w:val="22"/>
          <w:u w:val="single"/>
        </w:rPr>
      </w:pPr>
    </w:p>
    <w:p w:rsidR="00FD4062" w:rsidRPr="00716DB9" w:rsidRDefault="008C1FA9" w:rsidP="00A35D7E">
      <w:pPr>
        <w:pStyle w:val="BodyText"/>
        <w:rPr>
          <w:color w:val="auto"/>
          <w:sz w:val="22"/>
          <w:szCs w:val="22"/>
        </w:rPr>
      </w:pPr>
      <w:r w:rsidRPr="00716DB9">
        <w:rPr>
          <w:color w:val="auto"/>
          <w:sz w:val="22"/>
          <w:szCs w:val="22"/>
        </w:rPr>
        <w:t>The school</w:t>
      </w:r>
      <w:r w:rsidR="00FD4062" w:rsidRPr="00716DB9">
        <w:rPr>
          <w:color w:val="auto"/>
          <w:sz w:val="22"/>
          <w:szCs w:val="22"/>
        </w:rPr>
        <w:t xml:space="preserve"> should establish and maintain contact with the designated officer in their local PSNI area to ensure an appropriate response when dealing with suspected drug-related incidents that might arise in school. </w:t>
      </w:r>
    </w:p>
    <w:p w:rsidR="00394DDE" w:rsidRPr="00716DB9" w:rsidRDefault="00394DDE" w:rsidP="00A35D7E">
      <w:pPr>
        <w:pStyle w:val="BodyText"/>
        <w:rPr>
          <w:color w:val="auto"/>
          <w:sz w:val="22"/>
          <w:szCs w:val="22"/>
        </w:rPr>
      </w:pPr>
    </w:p>
    <w:p w:rsidR="00FD4062" w:rsidRPr="00716DB9" w:rsidRDefault="008C1FA9" w:rsidP="00A35D7E">
      <w:pPr>
        <w:pStyle w:val="BodyText"/>
        <w:rPr>
          <w:color w:val="auto"/>
          <w:sz w:val="22"/>
          <w:szCs w:val="22"/>
        </w:rPr>
      </w:pPr>
      <w:r w:rsidRPr="00716DB9">
        <w:rPr>
          <w:color w:val="auto"/>
          <w:sz w:val="22"/>
          <w:szCs w:val="22"/>
        </w:rPr>
        <w:t>The school must notify the</w:t>
      </w:r>
      <w:r w:rsidR="00FD4062" w:rsidRPr="00716DB9">
        <w:rPr>
          <w:color w:val="auto"/>
          <w:sz w:val="22"/>
          <w:szCs w:val="22"/>
        </w:rPr>
        <w:t xml:space="preserve"> local PSNI in every case where a pupil has or is suspected of having controlled drugs in their possession, either on their person or in their belongings, or if controlled drugs are found on the school premises. </w:t>
      </w:r>
    </w:p>
    <w:p w:rsidR="00394DDE" w:rsidRPr="00716DB9" w:rsidRDefault="00394DDE" w:rsidP="00A35D7E">
      <w:pPr>
        <w:pStyle w:val="BodyText"/>
        <w:rPr>
          <w:color w:val="auto"/>
          <w:sz w:val="22"/>
          <w:szCs w:val="22"/>
        </w:rPr>
      </w:pPr>
    </w:p>
    <w:p w:rsidR="004A79F4" w:rsidRPr="00716DB9" w:rsidRDefault="004A79F4" w:rsidP="004A79F4">
      <w:pPr>
        <w:jc w:val="both"/>
        <w:rPr>
          <w:rFonts w:hAnsi="Times New Roman" w:cs="Times New Roman"/>
          <w:color w:val="auto"/>
          <w:sz w:val="22"/>
          <w:szCs w:val="22"/>
        </w:rPr>
      </w:pPr>
      <w:r w:rsidRPr="00716DB9">
        <w:rPr>
          <w:rFonts w:hAnsi="Times New Roman" w:cs="Times New Roman"/>
          <w:color w:val="auto"/>
          <w:sz w:val="22"/>
          <w:szCs w:val="22"/>
        </w:rPr>
        <w:t>In  certain circumstances, the  PSNI  may  interview a pupil on school premises, with the Principal’s agreement.  The school needs to make all possible efforts to inform the pupil’s parents or carers before a PSNI interview takes place.  The PSNI will not conduct an interview without the correct persons being present.</w:t>
      </w:r>
    </w:p>
    <w:p w:rsidR="00FD4062" w:rsidRPr="00716DB9" w:rsidRDefault="00FD4062" w:rsidP="00A35D7E">
      <w:pPr>
        <w:pStyle w:val="BodyText"/>
        <w:rPr>
          <w:color w:val="auto"/>
          <w:sz w:val="22"/>
          <w:szCs w:val="22"/>
        </w:rPr>
      </w:pPr>
    </w:p>
    <w:p w:rsidR="004715E7" w:rsidRPr="00716DB9" w:rsidRDefault="001E24F1" w:rsidP="00A35D7E">
      <w:pPr>
        <w:pStyle w:val="BodyText"/>
        <w:rPr>
          <w:b/>
          <w:bCs/>
          <w:color w:val="auto"/>
          <w:sz w:val="22"/>
          <w:szCs w:val="22"/>
          <w:u w:val="single"/>
        </w:rPr>
      </w:pPr>
      <w:r w:rsidRPr="00716DB9">
        <w:rPr>
          <w:b/>
          <w:bCs/>
          <w:color w:val="auto"/>
          <w:sz w:val="22"/>
          <w:szCs w:val="22"/>
          <w:u w:val="single"/>
        </w:rPr>
        <w:t>Pastoral Care Staff</w:t>
      </w:r>
    </w:p>
    <w:p w:rsidR="004715E7" w:rsidRPr="00716DB9" w:rsidRDefault="004715E7" w:rsidP="00A35D7E">
      <w:pPr>
        <w:pStyle w:val="BodyText"/>
        <w:rPr>
          <w:b/>
          <w:bCs/>
          <w:color w:val="auto"/>
          <w:sz w:val="22"/>
          <w:szCs w:val="22"/>
          <w:u w:val="single"/>
        </w:rPr>
      </w:pPr>
    </w:p>
    <w:p w:rsidR="004715E7" w:rsidRPr="00042F52" w:rsidRDefault="001E24F1" w:rsidP="00A35D7E">
      <w:pPr>
        <w:pStyle w:val="BodyText"/>
        <w:rPr>
          <w:color w:val="auto"/>
          <w:sz w:val="22"/>
          <w:szCs w:val="22"/>
        </w:rPr>
      </w:pPr>
      <w:r w:rsidRPr="00042F52">
        <w:rPr>
          <w:color w:val="auto"/>
          <w:sz w:val="22"/>
          <w:szCs w:val="22"/>
        </w:rPr>
        <w:t>Pastoral Care Staff have a duty to:</w:t>
      </w:r>
    </w:p>
    <w:p w:rsidR="004715E7" w:rsidRPr="00042F52" w:rsidRDefault="001E24F1" w:rsidP="001E24F1">
      <w:pPr>
        <w:pStyle w:val="BodyText"/>
        <w:numPr>
          <w:ilvl w:val="1"/>
          <w:numId w:val="39"/>
        </w:numPr>
        <w:rPr>
          <w:color w:val="auto"/>
          <w:position w:val="-2"/>
          <w:sz w:val="22"/>
          <w:szCs w:val="22"/>
        </w:rPr>
      </w:pPr>
      <w:r w:rsidRPr="00042F52">
        <w:rPr>
          <w:color w:val="auto"/>
          <w:sz w:val="22"/>
          <w:szCs w:val="22"/>
        </w:rPr>
        <w:t>Counsel and encourage pupils to avoid the misuse of drugs,</w:t>
      </w:r>
    </w:p>
    <w:p w:rsidR="004715E7" w:rsidRPr="00042F52" w:rsidRDefault="001E24F1" w:rsidP="001E24F1">
      <w:pPr>
        <w:pStyle w:val="BodyText"/>
        <w:numPr>
          <w:ilvl w:val="1"/>
          <w:numId w:val="40"/>
        </w:numPr>
        <w:rPr>
          <w:color w:val="auto"/>
          <w:position w:val="-2"/>
          <w:sz w:val="22"/>
          <w:szCs w:val="22"/>
        </w:rPr>
      </w:pPr>
      <w:r w:rsidRPr="00042F52">
        <w:rPr>
          <w:color w:val="auto"/>
          <w:sz w:val="22"/>
          <w:szCs w:val="22"/>
        </w:rPr>
        <w:t>Make available to the Principal any information about drug use or suspected drug use as discovered whilst carrying out pastoral duties,</w:t>
      </w:r>
    </w:p>
    <w:p w:rsidR="004715E7" w:rsidRPr="00042F52" w:rsidRDefault="001E24F1" w:rsidP="001E24F1">
      <w:pPr>
        <w:pStyle w:val="BodyText"/>
        <w:numPr>
          <w:ilvl w:val="1"/>
          <w:numId w:val="41"/>
        </w:numPr>
        <w:rPr>
          <w:color w:val="auto"/>
          <w:position w:val="-2"/>
          <w:sz w:val="22"/>
          <w:szCs w:val="22"/>
        </w:rPr>
      </w:pPr>
      <w:r w:rsidRPr="00042F52">
        <w:rPr>
          <w:color w:val="auto"/>
          <w:sz w:val="22"/>
          <w:szCs w:val="22"/>
        </w:rPr>
        <w:t xml:space="preserve">Assist the Principal and </w:t>
      </w:r>
      <w:r w:rsidR="00351742" w:rsidRPr="00042F52">
        <w:rPr>
          <w:color w:val="auto"/>
          <w:sz w:val="22"/>
          <w:szCs w:val="22"/>
        </w:rPr>
        <w:t xml:space="preserve">Deputy </w:t>
      </w:r>
      <w:r w:rsidRPr="00042F52">
        <w:rPr>
          <w:color w:val="auto"/>
          <w:sz w:val="22"/>
          <w:szCs w:val="22"/>
        </w:rPr>
        <w:t>Principal with any drug related inquires as required.</w:t>
      </w:r>
    </w:p>
    <w:p w:rsidR="004715E7" w:rsidRPr="00042F52" w:rsidRDefault="004715E7">
      <w:pPr>
        <w:pStyle w:val="BodyText"/>
        <w:rPr>
          <w:color w:val="auto"/>
          <w:sz w:val="22"/>
          <w:szCs w:val="22"/>
        </w:rPr>
      </w:pPr>
    </w:p>
    <w:p w:rsidR="004715E7" w:rsidRPr="00042F52" w:rsidRDefault="001E24F1">
      <w:pPr>
        <w:pStyle w:val="BodyText"/>
        <w:rPr>
          <w:b/>
          <w:bCs/>
          <w:color w:val="auto"/>
          <w:sz w:val="22"/>
          <w:szCs w:val="22"/>
          <w:u w:val="single"/>
        </w:rPr>
      </w:pPr>
      <w:r w:rsidRPr="00042F52">
        <w:rPr>
          <w:b/>
          <w:bCs/>
          <w:color w:val="auto"/>
          <w:sz w:val="22"/>
          <w:szCs w:val="22"/>
          <w:u w:val="single"/>
        </w:rPr>
        <w:t>Drugs Education Co-Ordinator</w:t>
      </w:r>
    </w:p>
    <w:p w:rsidR="004715E7" w:rsidRPr="00716DB9" w:rsidRDefault="004715E7">
      <w:pPr>
        <w:pStyle w:val="BodyText"/>
        <w:rPr>
          <w:b/>
          <w:bCs/>
          <w:color w:val="auto"/>
          <w:sz w:val="22"/>
          <w:szCs w:val="22"/>
          <w:u w:val="single"/>
        </w:rPr>
      </w:pPr>
    </w:p>
    <w:p w:rsidR="004715E7" w:rsidRPr="00716DB9" w:rsidRDefault="004A79F4">
      <w:pPr>
        <w:pStyle w:val="BodyText"/>
        <w:rPr>
          <w:color w:val="auto"/>
          <w:sz w:val="22"/>
          <w:szCs w:val="22"/>
        </w:rPr>
      </w:pPr>
      <w:r w:rsidRPr="00716DB9">
        <w:rPr>
          <w:color w:val="auto"/>
          <w:sz w:val="22"/>
          <w:szCs w:val="22"/>
        </w:rPr>
        <w:t>The Personal, Social and Health Education Co-ordinator</w:t>
      </w:r>
      <w:r w:rsidR="001E24F1" w:rsidRPr="00716DB9">
        <w:rPr>
          <w:color w:val="auto"/>
          <w:sz w:val="22"/>
          <w:szCs w:val="22"/>
        </w:rPr>
        <w:t xml:space="preserve"> will manage the delivery of the PD programme to ensure drug education is provided in line with the statutory NI curriculum requirements.</w:t>
      </w:r>
    </w:p>
    <w:p w:rsidR="004715E7" w:rsidRPr="00716DB9" w:rsidRDefault="004715E7">
      <w:pPr>
        <w:pStyle w:val="BodyText"/>
        <w:rPr>
          <w:color w:val="auto"/>
          <w:sz w:val="22"/>
          <w:szCs w:val="22"/>
        </w:rPr>
      </w:pPr>
    </w:p>
    <w:p w:rsidR="004715E7" w:rsidRPr="00716DB9" w:rsidRDefault="001E24F1">
      <w:pPr>
        <w:pStyle w:val="BodyText"/>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Staff Support and Training</w:t>
      </w:r>
    </w:p>
    <w:p w:rsidR="004715E7" w:rsidRPr="00716DB9" w:rsidRDefault="004715E7">
      <w:pPr>
        <w:pStyle w:val="BodyText"/>
        <w:rPr>
          <w:rFonts w:ascii="Times New Roman Bold" w:eastAsia="Times New Roman Bold" w:hAnsi="Times New Roman Bold" w:cs="Times New Roman Bold"/>
          <w:color w:val="auto"/>
          <w:sz w:val="22"/>
          <w:szCs w:val="22"/>
          <w:u w:val="single"/>
        </w:rPr>
      </w:pPr>
    </w:p>
    <w:p w:rsidR="004715E7" w:rsidRPr="00716DB9" w:rsidRDefault="001E24F1">
      <w:pPr>
        <w:pStyle w:val="BodyText"/>
        <w:rPr>
          <w:color w:val="auto"/>
          <w:sz w:val="22"/>
          <w:szCs w:val="22"/>
        </w:rPr>
      </w:pPr>
      <w:r w:rsidRPr="00716DB9">
        <w:rPr>
          <w:color w:val="auto"/>
          <w:sz w:val="22"/>
          <w:szCs w:val="22"/>
        </w:rPr>
        <w:t>All Staff, both teaching and non-teaching, are expected to lead by example and present a united message on the dangers and unacceptability of substance abuse by pupils or others. All Staff should be familiar with the content of the Drugs Education and Prevention Policy and to be involved in its implementation.</w:t>
      </w:r>
    </w:p>
    <w:p w:rsidR="004715E7" w:rsidRPr="00716DB9" w:rsidRDefault="004715E7">
      <w:pPr>
        <w:jc w:val="both"/>
        <w:rPr>
          <w:b/>
          <w:bCs/>
          <w:i/>
          <w:iCs/>
          <w:color w:val="auto"/>
          <w:sz w:val="22"/>
          <w:szCs w:val="22"/>
        </w:rPr>
      </w:pPr>
    </w:p>
    <w:p w:rsidR="004715E7" w:rsidRPr="00716DB9" w:rsidRDefault="001E24F1" w:rsidP="001E24F1">
      <w:pPr>
        <w:numPr>
          <w:ilvl w:val="0"/>
          <w:numId w:val="42"/>
        </w:numPr>
        <w:tabs>
          <w:tab w:val="num" w:pos="660"/>
          <w:tab w:val="left" w:pos="720"/>
        </w:tabs>
        <w:ind w:left="660" w:hanging="300"/>
        <w:jc w:val="both"/>
        <w:rPr>
          <w:color w:val="auto"/>
          <w:sz w:val="22"/>
          <w:szCs w:val="22"/>
        </w:rPr>
      </w:pPr>
      <w:r w:rsidRPr="00716DB9">
        <w:rPr>
          <w:color w:val="auto"/>
          <w:sz w:val="22"/>
          <w:szCs w:val="22"/>
        </w:rPr>
        <w:t>Awareness training will be provi</w:t>
      </w:r>
      <w:r w:rsidR="008C1FA9" w:rsidRPr="00716DB9">
        <w:rPr>
          <w:color w:val="auto"/>
          <w:sz w:val="22"/>
          <w:szCs w:val="22"/>
        </w:rPr>
        <w:t xml:space="preserve">ded regularly for </w:t>
      </w:r>
      <w:r w:rsidRPr="00716DB9">
        <w:rPr>
          <w:color w:val="auto"/>
          <w:sz w:val="22"/>
          <w:szCs w:val="22"/>
        </w:rPr>
        <w:t>Teaching and Support Staff, so that they can recognise symptoms of drug misuse.</w:t>
      </w:r>
    </w:p>
    <w:p w:rsidR="004715E7" w:rsidRPr="00716DB9" w:rsidRDefault="004715E7">
      <w:pPr>
        <w:jc w:val="both"/>
        <w:rPr>
          <w:color w:val="auto"/>
          <w:sz w:val="22"/>
          <w:szCs w:val="22"/>
        </w:rPr>
      </w:pPr>
    </w:p>
    <w:p w:rsidR="004715E7" w:rsidRPr="00716DB9" w:rsidRDefault="001E24F1" w:rsidP="001E24F1">
      <w:pPr>
        <w:numPr>
          <w:ilvl w:val="0"/>
          <w:numId w:val="43"/>
        </w:numPr>
        <w:tabs>
          <w:tab w:val="num" w:pos="660"/>
          <w:tab w:val="left" w:pos="720"/>
        </w:tabs>
        <w:ind w:left="660" w:hanging="300"/>
        <w:jc w:val="both"/>
        <w:rPr>
          <w:color w:val="auto"/>
          <w:sz w:val="22"/>
          <w:szCs w:val="22"/>
        </w:rPr>
      </w:pPr>
      <w:r w:rsidRPr="00716DB9">
        <w:rPr>
          <w:color w:val="auto"/>
          <w:sz w:val="22"/>
          <w:szCs w:val="22"/>
        </w:rPr>
        <w:t xml:space="preserve">Staff should be able to recognise the point at which a young person becomes an obvious danger to himself or herself or to others, and be familiar with the appropriate measures to deal with such a situation. </w:t>
      </w:r>
    </w:p>
    <w:p w:rsidR="004715E7" w:rsidRPr="00716DB9" w:rsidRDefault="004715E7">
      <w:pPr>
        <w:jc w:val="both"/>
        <w:rPr>
          <w:color w:val="auto"/>
          <w:sz w:val="22"/>
          <w:szCs w:val="22"/>
        </w:rPr>
      </w:pPr>
    </w:p>
    <w:p w:rsidR="004715E7" w:rsidRPr="00716DB9" w:rsidRDefault="001E24F1" w:rsidP="001E24F1">
      <w:pPr>
        <w:numPr>
          <w:ilvl w:val="0"/>
          <w:numId w:val="44"/>
        </w:numPr>
        <w:tabs>
          <w:tab w:val="num" w:pos="660"/>
          <w:tab w:val="left" w:pos="720"/>
        </w:tabs>
        <w:ind w:left="660" w:hanging="300"/>
        <w:jc w:val="both"/>
        <w:rPr>
          <w:color w:val="auto"/>
          <w:sz w:val="22"/>
          <w:szCs w:val="22"/>
        </w:rPr>
      </w:pPr>
      <w:r w:rsidRPr="00716DB9">
        <w:rPr>
          <w:color w:val="auto"/>
          <w:sz w:val="22"/>
          <w:szCs w:val="22"/>
        </w:rPr>
        <w:lastRenderedPageBreak/>
        <w:t xml:space="preserve">Staff are NOT expected to be familiar with what is or is not a </w:t>
      </w:r>
      <w:r w:rsidRPr="00716DB9">
        <w:rPr>
          <w:color w:val="auto"/>
          <w:sz w:val="22"/>
          <w:szCs w:val="22"/>
        </w:rPr>
        <w:t>“</w:t>
      </w:r>
      <w:r w:rsidRPr="00716DB9">
        <w:rPr>
          <w:color w:val="auto"/>
          <w:sz w:val="22"/>
          <w:szCs w:val="22"/>
        </w:rPr>
        <w:t>controlled drug</w:t>
      </w:r>
      <w:r w:rsidRPr="00716DB9">
        <w:rPr>
          <w:color w:val="auto"/>
          <w:sz w:val="22"/>
          <w:szCs w:val="22"/>
        </w:rPr>
        <w:t>”</w:t>
      </w:r>
      <w:r w:rsidRPr="00716DB9">
        <w:rPr>
          <w:color w:val="auto"/>
          <w:sz w:val="22"/>
          <w:szCs w:val="22"/>
        </w:rPr>
        <w:t xml:space="preserve"> or be able instantly to recognise them. Members of staff attend INSET as and when appropriate. </w:t>
      </w:r>
    </w:p>
    <w:p w:rsidR="004715E7" w:rsidRPr="00716DB9" w:rsidRDefault="004715E7">
      <w:pPr>
        <w:jc w:val="both"/>
        <w:rPr>
          <w:rFonts w:ascii="Times New Roman Bold" w:eastAsia="Times New Roman Bold" w:hAnsi="Times New Roman Bold" w:cs="Times New Roman Bold"/>
          <w:color w:val="auto"/>
          <w:sz w:val="22"/>
          <w:szCs w:val="22"/>
          <w:u w:val="single"/>
        </w:rPr>
      </w:pPr>
    </w:p>
    <w:p w:rsidR="004715E7" w:rsidRPr="00716DB9" w:rsidRDefault="001E24F1" w:rsidP="001E24F1">
      <w:pPr>
        <w:numPr>
          <w:ilvl w:val="0"/>
          <w:numId w:val="45"/>
        </w:numPr>
        <w:tabs>
          <w:tab w:val="num" w:pos="660"/>
          <w:tab w:val="left" w:pos="720"/>
        </w:tabs>
        <w:ind w:left="660" w:hanging="300"/>
        <w:jc w:val="both"/>
        <w:rPr>
          <w:color w:val="auto"/>
          <w:sz w:val="22"/>
          <w:szCs w:val="22"/>
        </w:rPr>
      </w:pPr>
      <w:r w:rsidRPr="00716DB9">
        <w:rPr>
          <w:color w:val="auto"/>
          <w:sz w:val="22"/>
          <w:szCs w:val="22"/>
        </w:rPr>
        <w:t xml:space="preserve">The school has designated Staff to deal with Drugs Education, drugs incidents and any disciplinary matters which may arise as a result of an incident.  </w:t>
      </w:r>
    </w:p>
    <w:p w:rsidR="004715E7" w:rsidRPr="00716DB9" w:rsidRDefault="004715E7">
      <w:pPr>
        <w:jc w:val="both"/>
        <w:rPr>
          <w:rFonts w:ascii="Times New Roman Bold" w:eastAsia="Times New Roman Bold" w:hAnsi="Times New Roman Bold" w:cs="Times New Roman Bold"/>
          <w:color w:val="auto"/>
          <w:sz w:val="22"/>
          <w:szCs w:val="22"/>
          <w:u w:val="single"/>
        </w:rPr>
      </w:pPr>
    </w:p>
    <w:p w:rsidR="004715E7" w:rsidRPr="00716DB9" w:rsidRDefault="001E24F1" w:rsidP="001E24F1">
      <w:pPr>
        <w:numPr>
          <w:ilvl w:val="0"/>
          <w:numId w:val="46"/>
        </w:numPr>
        <w:tabs>
          <w:tab w:val="num" w:pos="660"/>
          <w:tab w:val="left" w:pos="720"/>
        </w:tabs>
        <w:ind w:left="660" w:hanging="300"/>
        <w:jc w:val="both"/>
        <w:rPr>
          <w:color w:val="auto"/>
          <w:sz w:val="22"/>
          <w:szCs w:val="22"/>
        </w:rPr>
      </w:pPr>
      <w:r w:rsidRPr="00716DB9">
        <w:rPr>
          <w:color w:val="auto"/>
          <w:sz w:val="22"/>
          <w:szCs w:val="22"/>
        </w:rPr>
        <w:t>A member of the Board of Governors will receive specific training in drugs related matters.</w:t>
      </w:r>
    </w:p>
    <w:p w:rsidR="004715E7" w:rsidRPr="00716DB9" w:rsidRDefault="004715E7">
      <w:pPr>
        <w:jc w:val="both"/>
        <w:rPr>
          <w:color w:val="auto"/>
          <w:sz w:val="22"/>
          <w:szCs w:val="22"/>
        </w:rPr>
      </w:pPr>
    </w:p>
    <w:p w:rsidR="004715E7" w:rsidRPr="00716DB9" w:rsidRDefault="001E24F1">
      <w:pPr>
        <w:jc w:val="both"/>
        <w:rPr>
          <w:color w:val="auto"/>
          <w:sz w:val="22"/>
          <w:szCs w:val="22"/>
        </w:rPr>
      </w:pPr>
      <w:r w:rsidRPr="00716DB9">
        <w:rPr>
          <w:color w:val="auto"/>
          <w:sz w:val="22"/>
          <w:szCs w:val="22"/>
        </w:rPr>
        <w:t xml:space="preserve">For further information see:  </w:t>
      </w:r>
    </w:p>
    <w:p w:rsidR="004715E7" w:rsidRPr="00716DB9" w:rsidRDefault="004715E7">
      <w:pPr>
        <w:jc w:val="both"/>
        <w:rPr>
          <w:color w:val="auto"/>
          <w:sz w:val="22"/>
          <w:szCs w:val="22"/>
        </w:rPr>
      </w:pPr>
    </w:p>
    <w:p w:rsidR="004715E7" w:rsidRPr="00716DB9" w:rsidRDefault="001E24F1">
      <w:pPr>
        <w:jc w:val="both"/>
        <w:rPr>
          <w:color w:val="auto"/>
          <w:sz w:val="22"/>
          <w:szCs w:val="22"/>
        </w:rPr>
      </w:pPr>
      <w:r w:rsidRPr="00716DB9">
        <w:rPr>
          <w:b/>
          <w:bCs/>
          <w:i/>
          <w:iCs/>
          <w:color w:val="auto"/>
          <w:sz w:val="22"/>
          <w:szCs w:val="22"/>
        </w:rPr>
        <w:t xml:space="preserve">Appendix 3: </w:t>
      </w:r>
      <w:r w:rsidRPr="00716DB9">
        <w:rPr>
          <w:b/>
          <w:bCs/>
          <w:i/>
          <w:iCs/>
          <w:color w:val="auto"/>
          <w:sz w:val="22"/>
          <w:szCs w:val="22"/>
        </w:rPr>
        <w:t>‘</w:t>
      </w:r>
      <w:r w:rsidRPr="00716DB9">
        <w:rPr>
          <w:b/>
          <w:bCs/>
          <w:i/>
          <w:iCs/>
          <w:color w:val="auto"/>
          <w:sz w:val="22"/>
          <w:szCs w:val="22"/>
        </w:rPr>
        <w:t>Recognising Signs of Drug Use</w:t>
      </w:r>
      <w:r w:rsidRPr="00716DB9">
        <w:rPr>
          <w:b/>
          <w:bCs/>
          <w:i/>
          <w:iCs/>
          <w:color w:val="auto"/>
          <w:sz w:val="22"/>
          <w:szCs w:val="22"/>
        </w:rPr>
        <w:t>’</w:t>
      </w:r>
    </w:p>
    <w:p w:rsidR="004715E7" w:rsidRPr="00716DB9" w:rsidRDefault="004715E7">
      <w:pPr>
        <w:ind w:left="360"/>
        <w:jc w:val="both"/>
        <w:rPr>
          <w:color w:val="auto"/>
          <w:sz w:val="22"/>
          <w:szCs w:val="22"/>
        </w:rPr>
      </w:pPr>
    </w:p>
    <w:p w:rsidR="004715E7" w:rsidRPr="00716DB9" w:rsidRDefault="001E24F1">
      <w:pPr>
        <w:jc w:val="both"/>
        <w:rPr>
          <w:b/>
          <w:bCs/>
          <w:i/>
          <w:iCs/>
          <w:color w:val="auto"/>
          <w:sz w:val="22"/>
          <w:szCs w:val="22"/>
        </w:rPr>
      </w:pPr>
      <w:r w:rsidRPr="00716DB9">
        <w:rPr>
          <w:b/>
          <w:bCs/>
          <w:i/>
          <w:iCs/>
          <w:color w:val="auto"/>
          <w:sz w:val="22"/>
          <w:szCs w:val="22"/>
        </w:rPr>
        <w:t xml:space="preserve">Appendix 4: </w:t>
      </w:r>
      <w:r w:rsidRPr="00716DB9">
        <w:rPr>
          <w:b/>
          <w:bCs/>
          <w:i/>
          <w:iCs/>
          <w:color w:val="auto"/>
          <w:sz w:val="22"/>
          <w:szCs w:val="22"/>
        </w:rPr>
        <w:t>‘</w:t>
      </w:r>
      <w:r w:rsidRPr="00716DB9">
        <w:rPr>
          <w:b/>
          <w:bCs/>
          <w:i/>
          <w:iCs/>
          <w:color w:val="auto"/>
          <w:sz w:val="22"/>
          <w:szCs w:val="22"/>
        </w:rPr>
        <w:t>Procedures for Handling Possible Incidents of Drug Misuse</w:t>
      </w:r>
      <w:r w:rsidRPr="00716DB9">
        <w:rPr>
          <w:b/>
          <w:bCs/>
          <w:i/>
          <w:iCs/>
          <w:color w:val="auto"/>
          <w:sz w:val="22"/>
          <w:szCs w:val="22"/>
        </w:rPr>
        <w:t>’</w:t>
      </w:r>
    </w:p>
    <w:p w:rsidR="004715E7" w:rsidRPr="00716DB9" w:rsidRDefault="004715E7">
      <w:pPr>
        <w:jc w:val="both"/>
        <w:rPr>
          <w:b/>
          <w:bCs/>
          <w:i/>
          <w:iCs/>
          <w:color w:val="auto"/>
          <w:sz w:val="22"/>
          <w:szCs w:val="22"/>
        </w:rPr>
      </w:pPr>
    </w:p>
    <w:p w:rsidR="004715E7" w:rsidRPr="00716DB9" w:rsidRDefault="001E24F1">
      <w:pPr>
        <w:jc w:val="both"/>
        <w:rPr>
          <w:b/>
          <w:bCs/>
          <w:i/>
          <w:iCs/>
          <w:color w:val="auto"/>
          <w:sz w:val="22"/>
          <w:szCs w:val="22"/>
        </w:rPr>
      </w:pPr>
      <w:r w:rsidRPr="00716DB9">
        <w:rPr>
          <w:b/>
          <w:bCs/>
          <w:i/>
          <w:iCs/>
          <w:color w:val="auto"/>
          <w:sz w:val="22"/>
          <w:szCs w:val="22"/>
        </w:rPr>
        <w:t xml:space="preserve">Appendix 5:  </w:t>
      </w:r>
      <w:r w:rsidRPr="00716DB9">
        <w:rPr>
          <w:b/>
          <w:bCs/>
          <w:i/>
          <w:iCs/>
          <w:color w:val="auto"/>
          <w:sz w:val="22"/>
          <w:szCs w:val="22"/>
        </w:rPr>
        <w:t>‘</w:t>
      </w:r>
      <w:r w:rsidRPr="00716DB9">
        <w:rPr>
          <w:b/>
          <w:bCs/>
          <w:i/>
          <w:iCs/>
          <w:color w:val="auto"/>
          <w:sz w:val="22"/>
          <w:szCs w:val="22"/>
        </w:rPr>
        <w:t xml:space="preserve">How the Individual Staff Member, the Designated Teacher for Drugs, </w:t>
      </w:r>
    </w:p>
    <w:p w:rsidR="004715E7" w:rsidRPr="00716DB9" w:rsidRDefault="001E24F1">
      <w:pPr>
        <w:jc w:val="both"/>
        <w:rPr>
          <w:b/>
          <w:bCs/>
          <w:i/>
          <w:iCs/>
          <w:color w:val="auto"/>
          <w:sz w:val="22"/>
          <w:szCs w:val="22"/>
        </w:rPr>
      </w:pPr>
      <w:r w:rsidRPr="00716DB9">
        <w:rPr>
          <w:b/>
          <w:bCs/>
          <w:i/>
          <w:iCs/>
          <w:color w:val="auto"/>
          <w:sz w:val="22"/>
          <w:szCs w:val="22"/>
        </w:rPr>
        <w:t xml:space="preserve">                   </w:t>
      </w:r>
      <w:r w:rsidR="00870584" w:rsidRPr="00716DB9">
        <w:rPr>
          <w:b/>
          <w:bCs/>
          <w:i/>
          <w:iCs/>
          <w:color w:val="auto"/>
          <w:sz w:val="22"/>
          <w:szCs w:val="22"/>
        </w:rPr>
        <w:tab/>
      </w:r>
      <w:r w:rsidRPr="00716DB9">
        <w:rPr>
          <w:b/>
          <w:bCs/>
          <w:i/>
          <w:iCs/>
          <w:color w:val="auto"/>
          <w:sz w:val="22"/>
          <w:szCs w:val="22"/>
        </w:rPr>
        <w:t xml:space="preserve">  and the Principal should manage incidents which may be drugs related.</w:t>
      </w:r>
    </w:p>
    <w:p w:rsidR="00870584" w:rsidRPr="00716DB9" w:rsidRDefault="00870584">
      <w:pPr>
        <w:jc w:val="both"/>
        <w:rPr>
          <w:b/>
          <w:bCs/>
          <w:i/>
          <w:iCs/>
          <w:color w:val="auto"/>
          <w:sz w:val="22"/>
          <w:szCs w:val="22"/>
        </w:rPr>
      </w:pPr>
    </w:p>
    <w:p w:rsidR="00556BBC" w:rsidRPr="00716DB9" w:rsidRDefault="00870584" w:rsidP="00870584">
      <w:pPr>
        <w:ind w:left="1440" w:hanging="1440"/>
        <w:jc w:val="both"/>
        <w:rPr>
          <w:b/>
          <w:bCs/>
          <w:i/>
          <w:iCs/>
          <w:color w:val="auto"/>
          <w:sz w:val="22"/>
          <w:szCs w:val="22"/>
        </w:rPr>
      </w:pPr>
      <w:r w:rsidRPr="00716DB9">
        <w:rPr>
          <w:b/>
          <w:bCs/>
          <w:i/>
          <w:iCs/>
          <w:color w:val="auto"/>
          <w:sz w:val="22"/>
          <w:szCs w:val="22"/>
        </w:rPr>
        <w:t>Appendix 6:</w:t>
      </w:r>
      <w:r w:rsidRPr="00716DB9">
        <w:rPr>
          <w:b/>
          <w:bCs/>
          <w:i/>
          <w:iCs/>
          <w:color w:val="auto"/>
          <w:sz w:val="22"/>
          <w:szCs w:val="22"/>
        </w:rPr>
        <w:tab/>
      </w:r>
      <w:r w:rsidR="00394DDE" w:rsidRPr="00716DB9">
        <w:rPr>
          <w:b/>
          <w:bCs/>
          <w:i/>
          <w:iCs/>
          <w:color w:val="auto"/>
          <w:sz w:val="22"/>
          <w:szCs w:val="22"/>
        </w:rPr>
        <w:t>‘</w:t>
      </w:r>
      <w:r w:rsidRPr="00716DB9">
        <w:rPr>
          <w:b/>
          <w:bCs/>
          <w:i/>
          <w:iCs/>
          <w:color w:val="auto"/>
          <w:sz w:val="22"/>
          <w:szCs w:val="22"/>
        </w:rPr>
        <w:t>Procedures for when a parent</w:t>
      </w:r>
      <w:r w:rsidR="00394DDE" w:rsidRPr="00716DB9">
        <w:rPr>
          <w:b/>
          <w:bCs/>
          <w:i/>
          <w:iCs/>
          <w:color w:val="auto"/>
          <w:sz w:val="22"/>
          <w:szCs w:val="22"/>
        </w:rPr>
        <w:t>,</w:t>
      </w:r>
      <w:r w:rsidRPr="00716DB9">
        <w:rPr>
          <w:b/>
          <w:bCs/>
          <w:i/>
          <w:iCs/>
          <w:color w:val="auto"/>
          <w:sz w:val="22"/>
          <w:szCs w:val="22"/>
        </w:rPr>
        <w:t xml:space="preserve"> or carer</w:t>
      </w:r>
      <w:r w:rsidR="00394DDE" w:rsidRPr="00716DB9">
        <w:rPr>
          <w:b/>
          <w:bCs/>
          <w:i/>
          <w:iCs/>
          <w:color w:val="auto"/>
          <w:sz w:val="22"/>
          <w:szCs w:val="22"/>
        </w:rPr>
        <w:t>,</w:t>
      </w:r>
      <w:r w:rsidRPr="00716DB9">
        <w:rPr>
          <w:b/>
          <w:bCs/>
          <w:i/>
          <w:iCs/>
          <w:color w:val="auto"/>
          <w:sz w:val="22"/>
          <w:szCs w:val="22"/>
        </w:rPr>
        <w:t xml:space="preserve"> arrives at school to collect a child and appears to be under the influence of alcohol or another substance.</w:t>
      </w:r>
    </w:p>
    <w:p w:rsidR="00870584" w:rsidRPr="00716DB9" w:rsidRDefault="00870584">
      <w:pPr>
        <w:jc w:val="both"/>
        <w:rPr>
          <w:b/>
          <w:bCs/>
          <w:i/>
          <w:iCs/>
          <w:color w:val="auto"/>
          <w:sz w:val="22"/>
          <w:szCs w:val="22"/>
        </w:rPr>
      </w:pPr>
    </w:p>
    <w:p w:rsidR="00556BBC" w:rsidRPr="00716DB9" w:rsidRDefault="00870584">
      <w:pPr>
        <w:jc w:val="both"/>
        <w:rPr>
          <w:b/>
          <w:bCs/>
          <w:i/>
          <w:iCs/>
          <w:color w:val="auto"/>
          <w:sz w:val="22"/>
          <w:szCs w:val="22"/>
        </w:rPr>
      </w:pPr>
      <w:r w:rsidRPr="00716DB9">
        <w:rPr>
          <w:b/>
          <w:bCs/>
          <w:i/>
          <w:iCs/>
          <w:color w:val="auto"/>
          <w:sz w:val="22"/>
          <w:szCs w:val="22"/>
        </w:rPr>
        <w:t>Appendix 7</w:t>
      </w:r>
      <w:r w:rsidR="00556BBC" w:rsidRPr="00716DB9">
        <w:rPr>
          <w:b/>
          <w:bCs/>
          <w:i/>
          <w:iCs/>
          <w:color w:val="auto"/>
          <w:sz w:val="22"/>
          <w:szCs w:val="22"/>
        </w:rPr>
        <w:t xml:space="preserve">: </w:t>
      </w:r>
      <w:r w:rsidR="00556BBC" w:rsidRPr="00716DB9">
        <w:rPr>
          <w:b/>
          <w:bCs/>
          <w:i/>
          <w:iCs/>
          <w:color w:val="auto"/>
          <w:sz w:val="22"/>
          <w:szCs w:val="22"/>
        </w:rPr>
        <w:t>‘</w:t>
      </w:r>
      <w:r w:rsidR="00556BBC" w:rsidRPr="00716DB9">
        <w:rPr>
          <w:b/>
          <w:bCs/>
          <w:i/>
          <w:iCs/>
          <w:color w:val="auto"/>
          <w:sz w:val="22"/>
          <w:szCs w:val="22"/>
        </w:rPr>
        <w:t>Workplace Drug Testing</w:t>
      </w:r>
      <w:r w:rsidR="00556BBC" w:rsidRPr="00716DB9">
        <w:rPr>
          <w:b/>
          <w:bCs/>
          <w:i/>
          <w:iCs/>
          <w:color w:val="auto"/>
          <w:sz w:val="22"/>
          <w:szCs w:val="22"/>
        </w:rPr>
        <w:t>’</w:t>
      </w:r>
    </w:p>
    <w:p w:rsidR="002D647B" w:rsidRPr="00716DB9" w:rsidRDefault="002D647B">
      <w:pPr>
        <w:jc w:val="both"/>
        <w:rPr>
          <w:b/>
          <w:bCs/>
          <w:i/>
          <w:iCs/>
          <w:color w:val="auto"/>
          <w:sz w:val="22"/>
          <w:szCs w:val="22"/>
        </w:rPr>
      </w:pPr>
    </w:p>
    <w:p w:rsidR="002D647B" w:rsidRPr="00716DB9" w:rsidRDefault="002D647B">
      <w:pPr>
        <w:jc w:val="both"/>
        <w:rPr>
          <w:b/>
          <w:bCs/>
          <w:i/>
          <w:iCs/>
          <w:color w:val="auto"/>
          <w:sz w:val="22"/>
          <w:szCs w:val="22"/>
        </w:rPr>
      </w:pPr>
      <w:r w:rsidRPr="00716DB9">
        <w:rPr>
          <w:b/>
          <w:bCs/>
          <w:i/>
          <w:iCs/>
          <w:color w:val="auto"/>
          <w:sz w:val="22"/>
          <w:szCs w:val="22"/>
        </w:rPr>
        <w:t xml:space="preserve">Appendix 8: </w:t>
      </w:r>
      <w:r w:rsidRPr="00716DB9">
        <w:rPr>
          <w:b/>
          <w:bCs/>
          <w:i/>
          <w:iCs/>
          <w:color w:val="auto"/>
          <w:sz w:val="22"/>
          <w:szCs w:val="22"/>
        </w:rPr>
        <w:t>‘</w:t>
      </w:r>
      <w:r w:rsidRPr="00716DB9">
        <w:rPr>
          <w:b/>
          <w:bCs/>
          <w:i/>
          <w:iCs/>
          <w:color w:val="auto"/>
          <w:sz w:val="22"/>
          <w:szCs w:val="22"/>
        </w:rPr>
        <w:t>Drugs Incident Report Form</w:t>
      </w:r>
      <w:r w:rsidRPr="00716DB9">
        <w:rPr>
          <w:b/>
          <w:bCs/>
          <w:i/>
          <w:iCs/>
          <w:color w:val="auto"/>
          <w:sz w:val="22"/>
          <w:szCs w:val="22"/>
        </w:rPr>
        <w:t>’</w:t>
      </w:r>
    </w:p>
    <w:p w:rsidR="004715E7" w:rsidRPr="00716DB9" w:rsidRDefault="004715E7">
      <w:pPr>
        <w:jc w:val="both"/>
        <w:rPr>
          <w:color w:val="auto"/>
          <w:sz w:val="22"/>
          <w:szCs w:val="22"/>
        </w:rPr>
      </w:pPr>
    </w:p>
    <w:p w:rsidR="004715E7" w:rsidRPr="00716DB9" w:rsidRDefault="004715E7">
      <w:pPr>
        <w:pStyle w:val="BodyTextIndent3"/>
        <w:rPr>
          <w:color w:val="auto"/>
          <w:sz w:val="22"/>
          <w:szCs w:val="22"/>
        </w:rPr>
      </w:pPr>
    </w:p>
    <w:p w:rsidR="004715E7" w:rsidRPr="00716DB9" w:rsidRDefault="004715E7">
      <w:pPr>
        <w:pStyle w:val="BodyTextIndent3"/>
        <w:rPr>
          <w:color w:val="auto"/>
          <w:sz w:val="22"/>
          <w:szCs w:val="22"/>
        </w:rPr>
      </w:pPr>
    </w:p>
    <w:p w:rsidR="004715E7" w:rsidRPr="00716DB9" w:rsidRDefault="001E24F1">
      <w:pPr>
        <w:pStyle w:val="Heading7"/>
        <w:rPr>
          <w:color w:val="auto"/>
          <w:sz w:val="22"/>
          <w:szCs w:val="22"/>
        </w:rPr>
      </w:pPr>
      <w:r w:rsidRPr="00716DB9">
        <w:rPr>
          <w:color w:val="auto"/>
          <w:sz w:val="22"/>
          <w:szCs w:val="22"/>
        </w:rPr>
        <w:t>THE MANAGEMENT of SOLVENTS in SCHOOL</w:t>
      </w:r>
    </w:p>
    <w:p w:rsidR="004715E7" w:rsidRPr="00716DB9" w:rsidRDefault="004715E7">
      <w:pPr>
        <w:jc w:val="both"/>
        <w:rPr>
          <w:b/>
          <w:bCs/>
          <w:i/>
          <w:iCs/>
          <w:color w:val="auto"/>
          <w:sz w:val="22"/>
          <w:szCs w:val="22"/>
          <w:u w:val="single"/>
        </w:rPr>
      </w:pPr>
    </w:p>
    <w:p w:rsidR="004715E7" w:rsidRPr="00716DB9" w:rsidRDefault="001E24F1">
      <w:pPr>
        <w:pStyle w:val="BodyText"/>
        <w:rPr>
          <w:b/>
          <w:bCs/>
          <w:i/>
          <w:iCs/>
          <w:color w:val="auto"/>
          <w:sz w:val="22"/>
          <w:szCs w:val="22"/>
        </w:rPr>
      </w:pPr>
      <w:r w:rsidRPr="00716DB9">
        <w:rPr>
          <w:b/>
          <w:bCs/>
          <w:i/>
          <w:iCs/>
          <w:color w:val="auto"/>
          <w:sz w:val="22"/>
          <w:szCs w:val="22"/>
        </w:rPr>
        <w:t xml:space="preserve">See: Ballymena Academy School </w:t>
      </w:r>
      <w:r w:rsidR="002F7FEA" w:rsidRPr="00716DB9">
        <w:rPr>
          <w:b/>
          <w:bCs/>
          <w:i/>
          <w:iCs/>
          <w:color w:val="auto"/>
          <w:sz w:val="22"/>
          <w:szCs w:val="22"/>
        </w:rPr>
        <w:t xml:space="preserve">Health and </w:t>
      </w:r>
      <w:r w:rsidRPr="00716DB9">
        <w:rPr>
          <w:b/>
          <w:bCs/>
          <w:i/>
          <w:iCs/>
          <w:color w:val="auto"/>
          <w:sz w:val="22"/>
          <w:szCs w:val="22"/>
        </w:rPr>
        <w:t xml:space="preserve">Safety Policy.  </w:t>
      </w:r>
    </w:p>
    <w:p w:rsidR="004715E7" w:rsidRPr="00716DB9" w:rsidRDefault="004715E7">
      <w:pPr>
        <w:pStyle w:val="BodyText"/>
        <w:rPr>
          <w:b/>
          <w:bCs/>
          <w:i/>
          <w:iCs/>
          <w:color w:val="auto"/>
          <w:sz w:val="22"/>
          <w:szCs w:val="22"/>
        </w:rPr>
      </w:pPr>
    </w:p>
    <w:p w:rsidR="004715E7" w:rsidRPr="00716DB9" w:rsidRDefault="001E24F1">
      <w:pPr>
        <w:pStyle w:val="BodyText"/>
        <w:rPr>
          <w:b/>
          <w:bCs/>
          <w:i/>
          <w:iCs/>
          <w:color w:val="auto"/>
          <w:sz w:val="22"/>
          <w:szCs w:val="22"/>
        </w:rPr>
      </w:pPr>
      <w:r w:rsidRPr="00716DB9">
        <w:rPr>
          <w:b/>
          <w:bCs/>
          <w:i/>
          <w:iCs/>
          <w:color w:val="auto"/>
          <w:sz w:val="22"/>
          <w:szCs w:val="22"/>
        </w:rPr>
        <w:t>See: COSHH regulations.</w:t>
      </w:r>
    </w:p>
    <w:p w:rsidR="004715E7" w:rsidRPr="00716DB9" w:rsidRDefault="004715E7">
      <w:pPr>
        <w:pStyle w:val="Heading7"/>
        <w:rPr>
          <w:rFonts w:ascii="Times New Roman" w:eastAsia="Times New Roman" w:hAnsi="Times New Roman" w:cs="Times New Roman"/>
          <w:color w:val="auto"/>
          <w:sz w:val="22"/>
          <w:szCs w:val="22"/>
        </w:rPr>
      </w:pPr>
    </w:p>
    <w:p w:rsidR="004715E7" w:rsidRPr="00716DB9" w:rsidRDefault="001E24F1">
      <w:pPr>
        <w:pStyle w:val="Heading7"/>
        <w:rPr>
          <w:color w:val="auto"/>
          <w:sz w:val="22"/>
          <w:szCs w:val="22"/>
        </w:rPr>
      </w:pPr>
      <w:r w:rsidRPr="00716DB9">
        <w:rPr>
          <w:color w:val="auto"/>
          <w:sz w:val="22"/>
          <w:szCs w:val="22"/>
        </w:rPr>
        <w:t>THE MANAGEMENT of PRESCRIBED MEDICINES in SCHOOL</w:t>
      </w:r>
    </w:p>
    <w:p w:rsidR="004715E7" w:rsidRPr="00716DB9" w:rsidRDefault="004715E7">
      <w:pPr>
        <w:rPr>
          <w:color w:val="auto"/>
          <w:sz w:val="22"/>
          <w:szCs w:val="22"/>
        </w:rPr>
      </w:pPr>
    </w:p>
    <w:p w:rsidR="004715E7" w:rsidRPr="00716DB9" w:rsidRDefault="001E24F1">
      <w:pPr>
        <w:jc w:val="both"/>
        <w:rPr>
          <w:b/>
          <w:bCs/>
          <w:i/>
          <w:iCs/>
          <w:color w:val="auto"/>
          <w:sz w:val="22"/>
          <w:szCs w:val="22"/>
        </w:rPr>
      </w:pPr>
      <w:r w:rsidRPr="00716DB9">
        <w:rPr>
          <w:b/>
          <w:bCs/>
          <w:i/>
          <w:iCs/>
          <w:color w:val="auto"/>
          <w:sz w:val="22"/>
          <w:szCs w:val="22"/>
        </w:rPr>
        <w:t>See: Ballymena Academy Pupil Health Policy.</w:t>
      </w:r>
    </w:p>
    <w:p w:rsidR="004715E7" w:rsidRPr="00716DB9" w:rsidRDefault="004715E7">
      <w:pPr>
        <w:jc w:val="both"/>
        <w:rPr>
          <w:color w:val="auto"/>
          <w:sz w:val="22"/>
          <w:szCs w:val="22"/>
        </w:rPr>
      </w:pPr>
    </w:p>
    <w:p w:rsidR="004715E7" w:rsidRPr="00716DB9" w:rsidRDefault="001E24F1">
      <w:pPr>
        <w:pStyle w:val="Heading6"/>
        <w:rPr>
          <w:color w:val="auto"/>
          <w:sz w:val="22"/>
          <w:szCs w:val="22"/>
          <w:u w:val="none"/>
        </w:rPr>
      </w:pPr>
      <w:r w:rsidRPr="00716DB9">
        <w:rPr>
          <w:color w:val="auto"/>
          <w:sz w:val="22"/>
          <w:szCs w:val="22"/>
          <w:u w:val="none"/>
        </w:rPr>
        <w:t>POLICY REVIEW</w:t>
      </w:r>
    </w:p>
    <w:p w:rsidR="004715E7" w:rsidRPr="00716DB9" w:rsidRDefault="004715E7">
      <w:pPr>
        <w:rPr>
          <w:color w:val="auto"/>
          <w:sz w:val="22"/>
          <w:szCs w:val="22"/>
        </w:rPr>
      </w:pPr>
    </w:p>
    <w:p w:rsidR="004715E7" w:rsidRPr="00716DB9" w:rsidRDefault="001E24F1">
      <w:pPr>
        <w:pStyle w:val="Heading7"/>
        <w:rPr>
          <w:rFonts w:ascii="Times New Roman"/>
          <w:color w:val="auto"/>
          <w:sz w:val="22"/>
          <w:szCs w:val="22"/>
        </w:rPr>
      </w:pPr>
      <w:r w:rsidRPr="00716DB9">
        <w:rPr>
          <w:rFonts w:ascii="Times New Roman"/>
          <w:color w:val="auto"/>
          <w:sz w:val="22"/>
          <w:szCs w:val="22"/>
        </w:rPr>
        <w:t>The Drugs Education and Prevention Policy will be kept under review.</w:t>
      </w: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AB60D2" w:rsidRPr="00716DB9" w:rsidRDefault="00AB60D2" w:rsidP="00E32CBD">
      <w:pPr>
        <w:rPr>
          <w:color w:val="auto"/>
          <w:lang w:eastAsia="en-GB"/>
        </w:rPr>
      </w:pPr>
    </w:p>
    <w:p w:rsidR="00AB60D2" w:rsidRPr="00716DB9" w:rsidRDefault="00AB60D2" w:rsidP="00E32CBD">
      <w:pPr>
        <w:rPr>
          <w:color w:val="auto"/>
          <w:lang w:eastAsia="en-GB"/>
        </w:rPr>
      </w:pPr>
    </w:p>
    <w:p w:rsidR="00AB60D2" w:rsidRPr="00716DB9" w:rsidRDefault="00AB60D2" w:rsidP="00E32CBD">
      <w:pPr>
        <w:rPr>
          <w:color w:val="auto"/>
          <w:lang w:eastAsia="en-GB"/>
        </w:rPr>
      </w:pPr>
    </w:p>
    <w:p w:rsidR="00AB60D2" w:rsidRPr="00716DB9" w:rsidRDefault="00AB60D2"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rPr>
          <w:color w:val="auto"/>
          <w:lang w:eastAsia="en-GB"/>
        </w:rPr>
      </w:pPr>
    </w:p>
    <w:p w:rsidR="00E32CBD" w:rsidRPr="00716DB9" w:rsidRDefault="00E32CBD" w:rsidP="00E32CBD">
      <w:pPr>
        <w:jc w:val="center"/>
        <w:rPr>
          <w:rFonts w:ascii="Times New Roman Bold" w:eastAsia="Times New Roman Bold" w:hAnsi="Times New Roman Bold" w:cs="Times New Roman Bold"/>
          <w:color w:val="auto"/>
          <w:sz w:val="24"/>
          <w:szCs w:val="24"/>
          <w:u w:val="single"/>
        </w:rPr>
      </w:pPr>
      <w:r w:rsidRPr="00716DB9">
        <w:rPr>
          <w:rFonts w:ascii="Times New Roman Bold"/>
          <w:color w:val="auto"/>
          <w:sz w:val="24"/>
          <w:szCs w:val="24"/>
          <w:u w:val="single"/>
        </w:rPr>
        <w:lastRenderedPageBreak/>
        <w:t>APPENDIX 1</w:t>
      </w:r>
    </w:p>
    <w:p w:rsidR="00E32CBD" w:rsidRPr="00716DB9" w:rsidRDefault="00E32CBD" w:rsidP="00E32CBD">
      <w:pPr>
        <w:jc w:val="center"/>
        <w:rPr>
          <w:rFonts w:ascii="Times New Roman Bold" w:eastAsia="Times New Roman Bold" w:hAnsi="Times New Roman Bold" w:cs="Times New Roman Bold"/>
          <w:color w:val="auto"/>
          <w:sz w:val="24"/>
          <w:szCs w:val="24"/>
          <w:u w:val="single"/>
        </w:rPr>
      </w:pPr>
      <w:r w:rsidRPr="00716DB9">
        <w:rPr>
          <w:rFonts w:ascii="Times New Roman Bold"/>
          <w:color w:val="auto"/>
          <w:sz w:val="24"/>
          <w:szCs w:val="24"/>
          <w:u w:val="single"/>
        </w:rPr>
        <w:t>Main Types of Controlled Drugs by Class</w:t>
      </w:r>
    </w:p>
    <w:p w:rsidR="00E32CBD" w:rsidRPr="00716DB9" w:rsidRDefault="00E32CBD" w:rsidP="00E32CBD">
      <w:pPr>
        <w:jc w:val="center"/>
        <w:rPr>
          <w:rFonts w:ascii="Times New Roman Bold" w:eastAsia="Times New Roman Bold" w:hAnsi="Times New Roman Bold" w:cs="Times New Roman Bold"/>
          <w:color w:val="auto"/>
          <w:sz w:val="24"/>
          <w:szCs w:val="24"/>
          <w:u w:val="single"/>
        </w:rPr>
      </w:pPr>
    </w:p>
    <w:p w:rsidR="00E32CBD" w:rsidRPr="00716DB9" w:rsidRDefault="00E32CBD" w:rsidP="00E32CBD">
      <w:pPr>
        <w:jc w:val="both"/>
        <w:rPr>
          <w:rFonts w:ascii="Times New Roman Bold" w:eastAsia="Times New Roman Bold" w:hAnsi="Times New Roman Bold" w:cs="Times New Roman Bold"/>
          <w:color w:val="auto"/>
          <w:sz w:val="24"/>
          <w:szCs w:val="24"/>
        </w:rPr>
      </w:pPr>
      <w:r w:rsidRPr="00716DB9">
        <w:rPr>
          <w:rFonts w:ascii="Times New Roman Bold"/>
          <w:color w:val="auto"/>
          <w:sz w:val="24"/>
          <w:szCs w:val="24"/>
        </w:rPr>
        <w:t>The Misuse of Drugs Act (1971)</w:t>
      </w:r>
    </w:p>
    <w:tbl>
      <w:tblPr>
        <w:tblW w:w="92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55"/>
        <w:gridCol w:w="2367"/>
        <w:gridCol w:w="2297"/>
        <w:gridCol w:w="2326"/>
      </w:tblGrid>
      <w:tr w:rsidR="00E32CBD" w:rsidRPr="00716DB9" w:rsidTr="00E32CBD">
        <w:trPr>
          <w:trHeight w:val="310"/>
        </w:trPr>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jc w:val="center"/>
              <w:rPr>
                <w:b/>
                <w:color w:val="auto"/>
                <w:sz w:val="24"/>
                <w:szCs w:val="24"/>
              </w:rPr>
            </w:pPr>
            <w:r w:rsidRPr="00716DB9">
              <w:rPr>
                <w:b/>
                <w:color w:val="auto"/>
                <w:sz w:val="24"/>
                <w:szCs w:val="24"/>
              </w:rPr>
              <w:t>Class</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jc w:val="center"/>
              <w:rPr>
                <w:b/>
                <w:color w:val="auto"/>
                <w:sz w:val="24"/>
                <w:szCs w:val="24"/>
              </w:rPr>
            </w:pPr>
            <w:r w:rsidRPr="00716DB9">
              <w:rPr>
                <w:b/>
                <w:color w:val="auto"/>
                <w:sz w:val="24"/>
                <w:szCs w:val="24"/>
              </w:rPr>
              <w:t>Substance</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jc w:val="center"/>
              <w:rPr>
                <w:b/>
                <w:color w:val="auto"/>
                <w:sz w:val="24"/>
                <w:szCs w:val="24"/>
              </w:rPr>
            </w:pPr>
            <w:r w:rsidRPr="00716DB9">
              <w:rPr>
                <w:b/>
                <w:color w:val="auto"/>
                <w:sz w:val="24"/>
                <w:szCs w:val="24"/>
              </w:rPr>
              <w:t>Possession</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jc w:val="center"/>
              <w:rPr>
                <w:b/>
                <w:color w:val="auto"/>
                <w:sz w:val="24"/>
                <w:szCs w:val="24"/>
              </w:rPr>
            </w:pPr>
            <w:r w:rsidRPr="00716DB9">
              <w:rPr>
                <w:b/>
                <w:color w:val="auto"/>
                <w:sz w:val="24"/>
                <w:szCs w:val="24"/>
              </w:rPr>
              <w:t xml:space="preserve">Supply and </w:t>
            </w:r>
          </w:p>
          <w:p w:rsidR="00E32CBD" w:rsidRPr="00716DB9" w:rsidRDefault="00E32CBD" w:rsidP="00E32CBD">
            <w:pPr>
              <w:jc w:val="center"/>
              <w:rPr>
                <w:b/>
                <w:color w:val="auto"/>
                <w:sz w:val="24"/>
                <w:szCs w:val="24"/>
              </w:rPr>
            </w:pPr>
            <w:r w:rsidRPr="00716DB9">
              <w:rPr>
                <w:b/>
                <w:color w:val="auto"/>
                <w:sz w:val="24"/>
                <w:szCs w:val="24"/>
              </w:rPr>
              <w:t>production</w:t>
            </w:r>
          </w:p>
        </w:tc>
      </w:tr>
      <w:tr w:rsidR="00E32CBD" w:rsidRPr="00716DB9" w:rsidTr="00E32CBD">
        <w:trPr>
          <w:trHeight w:val="2357"/>
        </w:trPr>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A</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Crack cocaine, cocaine, ecstacy (MDMA), heroin, LSD, magic mushrooms, methadone, methamphetamine (crystal meth)</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7 years in prison, an unlimited fine or both</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life in prison an unlimited fine or both</w:t>
            </w:r>
          </w:p>
        </w:tc>
      </w:tr>
      <w:tr w:rsidR="00E32CBD" w:rsidRPr="00716DB9" w:rsidTr="00E32CBD">
        <w:trPr>
          <w:trHeight w:val="900"/>
        </w:trPr>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B</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Amphetamines, barbiturates, cannabis, codeine, methylphenidate (Ritalin), synthetic cannabinoids, synthetic cathinones (for example mephedrone or methoxetamine)</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jc w:val="both"/>
              <w:rPr>
                <w:color w:val="auto"/>
                <w:sz w:val="24"/>
                <w:szCs w:val="24"/>
              </w:rPr>
            </w:pPr>
            <w:r w:rsidRPr="00716DB9">
              <w:rPr>
                <w:color w:val="auto"/>
                <w:sz w:val="24"/>
                <w:szCs w:val="24"/>
              </w:rPr>
              <w:t>Up to 5 years in prison, an unlimited fine or both</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14 years in prison, an unlimited fine or both</w:t>
            </w:r>
          </w:p>
        </w:tc>
      </w:tr>
      <w:tr w:rsidR="00E32CBD" w:rsidRPr="00716DB9" w:rsidTr="00E32CBD">
        <w:trPr>
          <w:trHeight w:val="1500"/>
        </w:trPr>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C</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 xml:space="preserve">Anabolic steroids, benzodiazepines </w:t>
            </w:r>
          </w:p>
          <w:p w:rsidR="00E32CBD" w:rsidRPr="00716DB9" w:rsidRDefault="00E32CBD" w:rsidP="00E32CBD">
            <w:pPr>
              <w:rPr>
                <w:color w:val="auto"/>
                <w:sz w:val="24"/>
                <w:szCs w:val="24"/>
              </w:rPr>
            </w:pPr>
            <w:r w:rsidRPr="00716DB9">
              <w:rPr>
                <w:color w:val="auto"/>
                <w:sz w:val="24"/>
                <w:szCs w:val="24"/>
              </w:rPr>
              <w:t xml:space="preserve">(diazepam), gamma hydroxybutyrate (GHB), gamma-butyrolactone (GBL), </w:t>
            </w:r>
          </w:p>
          <w:p w:rsidR="00E32CBD" w:rsidRPr="00716DB9" w:rsidRDefault="00E32CBD" w:rsidP="00E32CBD">
            <w:pPr>
              <w:rPr>
                <w:color w:val="auto"/>
                <w:sz w:val="24"/>
                <w:szCs w:val="24"/>
              </w:rPr>
            </w:pPr>
            <w:r w:rsidRPr="00716DB9">
              <w:rPr>
                <w:color w:val="auto"/>
                <w:sz w:val="24"/>
                <w:szCs w:val="24"/>
              </w:rPr>
              <w:t>ketamine, piperazines (BZP)</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2 years in prison, an unlimited fine or both</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14 years in prison, an unlimited fine or both</w:t>
            </w:r>
          </w:p>
        </w:tc>
      </w:tr>
      <w:tr w:rsidR="00E32CBD" w:rsidRPr="00716DB9" w:rsidTr="00E32CBD">
        <w:trPr>
          <w:trHeight w:val="1323"/>
        </w:trPr>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 xml:space="preserve">Temporary class </w:t>
            </w:r>
          </w:p>
          <w:p w:rsidR="00E32CBD" w:rsidRPr="00716DB9" w:rsidRDefault="00E32CBD" w:rsidP="00E32CBD">
            <w:pPr>
              <w:rPr>
                <w:color w:val="auto"/>
                <w:sz w:val="24"/>
                <w:szCs w:val="24"/>
              </w:rPr>
            </w:pPr>
            <w:r w:rsidRPr="00716DB9">
              <w:rPr>
                <w:color w:val="auto"/>
                <w:sz w:val="24"/>
                <w:szCs w:val="24"/>
              </w:rPr>
              <w:t>substance</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 xml:space="preserve">NBOMe and </w:t>
            </w:r>
          </w:p>
          <w:p w:rsidR="00E32CBD" w:rsidRPr="00716DB9" w:rsidRDefault="00E32CBD" w:rsidP="00E32CBD">
            <w:pPr>
              <w:rPr>
                <w:color w:val="auto"/>
                <w:sz w:val="24"/>
                <w:szCs w:val="24"/>
              </w:rPr>
            </w:pPr>
            <w:r w:rsidRPr="00716DB9">
              <w:rPr>
                <w:color w:val="auto"/>
                <w:sz w:val="24"/>
                <w:szCs w:val="24"/>
              </w:rPr>
              <w:t xml:space="preserve">Benzofuran </w:t>
            </w:r>
          </w:p>
          <w:p w:rsidR="00E32CBD" w:rsidRPr="00716DB9" w:rsidRDefault="00E32CBD" w:rsidP="00E32CBD">
            <w:pPr>
              <w:rPr>
                <w:color w:val="auto"/>
                <w:sz w:val="24"/>
                <w:szCs w:val="24"/>
              </w:rPr>
            </w:pPr>
            <w:r w:rsidRPr="00716DB9">
              <w:rPr>
                <w:color w:val="auto"/>
                <w:sz w:val="24"/>
                <w:szCs w:val="24"/>
              </w:rPr>
              <w:t>compounds</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None, but police can take away a suspected temporary class substance</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CBD" w:rsidRPr="00716DB9" w:rsidRDefault="00E32CBD" w:rsidP="00E32CBD">
            <w:pPr>
              <w:rPr>
                <w:color w:val="auto"/>
                <w:sz w:val="24"/>
                <w:szCs w:val="24"/>
              </w:rPr>
            </w:pPr>
            <w:r w:rsidRPr="00716DB9">
              <w:rPr>
                <w:color w:val="auto"/>
                <w:sz w:val="24"/>
                <w:szCs w:val="24"/>
              </w:rPr>
              <w:t>Up to 14 years in prison, an unlimited fine or both</w:t>
            </w:r>
          </w:p>
        </w:tc>
      </w:tr>
    </w:tbl>
    <w:p w:rsidR="00E32CBD" w:rsidRPr="00716DB9" w:rsidRDefault="00E32CBD" w:rsidP="00E32CBD">
      <w:pPr>
        <w:jc w:val="both"/>
        <w:rPr>
          <w:color w:val="auto"/>
          <w:sz w:val="24"/>
          <w:szCs w:val="24"/>
        </w:rPr>
      </w:pPr>
    </w:p>
    <w:p w:rsidR="00E32CBD" w:rsidRPr="00716DB9" w:rsidRDefault="00E32CBD" w:rsidP="00E32CBD">
      <w:pPr>
        <w:jc w:val="both"/>
        <w:rPr>
          <w:color w:val="auto"/>
          <w:sz w:val="22"/>
          <w:szCs w:val="22"/>
        </w:rPr>
      </w:pPr>
      <w:r w:rsidRPr="00716DB9">
        <w:rPr>
          <w:color w:val="auto"/>
          <w:sz w:val="22"/>
          <w:szCs w:val="22"/>
        </w:rPr>
        <w:t>Please note:</w:t>
      </w:r>
    </w:p>
    <w:p w:rsidR="00E32CBD" w:rsidRPr="00716DB9" w:rsidRDefault="00E32CBD" w:rsidP="00E32CBD">
      <w:pPr>
        <w:numPr>
          <w:ilvl w:val="0"/>
          <w:numId w:val="47"/>
        </w:numPr>
        <w:tabs>
          <w:tab w:val="num" w:pos="1020"/>
          <w:tab w:val="left" w:pos="1080"/>
        </w:tabs>
        <w:ind w:left="1020" w:hanging="300"/>
        <w:jc w:val="both"/>
        <w:rPr>
          <w:color w:val="auto"/>
          <w:sz w:val="22"/>
          <w:szCs w:val="22"/>
        </w:rPr>
      </w:pPr>
      <w:r w:rsidRPr="00716DB9">
        <w:rPr>
          <w:color w:val="auto"/>
          <w:sz w:val="22"/>
          <w:szCs w:val="22"/>
        </w:rPr>
        <w:t>Although a Class C drug, the maximum penalty for supply/possession with intent of cannabis is 14 years.</w:t>
      </w:r>
    </w:p>
    <w:p w:rsidR="00E32CBD" w:rsidRPr="00716DB9" w:rsidRDefault="00E32CBD" w:rsidP="00E32CBD">
      <w:pPr>
        <w:numPr>
          <w:ilvl w:val="0"/>
          <w:numId w:val="48"/>
        </w:numPr>
        <w:tabs>
          <w:tab w:val="num" w:pos="1020"/>
          <w:tab w:val="left" w:pos="1080"/>
        </w:tabs>
        <w:ind w:left="1020" w:hanging="300"/>
        <w:jc w:val="both"/>
        <w:rPr>
          <w:color w:val="auto"/>
          <w:sz w:val="22"/>
          <w:szCs w:val="22"/>
        </w:rPr>
      </w:pPr>
      <w:r w:rsidRPr="00716DB9">
        <w:rPr>
          <w:color w:val="auto"/>
          <w:sz w:val="22"/>
          <w:szCs w:val="22"/>
        </w:rPr>
        <w:t>Magic mushrooms are not illegal to possess or eat in their raw state, but it is an offence to process them, dry them, store them or use them in tea, stew etc.</w:t>
      </w:r>
    </w:p>
    <w:p w:rsidR="00E32CBD" w:rsidRPr="00716DB9" w:rsidRDefault="00E32CBD" w:rsidP="00E32CBD">
      <w:pPr>
        <w:numPr>
          <w:ilvl w:val="0"/>
          <w:numId w:val="49"/>
        </w:numPr>
        <w:tabs>
          <w:tab w:val="num" w:pos="1020"/>
          <w:tab w:val="left" w:pos="1080"/>
        </w:tabs>
        <w:ind w:left="1020" w:hanging="300"/>
        <w:jc w:val="both"/>
        <w:rPr>
          <w:color w:val="auto"/>
          <w:sz w:val="22"/>
          <w:szCs w:val="22"/>
        </w:rPr>
      </w:pPr>
      <w:r w:rsidRPr="00716DB9">
        <w:rPr>
          <w:color w:val="auto"/>
          <w:sz w:val="22"/>
          <w:szCs w:val="22"/>
        </w:rPr>
        <w:t>The above table refers to some commonly available drugs.  It is not a complete list of controlled drugs.</w:t>
      </w:r>
    </w:p>
    <w:p w:rsidR="00E32CBD" w:rsidRPr="00716DB9" w:rsidRDefault="00E32CBD" w:rsidP="00E32CBD">
      <w:pPr>
        <w:jc w:val="both"/>
        <w:rPr>
          <w:rFonts w:ascii="Times New Roman Bold"/>
          <w:color w:val="auto"/>
          <w:sz w:val="24"/>
          <w:szCs w:val="24"/>
        </w:rPr>
      </w:pPr>
    </w:p>
    <w:p w:rsidR="00E32CBD" w:rsidRPr="00716DB9" w:rsidRDefault="00E32CBD" w:rsidP="00E32CBD">
      <w:pPr>
        <w:jc w:val="both"/>
        <w:rPr>
          <w:rFonts w:ascii="Times New Roman Bold" w:eastAsia="Times New Roman Bold" w:hAnsi="Times New Roman Bold" w:cs="Times New Roman Bold"/>
          <w:color w:val="auto"/>
          <w:sz w:val="24"/>
          <w:szCs w:val="24"/>
        </w:rPr>
      </w:pPr>
      <w:r w:rsidRPr="00716DB9">
        <w:rPr>
          <w:rFonts w:ascii="Times New Roman Bold"/>
          <w:color w:val="auto"/>
          <w:sz w:val="24"/>
          <w:szCs w:val="24"/>
        </w:rPr>
        <w:t>Offences under the Misuse of Drugs Act (1971)</w:t>
      </w:r>
    </w:p>
    <w:p w:rsidR="00E32CBD" w:rsidRPr="00716DB9" w:rsidRDefault="00E32CBD" w:rsidP="00E32CBD">
      <w:pPr>
        <w:jc w:val="both"/>
        <w:rPr>
          <w:rFonts w:ascii="Times New Roman Bold" w:eastAsia="Times New Roman Bold" w:hAnsi="Times New Roman Bold" w:cs="Times New Roman Bold"/>
          <w:color w:val="auto"/>
          <w:sz w:val="24"/>
          <w:szCs w:val="24"/>
        </w:rPr>
      </w:pPr>
    </w:p>
    <w:p w:rsidR="00AB60D2" w:rsidRPr="00716DB9" w:rsidRDefault="00AB60D2" w:rsidP="00E32CBD">
      <w:pPr>
        <w:jc w:val="both"/>
        <w:rPr>
          <w:rFonts w:ascii="Times New Roman Bold" w:eastAsia="Times New Roman Bold" w:hAnsi="Times New Roman Bold" w:cs="Times New Roman Bold"/>
          <w:color w:val="auto"/>
          <w:sz w:val="24"/>
          <w:szCs w:val="24"/>
        </w:rPr>
      </w:pPr>
    </w:p>
    <w:p w:rsidR="00AB60D2" w:rsidRPr="00716DB9" w:rsidRDefault="00AB60D2" w:rsidP="00E32CBD">
      <w:pPr>
        <w:jc w:val="both"/>
        <w:rPr>
          <w:rFonts w:ascii="Times New Roman Bold" w:eastAsia="Times New Roman Bold" w:hAnsi="Times New Roman Bold" w:cs="Times New Roman Bold"/>
          <w:color w:val="auto"/>
          <w:sz w:val="24"/>
          <w:szCs w:val="24"/>
        </w:rPr>
      </w:pPr>
    </w:p>
    <w:p w:rsidR="00AB60D2" w:rsidRPr="00716DB9" w:rsidRDefault="00AB60D2" w:rsidP="00E32CBD">
      <w:pPr>
        <w:jc w:val="both"/>
        <w:rPr>
          <w:rFonts w:ascii="Times New Roman Bold" w:eastAsia="Times New Roman Bold" w:hAnsi="Times New Roman Bold" w:cs="Times New Roman Bold"/>
          <w:color w:val="auto"/>
          <w:sz w:val="24"/>
          <w:szCs w:val="24"/>
        </w:rPr>
      </w:pPr>
    </w:p>
    <w:p w:rsidR="00E32CBD" w:rsidRPr="00716DB9" w:rsidRDefault="00E32CBD" w:rsidP="00E32CBD">
      <w:pPr>
        <w:jc w:val="both"/>
        <w:rPr>
          <w:color w:val="auto"/>
          <w:sz w:val="24"/>
          <w:szCs w:val="24"/>
        </w:rPr>
      </w:pPr>
      <w:r w:rsidRPr="00716DB9">
        <w:rPr>
          <w:color w:val="auto"/>
          <w:sz w:val="24"/>
          <w:szCs w:val="24"/>
        </w:rPr>
        <w:lastRenderedPageBreak/>
        <w:t>These include:</w:t>
      </w:r>
    </w:p>
    <w:p w:rsidR="00E32CBD" w:rsidRPr="00716DB9" w:rsidRDefault="00E32CBD" w:rsidP="00E32CBD">
      <w:pPr>
        <w:numPr>
          <w:ilvl w:val="0"/>
          <w:numId w:val="50"/>
        </w:numPr>
        <w:tabs>
          <w:tab w:val="num" w:pos="1020"/>
          <w:tab w:val="left" w:pos="1080"/>
        </w:tabs>
        <w:ind w:left="1020" w:hanging="300"/>
        <w:jc w:val="both"/>
        <w:rPr>
          <w:color w:val="auto"/>
        </w:rPr>
      </w:pPr>
      <w:r w:rsidRPr="00716DB9">
        <w:rPr>
          <w:rFonts w:ascii="Times New Roman Bold"/>
          <w:color w:val="auto"/>
          <w:sz w:val="24"/>
          <w:szCs w:val="24"/>
        </w:rPr>
        <w:t xml:space="preserve">Possession </w:t>
      </w:r>
      <w:r w:rsidRPr="00716DB9">
        <w:rPr>
          <w:color w:val="auto"/>
          <w:sz w:val="24"/>
          <w:szCs w:val="24"/>
        </w:rPr>
        <w:t>–</w:t>
      </w:r>
      <w:r w:rsidRPr="00716DB9">
        <w:rPr>
          <w:color w:val="auto"/>
          <w:sz w:val="24"/>
          <w:szCs w:val="24"/>
        </w:rPr>
        <w:t xml:space="preserve"> to knowingly be in possession of a relatively small quantity of a controlled drug for personal use.  What constitutes a small quantity is left to the discretion of the police.</w:t>
      </w:r>
    </w:p>
    <w:p w:rsidR="00E32CBD" w:rsidRPr="00716DB9" w:rsidRDefault="00E32CBD" w:rsidP="00E32CBD">
      <w:pPr>
        <w:numPr>
          <w:ilvl w:val="0"/>
          <w:numId w:val="51"/>
        </w:numPr>
        <w:tabs>
          <w:tab w:val="num" w:pos="1020"/>
          <w:tab w:val="left" w:pos="1080"/>
        </w:tabs>
        <w:ind w:left="1020" w:hanging="300"/>
        <w:jc w:val="both"/>
        <w:rPr>
          <w:color w:val="auto"/>
        </w:rPr>
      </w:pPr>
      <w:r w:rsidRPr="00716DB9">
        <w:rPr>
          <w:rFonts w:ascii="Times New Roman Bold"/>
          <w:color w:val="auto"/>
          <w:sz w:val="24"/>
          <w:szCs w:val="24"/>
        </w:rPr>
        <w:t>Possession with intent to supply another person a controlled drug</w:t>
      </w:r>
      <w:r w:rsidRPr="00716DB9">
        <w:rPr>
          <w:color w:val="auto"/>
          <w:sz w:val="24"/>
          <w:szCs w:val="24"/>
        </w:rPr>
        <w:t xml:space="preserve"> </w:t>
      </w:r>
      <w:r w:rsidRPr="00716DB9">
        <w:rPr>
          <w:color w:val="auto"/>
          <w:sz w:val="24"/>
          <w:szCs w:val="24"/>
        </w:rPr>
        <w:t>–</w:t>
      </w:r>
      <w:r w:rsidRPr="00716DB9">
        <w:rPr>
          <w:color w:val="auto"/>
          <w:sz w:val="24"/>
          <w:szCs w:val="24"/>
        </w:rPr>
        <w:t xml:space="preserve"> possessing a larger quantity of a drug or packaging it in a way that indicates it is going to be supplied to others.</w:t>
      </w:r>
    </w:p>
    <w:p w:rsidR="00E32CBD" w:rsidRPr="00716DB9" w:rsidRDefault="00E32CBD" w:rsidP="00E32CBD">
      <w:pPr>
        <w:numPr>
          <w:ilvl w:val="0"/>
          <w:numId w:val="52"/>
        </w:numPr>
        <w:tabs>
          <w:tab w:val="num" w:pos="1020"/>
          <w:tab w:val="left" w:pos="1080"/>
        </w:tabs>
        <w:ind w:left="1020" w:hanging="300"/>
        <w:jc w:val="both"/>
        <w:rPr>
          <w:color w:val="auto"/>
        </w:rPr>
      </w:pPr>
      <w:r w:rsidRPr="00716DB9">
        <w:rPr>
          <w:rFonts w:ascii="Times New Roman Bold"/>
          <w:color w:val="auto"/>
          <w:sz w:val="24"/>
          <w:szCs w:val="24"/>
        </w:rPr>
        <w:t xml:space="preserve">Supplying another person a controlled drug </w:t>
      </w:r>
      <w:r w:rsidRPr="00716DB9">
        <w:rPr>
          <w:color w:val="auto"/>
          <w:sz w:val="24"/>
          <w:szCs w:val="24"/>
        </w:rPr>
        <w:t>–</w:t>
      </w:r>
      <w:r w:rsidRPr="00716DB9">
        <w:rPr>
          <w:color w:val="auto"/>
          <w:sz w:val="24"/>
          <w:szCs w:val="24"/>
        </w:rPr>
        <w:t xml:space="preserve"> giving or selling drugs to someone else, including friends.</w:t>
      </w:r>
    </w:p>
    <w:p w:rsidR="00E32CBD" w:rsidRPr="00716DB9" w:rsidRDefault="00E32CBD" w:rsidP="00E32CBD">
      <w:pPr>
        <w:numPr>
          <w:ilvl w:val="0"/>
          <w:numId w:val="53"/>
        </w:numPr>
        <w:tabs>
          <w:tab w:val="num" w:pos="1020"/>
          <w:tab w:val="left" w:pos="1080"/>
        </w:tabs>
        <w:ind w:left="1020" w:hanging="300"/>
        <w:jc w:val="both"/>
        <w:rPr>
          <w:color w:val="auto"/>
        </w:rPr>
      </w:pPr>
      <w:r w:rsidRPr="00716DB9">
        <w:rPr>
          <w:rFonts w:ascii="Times New Roman Bold"/>
          <w:color w:val="auto"/>
          <w:sz w:val="24"/>
          <w:szCs w:val="24"/>
        </w:rPr>
        <w:t xml:space="preserve">Supplying or offering to supply drug paraphernalia </w:t>
      </w:r>
      <w:r w:rsidRPr="00716DB9">
        <w:rPr>
          <w:color w:val="auto"/>
          <w:sz w:val="24"/>
          <w:szCs w:val="24"/>
        </w:rPr>
        <w:t>–</w:t>
      </w:r>
      <w:r w:rsidRPr="00716DB9">
        <w:rPr>
          <w:color w:val="auto"/>
          <w:sz w:val="24"/>
          <w:szCs w:val="24"/>
        </w:rPr>
        <w:t xml:space="preserve"> this includes equipment for smoking cannabis or crack cocaine, but needles and syringes are exempt.</w:t>
      </w:r>
    </w:p>
    <w:p w:rsidR="00E32CBD" w:rsidRPr="00716DB9" w:rsidRDefault="00E32CBD" w:rsidP="00E32CBD">
      <w:pPr>
        <w:jc w:val="both"/>
        <w:rPr>
          <w:color w:val="auto"/>
          <w:sz w:val="24"/>
          <w:szCs w:val="24"/>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jc w:val="center"/>
        <w:rPr>
          <w:rFonts w:ascii="Times New Roman Bold"/>
          <w:color w:val="auto"/>
          <w:sz w:val="24"/>
          <w:szCs w:val="24"/>
          <w:u w:val="single"/>
        </w:rPr>
      </w:pPr>
    </w:p>
    <w:p w:rsidR="00E32CBD" w:rsidRPr="00716DB9" w:rsidRDefault="00E32CBD" w:rsidP="00E32CBD">
      <w:pPr>
        <w:rPr>
          <w:rFonts w:ascii="Times New Roman Bold"/>
          <w:color w:val="auto"/>
          <w:sz w:val="24"/>
          <w:szCs w:val="24"/>
          <w:u w:val="single"/>
        </w:rPr>
      </w:pPr>
    </w:p>
    <w:p w:rsidR="00E32CBD" w:rsidRPr="00716DB9" w:rsidRDefault="00E32CBD" w:rsidP="00E32CBD">
      <w:pPr>
        <w:rPr>
          <w:rFonts w:ascii="Times New Roman Bold"/>
          <w:color w:val="auto"/>
          <w:sz w:val="24"/>
          <w:szCs w:val="24"/>
          <w:u w:val="single"/>
        </w:rPr>
      </w:pPr>
      <w:r w:rsidRPr="00716DB9">
        <w:rPr>
          <w:rFonts w:ascii="Times New Roman Bold"/>
          <w:color w:val="auto"/>
          <w:sz w:val="24"/>
          <w:szCs w:val="24"/>
          <w:u w:val="single"/>
        </w:rPr>
        <w:br w:type="page"/>
      </w:r>
    </w:p>
    <w:p w:rsidR="00E32CBD" w:rsidRPr="00716DB9" w:rsidRDefault="00E32CBD" w:rsidP="00E32CBD">
      <w:pPr>
        <w:rPr>
          <w:rFonts w:ascii="Times New Roman Bold"/>
          <w:color w:val="auto"/>
          <w:sz w:val="24"/>
          <w:szCs w:val="24"/>
          <w:u w:val="single"/>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APPENDIX 2</w:t>
      </w: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p>
    <w:p w:rsidR="00E32CBD" w:rsidRPr="00716DB9" w:rsidRDefault="00E32CBD" w:rsidP="00E32CBD">
      <w:pPr>
        <w:jc w:val="center"/>
        <w:rPr>
          <w:rFonts w:ascii="Times New Roman Bold"/>
          <w:color w:val="auto"/>
          <w:sz w:val="22"/>
          <w:szCs w:val="22"/>
          <w:u w:val="single"/>
        </w:rPr>
      </w:pPr>
      <w:r w:rsidRPr="00716DB9">
        <w:rPr>
          <w:rFonts w:ascii="Times New Roman Bold"/>
          <w:color w:val="auto"/>
          <w:sz w:val="22"/>
          <w:szCs w:val="22"/>
          <w:u w:val="single"/>
        </w:rPr>
        <w:t>Encouraging a Smoke-Free and E-Cigarette Free Environment in Schools</w:t>
      </w: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and Youth Organisations</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Recommendations based on the Department of Education's Circular of December 2014:</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numPr>
          <w:ilvl w:val="0"/>
          <w:numId w:val="54"/>
        </w:numPr>
        <w:tabs>
          <w:tab w:val="num" w:pos="196"/>
        </w:tabs>
        <w:ind w:left="196" w:hanging="196"/>
        <w:jc w:val="both"/>
        <w:rPr>
          <w:rFonts w:ascii="Times New Roman Bold" w:eastAsia="Times New Roman Bold" w:hAnsi="Times New Roman Bold" w:cs="Times New Roman Bold"/>
          <w:color w:val="auto"/>
          <w:position w:val="-2"/>
          <w:sz w:val="22"/>
          <w:szCs w:val="22"/>
        </w:rPr>
      </w:pPr>
      <w:r w:rsidRPr="00716DB9">
        <w:rPr>
          <w:rFonts w:ascii="Times New Roman Bold"/>
          <w:color w:val="auto"/>
          <w:sz w:val="22"/>
          <w:szCs w:val="22"/>
        </w:rPr>
        <w:t>The premises for which Ballymena Academy are responsible are completely smoke-free environments at all times.</w:t>
      </w:r>
    </w:p>
    <w:p w:rsidR="00E32CBD" w:rsidRPr="00716DB9" w:rsidRDefault="00E32CBD" w:rsidP="00E32CBD">
      <w:pPr>
        <w:numPr>
          <w:ilvl w:val="0"/>
          <w:numId w:val="55"/>
        </w:numPr>
        <w:jc w:val="both"/>
        <w:rPr>
          <w:color w:val="auto"/>
          <w:position w:val="-2"/>
          <w:sz w:val="22"/>
          <w:szCs w:val="22"/>
        </w:rPr>
      </w:pPr>
      <w:r w:rsidRPr="00716DB9">
        <w:rPr>
          <w:color w:val="auto"/>
          <w:sz w:val="22"/>
          <w:szCs w:val="22"/>
        </w:rPr>
        <w:t>Legislation was introduced in September 2008 to raise the minimum age of sale for tobacco products from 16 to 18 years. It is therefore forbidden for any pupil to smoke within the school grounds at any time, whilst moving to or from school in uniform or whilst on any school related activity.</w:t>
      </w:r>
    </w:p>
    <w:p w:rsidR="00E32CBD" w:rsidRPr="00716DB9" w:rsidRDefault="00E32CBD" w:rsidP="00E32CBD">
      <w:pPr>
        <w:jc w:val="both"/>
        <w:rPr>
          <w:i/>
          <w:iCs/>
          <w:color w:val="auto"/>
          <w:sz w:val="22"/>
          <w:szCs w:val="22"/>
        </w:rPr>
      </w:pPr>
      <w:r w:rsidRPr="00716DB9">
        <w:rPr>
          <w:i/>
          <w:iCs/>
          <w:color w:val="auto"/>
          <w:sz w:val="22"/>
          <w:szCs w:val="22"/>
        </w:rPr>
        <w:t>Dealing with pupils suspected of or caught smoking in school.</w:t>
      </w:r>
    </w:p>
    <w:p w:rsidR="00E32CBD" w:rsidRPr="00716DB9" w:rsidRDefault="00E32CBD" w:rsidP="00E32CBD">
      <w:pPr>
        <w:numPr>
          <w:ilvl w:val="0"/>
          <w:numId w:val="56"/>
        </w:numPr>
        <w:jc w:val="both"/>
        <w:rPr>
          <w:color w:val="auto"/>
          <w:position w:val="-2"/>
          <w:sz w:val="22"/>
          <w:szCs w:val="22"/>
        </w:rPr>
      </w:pPr>
      <w:r w:rsidRPr="00716DB9">
        <w:rPr>
          <w:color w:val="auto"/>
          <w:sz w:val="22"/>
          <w:szCs w:val="22"/>
        </w:rPr>
        <w:t>The statutory curriculum provides teachers with opportunities to teach young people about the dangers of smoking and this will be covered in the Personal Development strand of Learning for Life and Work at Key Stages 3 and 4 and in Junior Science.</w:t>
      </w:r>
    </w:p>
    <w:p w:rsidR="00E32CBD" w:rsidRPr="00716DB9" w:rsidRDefault="00E32CBD" w:rsidP="00E32CBD">
      <w:pPr>
        <w:numPr>
          <w:ilvl w:val="0"/>
          <w:numId w:val="56"/>
        </w:numPr>
        <w:jc w:val="both"/>
        <w:rPr>
          <w:color w:val="auto"/>
          <w:position w:val="-2"/>
          <w:sz w:val="22"/>
          <w:szCs w:val="22"/>
        </w:rPr>
      </w:pPr>
      <w:r w:rsidRPr="00716DB9">
        <w:rPr>
          <w:color w:val="auto"/>
          <w:sz w:val="22"/>
          <w:szCs w:val="22"/>
        </w:rPr>
        <w:t>All pupils caught using, in possession of, suspected of using or in close association with others whilst using will be subject to the school</w:t>
      </w:r>
      <w:r w:rsidRPr="00716DB9">
        <w:rPr>
          <w:rFonts w:ascii="MS Mincho" w:eastAsia="MS Mincho" w:hAnsi="MS Mincho" w:hint="eastAsia"/>
          <w:color w:val="auto"/>
          <w:sz w:val="22"/>
          <w:szCs w:val="22"/>
        </w:rPr>
        <w:t>'</w:t>
      </w:r>
      <w:r w:rsidRPr="00716DB9">
        <w:rPr>
          <w:color w:val="auto"/>
          <w:sz w:val="22"/>
          <w:szCs w:val="22"/>
        </w:rPr>
        <w:t>s positive behaviour policy and related sanctions.</w:t>
      </w:r>
    </w:p>
    <w:p w:rsidR="00E32CBD" w:rsidRPr="00716DB9" w:rsidRDefault="00E32CBD" w:rsidP="00E32CBD">
      <w:pPr>
        <w:rPr>
          <w:color w:val="auto"/>
          <w:sz w:val="22"/>
          <w:szCs w:val="22"/>
        </w:rPr>
      </w:pPr>
    </w:p>
    <w:p w:rsidR="00E32CBD" w:rsidRPr="00716DB9" w:rsidRDefault="00E32CBD" w:rsidP="00E32CBD">
      <w:pPr>
        <w:rPr>
          <w:color w:val="auto"/>
          <w:sz w:val="22"/>
          <w:szCs w:val="22"/>
          <w:u w:val="single"/>
        </w:rPr>
      </w:pPr>
      <w:r w:rsidRPr="00716DB9">
        <w:rPr>
          <w:color w:val="auto"/>
          <w:sz w:val="22"/>
          <w:szCs w:val="22"/>
          <w:u w:val="single"/>
        </w:rPr>
        <w:t>Nicotine Containing Products (NCPs)</w:t>
      </w:r>
    </w:p>
    <w:p w:rsidR="00E32CBD" w:rsidRPr="00716DB9" w:rsidRDefault="00E32CBD" w:rsidP="00E32CBD">
      <w:pPr>
        <w:rPr>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While they are perceived to be less harmful than tobacco, NCPs (of which e-cigarettes are the most common form) are currently unregulated. As such, there are concerns about their safe use, particularly by children and young people. In order to address these concerns, the Chief Medical Officer (CMO) for the north of Ireland has advised that the use of e-cigarettes on school premises should be prohibited, in line with tobacco products. At present, there are no age restrictions placed on the sale of e-cigarettes. In the interim the CMO has advised that schools should be encouraged to extend the ban on smoking on school premises to include a ban on the use of e-cigarettes.</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The school classes these products in the same category as cigarettes.</w:t>
      </w:r>
    </w:p>
    <w:p w:rsidR="00E32CBD" w:rsidRPr="00716DB9" w:rsidRDefault="00E32CBD" w:rsidP="00E32CBD">
      <w:pPr>
        <w:jc w:val="both"/>
        <w:rPr>
          <w:color w:val="auto"/>
          <w:sz w:val="22"/>
          <w:szCs w:val="22"/>
        </w:rPr>
      </w:pPr>
      <w:r w:rsidRPr="00716DB9">
        <w:rPr>
          <w:color w:val="auto"/>
          <w:sz w:val="22"/>
          <w:szCs w:val="22"/>
        </w:rPr>
        <w:br w:type="page"/>
      </w:r>
    </w:p>
    <w:p w:rsidR="00E32CBD" w:rsidRPr="00716DB9" w:rsidRDefault="00E32CBD" w:rsidP="00E32CBD">
      <w:pPr>
        <w:jc w:val="center"/>
        <w:rPr>
          <w:rFonts w:ascii="Times New Roman Bold"/>
          <w:color w:val="auto"/>
          <w:sz w:val="22"/>
          <w:szCs w:val="22"/>
          <w:u w:val="single"/>
        </w:rPr>
      </w:pPr>
      <w:r w:rsidRPr="00716DB9">
        <w:rPr>
          <w:rFonts w:ascii="Times New Roman Bold"/>
          <w:color w:val="auto"/>
          <w:sz w:val="22"/>
          <w:szCs w:val="22"/>
          <w:u w:val="single"/>
        </w:rPr>
        <w:lastRenderedPageBreak/>
        <w:t>APPENDIX 3</w:t>
      </w:r>
    </w:p>
    <w:p w:rsidR="00E32CBD" w:rsidRPr="00716DB9" w:rsidRDefault="00E32CBD" w:rsidP="00E32CBD">
      <w:pPr>
        <w:rPr>
          <w:rFonts w:ascii="Times New Roman Bold" w:eastAsia="Times New Roman Bold" w:hAnsi="Times New Roman Bold" w:cs="Times New Roman Bold"/>
          <w:color w:val="auto"/>
          <w:sz w:val="22"/>
          <w:szCs w:val="22"/>
          <w:u w:val="single"/>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w:t>
      </w:r>
      <w:r w:rsidRPr="00716DB9">
        <w:rPr>
          <w:rFonts w:ascii="Times New Roman Bold"/>
          <w:color w:val="auto"/>
          <w:sz w:val="22"/>
          <w:szCs w:val="22"/>
          <w:u w:val="single"/>
        </w:rPr>
        <w:t>Recognising Signs of Drug Use</w:t>
      </w:r>
      <w:r w:rsidRPr="00716DB9">
        <w:rPr>
          <w:rFonts w:ascii="Times New Roman Bold"/>
          <w:color w:val="auto"/>
          <w:sz w:val="22"/>
          <w:szCs w:val="22"/>
          <w:u w:val="single"/>
        </w:rPr>
        <w:t>’</w:t>
      </w: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The recognition of current drug use is a major issue for many professions who work with young people.  There is also the issue of identifying those young people who may be at increased risk of drug use.    Below are specific physical and  behavioural  signs that may be associated with drug use  but it should be noted that some of these can also be confused with the onset of adolescence.</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Physical Signs</w:t>
      </w:r>
    </w:p>
    <w:p w:rsidR="00E32CBD" w:rsidRPr="00716DB9" w:rsidRDefault="00E32CBD" w:rsidP="00E32CBD">
      <w:pPr>
        <w:jc w:val="both"/>
        <w:rPr>
          <w:color w:val="auto"/>
          <w:sz w:val="22"/>
          <w:szCs w:val="22"/>
        </w:rPr>
      </w:pPr>
      <w:r w:rsidRPr="00716DB9">
        <w:rPr>
          <w:color w:val="auto"/>
          <w:sz w:val="22"/>
          <w:szCs w:val="22"/>
        </w:rPr>
        <w:t>These can differ depending on the type of drug taken, for example stimulant or hallucinogenic.  Below are some of the physical signs related to those drugs used illicitly in Northern Ireland.</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Solvents</w:t>
      </w:r>
    </w:p>
    <w:p w:rsidR="00E32CBD" w:rsidRPr="00716DB9" w:rsidRDefault="00E32CBD" w:rsidP="00E32CBD">
      <w:pPr>
        <w:jc w:val="both"/>
        <w:rPr>
          <w:color w:val="auto"/>
          <w:sz w:val="22"/>
          <w:szCs w:val="22"/>
        </w:rPr>
      </w:pPr>
      <w:r w:rsidRPr="00716DB9">
        <w:rPr>
          <w:color w:val="auto"/>
          <w:sz w:val="22"/>
          <w:szCs w:val="22"/>
        </w:rPr>
        <w:t>Solvents include glues, butane gas refills, aerosols, typewriting correcting fluids and thinners.</w:t>
      </w:r>
    </w:p>
    <w:p w:rsidR="00E32CBD" w:rsidRPr="00716DB9" w:rsidRDefault="00E32CBD" w:rsidP="00E32CBD">
      <w:pPr>
        <w:jc w:val="both"/>
        <w:rPr>
          <w:color w:val="auto"/>
          <w:sz w:val="22"/>
          <w:szCs w:val="22"/>
        </w:rPr>
      </w:pPr>
    </w:p>
    <w:p w:rsidR="00E32CBD" w:rsidRPr="00716DB9" w:rsidRDefault="00E32CBD" w:rsidP="00E32CBD">
      <w:pPr>
        <w:numPr>
          <w:ilvl w:val="0"/>
          <w:numId w:val="57"/>
        </w:numPr>
        <w:tabs>
          <w:tab w:val="num" w:pos="1020"/>
          <w:tab w:val="left" w:pos="1080"/>
        </w:tabs>
        <w:ind w:left="1020" w:hanging="300"/>
        <w:jc w:val="both"/>
        <w:rPr>
          <w:color w:val="auto"/>
          <w:sz w:val="22"/>
          <w:szCs w:val="22"/>
        </w:rPr>
      </w:pPr>
      <w:r w:rsidRPr="00716DB9">
        <w:rPr>
          <w:color w:val="auto"/>
          <w:sz w:val="22"/>
          <w:szCs w:val="22"/>
        </w:rPr>
        <w:t xml:space="preserve">Usual signs of intoxication </w:t>
      </w:r>
      <w:r w:rsidRPr="00716DB9">
        <w:rPr>
          <w:color w:val="auto"/>
          <w:sz w:val="22"/>
          <w:szCs w:val="22"/>
        </w:rPr>
        <w:t>–</w:t>
      </w:r>
      <w:r w:rsidRPr="00716DB9">
        <w:rPr>
          <w:color w:val="auto"/>
          <w:sz w:val="22"/>
          <w:szCs w:val="22"/>
        </w:rPr>
        <w:t xml:space="preserve"> uncoordinated movement, slurred speech;</w:t>
      </w:r>
    </w:p>
    <w:p w:rsidR="00E32CBD" w:rsidRPr="00716DB9" w:rsidRDefault="00E32CBD" w:rsidP="00E32CBD">
      <w:pPr>
        <w:numPr>
          <w:ilvl w:val="0"/>
          <w:numId w:val="58"/>
        </w:numPr>
        <w:tabs>
          <w:tab w:val="num" w:pos="1020"/>
          <w:tab w:val="left" w:pos="1080"/>
        </w:tabs>
        <w:ind w:left="1020" w:hanging="300"/>
        <w:jc w:val="both"/>
        <w:rPr>
          <w:color w:val="auto"/>
          <w:sz w:val="22"/>
          <w:szCs w:val="22"/>
        </w:rPr>
      </w:pPr>
      <w:r w:rsidRPr="00716DB9">
        <w:rPr>
          <w:color w:val="auto"/>
          <w:sz w:val="22"/>
          <w:szCs w:val="22"/>
        </w:rPr>
        <w:t>Possible odour on clothes and breath;</w:t>
      </w:r>
    </w:p>
    <w:p w:rsidR="00E32CBD" w:rsidRPr="00716DB9" w:rsidRDefault="00E32CBD" w:rsidP="00E32CBD">
      <w:pPr>
        <w:numPr>
          <w:ilvl w:val="0"/>
          <w:numId w:val="59"/>
        </w:numPr>
        <w:tabs>
          <w:tab w:val="num" w:pos="1020"/>
          <w:tab w:val="left" w:pos="1080"/>
        </w:tabs>
        <w:ind w:left="1020" w:hanging="300"/>
        <w:jc w:val="both"/>
        <w:rPr>
          <w:color w:val="auto"/>
          <w:sz w:val="22"/>
          <w:szCs w:val="22"/>
        </w:rPr>
      </w:pPr>
      <w:r w:rsidRPr="00716DB9">
        <w:rPr>
          <w:color w:val="auto"/>
          <w:sz w:val="22"/>
          <w:szCs w:val="22"/>
        </w:rPr>
        <w:t>If using glue, redness around the mouth and nose;</w:t>
      </w:r>
    </w:p>
    <w:p w:rsidR="00E32CBD" w:rsidRPr="00716DB9" w:rsidRDefault="00E32CBD" w:rsidP="00E32CBD">
      <w:pPr>
        <w:numPr>
          <w:ilvl w:val="0"/>
          <w:numId w:val="60"/>
        </w:numPr>
        <w:tabs>
          <w:tab w:val="num" w:pos="1020"/>
          <w:tab w:val="left" w:pos="1080"/>
        </w:tabs>
        <w:ind w:left="1020" w:hanging="300"/>
        <w:jc w:val="both"/>
        <w:rPr>
          <w:color w:val="auto"/>
          <w:sz w:val="22"/>
          <w:szCs w:val="22"/>
        </w:rPr>
      </w:pPr>
      <w:r w:rsidRPr="00716DB9">
        <w:rPr>
          <w:color w:val="auto"/>
          <w:sz w:val="22"/>
          <w:szCs w:val="22"/>
        </w:rPr>
        <w:t>A cough; and</w:t>
      </w:r>
    </w:p>
    <w:p w:rsidR="00E32CBD" w:rsidRPr="00716DB9" w:rsidRDefault="00E32CBD" w:rsidP="00E32CBD">
      <w:pPr>
        <w:numPr>
          <w:ilvl w:val="0"/>
          <w:numId w:val="61"/>
        </w:numPr>
        <w:tabs>
          <w:tab w:val="num" w:pos="1020"/>
          <w:tab w:val="left" w:pos="1080"/>
        </w:tabs>
        <w:ind w:left="1020" w:hanging="300"/>
        <w:jc w:val="both"/>
        <w:rPr>
          <w:color w:val="auto"/>
          <w:sz w:val="22"/>
          <w:szCs w:val="22"/>
        </w:rPr>
      </w:pPr>
      <w:r w:rsidRPr="00716DB9">
        <w:rPr>
          <w:color w:val="auto"/>
          <w:sz w:val="22"/>
          <w:szCs w:val="22"/>
        </w:rPr>
        <w:t>Possible stains on clothing etc. depending on type of solvent use.</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Cannabis</w:t>
      </w:r>
    </w:p>
    <w:p w:rsidR="00E32CBD" w:rsidRPr="00716DB9" w:rsidRDefault="00E32CBD" w:rsidP="00E32CBD">
      <w:pPr>
        <w:jc w:val="both"/>
        <w:rPr>
          <w:color w:val="auto"/>
          <w:sz w:val="22"/>
          <w:szCs w:val="22"/>
        </w:rPr>
      </w:pPr>
      <w:r w:rsidRPr="00716DB9">
        <w:rPr>
          <w:color w:val="auto"/>
          <w:sz w:val="22"/>
          <w:szCs w:val="22"/>
        </w:rPr>
        <w:t>Cannabis can have the effect of a depressant or mild hallucinogen, depending on the amount taken and situational factors.  The effects of taking cannabis include:</w:t>
      </w:r>
    </w:p>
    <w:p w:rsidR="00E32CBD" w:rsidRPr="00716DB9" w:rsidRDefault="00E32CBD" w:rsidP="00E32CBD">
      <w:pPr>
        <w:jc w:val="both"/>
        <w:rPr>
          <w:color w:val="auto"/>
          <w:sz w:val="22"/>
          <w:szCs w:val="22"/>
        </w:rPr>
      </w:pPr>
    </w:p>
    <w:p w:rsidR="00E32CBD" w:rsidRPr="00716DB9" w:rsidRDefault="00E32CBD" w:rsidP="00E32CBD">
      <w:pPr>
        <w:numPr>
          <w:ilvl w:val="0"/>
          <w:numId w:val="62"/>
        </w:numPr>
        <w:tabs>
          <w:tab w:val="num" w:pos="1020"/>
          <w:tab w:val="left" w:pos="1080"/>
        </w:tabs>
        <w:ind w:left="1020" w:hanging="300"/>
        <w:jc w:val="both"/>
        <w:rPr>
          <w:color w:val="auto"/>
          <w:sz w:val="22"/>
          <w:szCs w:val="22"/>
        </w:rPr>
      </w:pPr>
      <w:r w:rsidRPr="00716DB9">
        <w:rPr>
          <w:color w:val="auto"/>
          <w:sz w:val="22"/>
          <w:szCs w:val="22"/>
        </w:rPr>
        <w:t>Tendency to laugh easily;</w:t>
      </w:r>
    </w:p>
    <w:p w:rsidR="00E32CBD" w:rsidRPr="00716DB9" w:rsidRDefault="00E32CBD" w:rsidP="00E32CBD">
      <w:pPr>
        <w:numPr>
          <w:ilvl w:val="0"/>
          <w:numId w:val="63"/>
        </w:numPr>
        <w:tabs>
          <w:tab w:val="num" w:pos="1020"/>
          <w:tab w:val="left" w:pos="1080"/>
        </w:tabs>
        <w:ind w:left="1020" w:hanging="300"/>
        <w:jc w:val="both"/>
        <w:rPr>
          <w:color w:val="auto"/>
          <w:sz w:val="22"/>
          <w:szCs w:val="22"/>
        </w:rPr>
      </w:pPr>
      <w:r w:rsidRPr="00716DB9">
        <w:rPr>
          <w:color w:val="auto"/>
          <w:sz w:val="22"/>
          <w:szCs w:val="22"/>
        </w:rPr>
        <w:t>Becoming talkative;</w:t>
      </w:r>
    </w:p>
    <w:p w:rsidR="00E32CBD" w:rsidRPr="00716DB9" w:rsidRDefault="00E32CBD" w:rsidP="00E32CBD">
      <w:pPr>
        <w:numPr>
          <w:ilvl w:val="0"/>
          <w:numId w:val="64"/>
        </w:numPr>
        <w:tabs>
          <w:tab w:val="num" w:pos="1020"/>
          <w:tab w:val="left" w:pos="1080"/>
        </w:tabs>
        <w:ind w:left="1020" w:hanging="300"/>
        <w:jc w:val="both"/>
        <w:rPr>
          <w:color w:val="auto"/>
          <w:sz w:val="22"/>
          <w:szCs w:val="22"/>
        </w:rPr>
      </w:pPr>
      <w:r w:rsidRPr="00716DB9">
        <w:rPr>
          <w:color w:val="auto"/>
          <w:sz w:val="22"/>
          <w:szCs w:val="22"/>
        </w:rPr>
        <w:t>More relaxed behaviour;</w:t>
      </w:r>
    </w:p>
    <w:p w:rsidR="00E32CBD" w:rsidRPr="00716DB9" w:rsidRDefault="00E32CBD" w:rsidP="00E32CBD">
      <w:pPr>
        <w:numPr>
          <w:ilvl w:val="0"/>
          <w:numId w:val="65"/>
        </w:numPr>
        <w:tabs>
          <w:tab w:val="num" w:pos="1020"/>
          <w:tab w:val="left" w:pos="1080"/>
        </w:tabs>
        <w:ind w:left="1020" w:hanging="300"/>
        <w:jc w:val="both"/>
        <w:rPr>
          <w:color w:val="auto"/>
          <w:sz w:val="22"/>
          <w:szCs w:val="22"/>
        </w:rPr>
      </w:pPr>
      <w:r w:rsidRPr="00716DB9">
        <w:rPr>
          <w:color w:val="auto"/>
          <w:sz w:val="22"/>
          <w:szCs w:val="22"/>
        </w:rPr>
        <w:t>Redding of the eyes; and</w:t>
      </w:r>
    </w:p>
    <w:p w:rsidR="00E32CBD" w:rsidRPr="00716DB9" w:rsidRDefault="00E32CBD" w:rsidP="00E32CBD">
      <w:pPr>
        <w:numPr>
          <w:ilvl w:val="0"/>
          <w:numId w:val="66"/>
        </w:numPr>
        <w:tabs>
          <w:tab w:val="num" w:pos="1020"/>
          <w:tab w:val="left" w:pos="1080"/>
        </w:tabs>
        <w:ind w:left="1020" w:hanging="300"/>
        <w:jc w:val="both"/>
        <w:rPr>
          <w:color w:val="auto"/>
          <w:sz w:val="22"/>
          <w:szCs w:val="22"/>
        </w:rPr>
      </w:pPr>
      <w:r w:rsidRPr="00716DB9">
        <w:rPr>
          <w:color w:val="auto"/>
          <w:sz w:val="22"/>
          <w:szCs w:val="22"/>
        </w:rPr>
        <w:t>Hunger.</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If the drug is smoked, it produces a distinctive sweet smell.</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Ecstasy</w:t>
      </w:r>
    </w:p>
    <w:p w:rsidR="00E32CBD" w:rsidRPr="00716DB9" w:rsidRDefault="00E32CBD" w:rsidP="00E32CBD">
      <w:pPr>
        <w:jc w:val="both"/>
        <w:rPr>
          <w:color w:val="auto"/>
          <w:sz w:val="22"/>
          <w:szCs w:val="22"/>
        </w:rPr>
      </w:pPr>
      <w:r w:rsidRPr="00716DB9">
        <w:rPr>
          <w:color w:val="auto"/>
          <w:sz w:val="22"/>
          <w:szCs w:val="22"/>
        </w:rPr>
        <w:t xml:space="preserve">Ecstasy is sometimes referred to as </w:t>
      </w:r>
      <w:r w:rsidR="00716DB9" w:rsidRPr="00716DB9">
        <w:rPr>
          <w:color w:val="auto"/>
          <w:sz w:val="22"/>
          <w:szCs w:val="22"/>
        </w:rPr>
        <w:t>a</w:t>
      </w:r>
      <w:r w:rsidRPr="00716DB9">
        <w:rPr>
          <w:color w:val="auto"/>
          <w:sz w:val="22"/>
          <w:szCs w:val="22"/>
        </w:rPr>
        <w:t xml:space="preserve"> hallucinogenic stimulant.  Its effects will therefore include those listed for stimulants.  In </w:t>
      </w:r>
      <w:r w:rsidR="00716DB9" w:rsidRPr="00716DB9">
        <w:rPr>
          <w:color w:val="auto"/>
          <w:sz w:val="22"/>
          <w:szCs w:val="22"/>
        </w:rPr>
        <w:t>addition,</w:t>
      </w:r>
      <w:r w:rsidRPr="00716DB9">
        <w:rPr>
          <w:color w:val="auto"/>
          <w:sz w:val="22"/>
          <w:szCs w:val="22"/>
        </w:rPr>
        <w:t xml:space="preserve"> it can cause:</w:t>
      </w:r>
    </w:p>
    <w:p w:rsidR="00E32CBD" w:rsidRPr="00716DB9" w:rsidRDefault="00E32CBD" w:rsidP="00E32CBD">
      <w:pPr>
        <w:jc w:val="both"/>
        <w:rPr>
          <w:color w:val="auto"/>
          <w:sz w:val="22"/>
          <w:szCs w:val="22"/>
        </w:rPr>
      </w:pPr>
    </w:p>
    <w:p w:rsidR="00E32CBD" w:rsidRPr="00716DB9" w:rsidRDefault="00E32CBD" w:rsidP="00E32CBD">
      <w:pPr>
        <w:numPr>
          <w:ilvl w:val="0"/>
          <w:numId w:val="67"/>
        </w:numPr>
        <w:tabs>
          <w:tab w:val="num" w:pos="1020"/>
          <w:tab w:val="left" w:pos="1080"/>
        </w:tabs>
        <w:ind w:left="1020" w:hanging="300"/>
        <w:jc w:val="both"/>
        <w:rPr>
          <w:color w:val="auto"/>
          <w:sz w:val="22"/>
          <w:szCs w:val="22"/>
        </w:rPr>
      </w:pPr>
      <w:r w:rsidRPr="00716DB9">
        <w:rPr>
          <w:color w:val="auto"/>
          <w:sz w:val="22"/>
          <w:szCs w:val="22"/>
        </w:rPr>
        <w:t>Increased temperature;</w:t>
      </w:r>
    </w:p>
    <w:p w:rsidR="00E32CBD" w:rsidRPr="00716DB9" w:rsidRDefault="00E32CBD" w:rsidP="00E32CBD">
      <w:pPr>
        <w:numPr>
          <w:ilvl w:val="0"/>
          <w:numId w:val="68"/>
        </w:numPr>
        <w:tabs>
          <w:tab w:val="num" w:pos="1020"/>
          <w:tab w:val="left" w:pos="1080"/>
        </w:tabs>
        <w:ind w:left="1020" w:hanging="300"/>
        <w:jc w:val="both"/>
        <w:rPr>
          <w:color w:val="auto"/>
          <w:sz w:val="22"/>
          <w:szCs w:val="22"/>
        </w:rPr>
      </w:pPr>
      <w:r w:rsidRPr="00716DB9">
        <w:rPr>
          <w:color w:val="auto"/>
          <w:sz w:val="22"/>
          <w:szCs w:val="22"/>
        </w:rPr>
        <w:t>Perhaps excessive sweating;</w:t>
      </w:r>
    </w:p>
    <w:p w:rsidR="00E32CBD" w:rsidRPr="00716DB9" w:rsidRDefault="00E32CBD" w:rsidP="00E32CBD">
      <w:pPr>
        <w:numPr>
          <w:ilvl w:val="0"/>
          <w:numId w:val="69"/>
        </w:numPr>
        <w:tabs>
          <w:tab w:val="num" w:pos="1020"/>
          <w:tab w:val="left" w:pos="1080"/>
        </w:tabs>
        <w:ind w:left="1020" w:hanging="300"/>
        <w:jc w:val="both"/>
        <w:rPr>
          <w:color w:val="auto"/>
          <w:sz w:val="22"/>
          <w:szCs w:val="22"/>
        </w:rPr>
      </w:pPr>
      <w:r w:rsidRPr="00716DB9">
        <w:rPr>
          <w:color w:val="auto"/>
          <w:sz w:val="22"/>
          <w:szCs w:val="22"/>
        </w:rPr>
        <w:t>Very dry mouth and throat;</w:t>
      </w:r>
    </w:p>
    <w:p w:rsidR="00E32CBD" w:rsidRPr="00716DB9" w:rsidRDefault="00E32CBD" w:rsidP="00E32CBD">
      <w:pPr>
        <w:numPr>
          <w:ilvl w:val="0"/>
          <w:numId w:val="70"/>
        </w:numPr>
        <w:tabs>
          <w:tab w:val="num" w:pos="1020"/>
          <w:tab w:val="left" w:pos="1080"/>
        </w:tabs>
        <w:ind w:left="1020" w:hanging="300"/>
        <w:jc w:val="both"/>
        <w:rPr>
          <w:color w:val="auto"/>
          <w:sz w:val="22"/>
          <w:szCs w:val="22"/>
        </w:rPr>
      </w:pPr>
      <w:r w:rsidRPr="00716DB9">
        <w:rPr>
          <w:color w:val="auto"/>
          <w:sz w:val="22"/>
          <w:szCs w:val="22"/>
        </w:rPr>
        <w:t>Jerky, uncoordinated movements;</w:t>
      </w:r>
    </w:p>
    <w:p w:rsidR="00E32CBD" w:rsidRPr="00716DB9" w:rsidRDefault="00E32CBD" w:rsidP="00E32CBD">
      <w:pPr>
        <w:numPr>
          <w:ilvl w:val="0"/>
          <w:numId w:val="71"/>
        </w:numPr>
        <w:tabs>
          <w:tab w:val="num" w:pos="1020"/>
          <w:tab w:val="left" w:pos="1080"/>
        </w:tabs>
        <w:ind w:left="1020" w:hanging="300"/>
        <w:jc w:val="both"/>
        <w:rPr>
          <w:color w:val="auto"/>
          <w:sz w:val="22"/>
          <w:szCs w:val="22"/>
        </w:rPr>
      </w:pPr>
      <w:r w:rsidRPr="00716DB9">
        <w:rPr>
          <w:color w:val="auto"/>
          <w:sz w:val="22"/>
          <w:szCs w:val="22"/>
        </w:rPr>
        <w:t>Clenched jaws;</w:t>
      </w:r>
    </w:p>
    <w:p w:rsidR="00E32CBD" w:rsidRPr="00716DB9" w:rsidRDefault="00E32CBD" w:rsidP="00E32CBD">
      <w:pPr>
        <w:numPr>
          <w:ilvl w:val="0"/>
          <w:numId w:val="72"/>
        </w:numPr>
        <w:tabs>
          <w:tab w:val="num" w:pos="1020"/>
          <w:tab w:val="left" w:pos="1080"/>
        </w:tabs>
        <w:ind w:left="1020" w:hanging="300"/>
        <w:jc w:val="both"/>
        <w:rPr>
          <w:color w:val="auto"/>
          <w:sz w:val="22"/>
          <w:szCs w:val="22"/>
        </w:rPr>
      </w:pPr>
      <w:r w:rsidRPr="00716DB9">
        <w:rPr>
          <w:color w:val="auto"/>
          <w:sz w:val="22"/>
          <w:szCs w:val="22"/>
        </w:rPr>
        <w:t>Occasional nausea when first used; and</w:t>
      </w:r>
    </w:p>
    <w:p w:rsidR="00E32CBD" w:rsidRPr="00716DB9" w:rsidRDefault="00E32CBD" w:rsidP="00E32CBD">
      <w:pPr>
        <w:numPr>
          <w:ilvl w:val="0"/>
          <w:numId w:val="73"/>
        </w:numPr>
        <w:tabs>
          <w:tab w:val="num" w:pos="1020"/>
          <w:tab w:val="left" w:pos="1080"/>
        </w:tabs>
        <w:ind w:left="1020" w:hanging="300"/>
        <w:jc w:val="both"/>
        <w:rPr>
          <w:color w:val="auto"/>
          <w:sz w:val="22"/>
          <w:szCs w:val="22"/>
        </w:rPr>
      </w:pPr>
      <w:r w:rsidRPr="00716DB9">
        <w:rPr>
          <w:color w:val="auto"/>
          <w:sz w:val="22"/>
          <w:szCs w:val="22"/>
        </w:rPr>
        <w:t>Fatigue after use, but also possibly some anxi</w:t>
      </w:r>
      <w:r w:rsidR="00716DB9" w:rsidRPr="00716DB9">
        <w:rPr>
          <w:color w:val="auto"/>
          <w:sz w:val="22"/>
          <w:szCs w:val="22"/>
        </w:rPr>
        <w:t>ety and depression.</w:t>
      </w:r>
      <w:r w:rsidRPr="00716DB9">
        <w:rPr>
          <w:color w:val="auto"/>
          <w:sz w:val="22"/>
          <w:szCs w:val="22"/>
        </w:rPr>
        <w:br w:type="page"/>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Stimulant drugs (amphetamines (speed), butyl nitrite (poppers), cocaine)</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jc w:val="both"/>
        <w:rPr>
          <w:color w:val="auto"/>
          <w:sz w:val="22"/>
          <w:szCs w:val="22"/>
        </w:rPr>
      </w:pPr>
      <w:r w:rsidRPr="00716DB9">
        <w:rPr>
          <w:color w:val="auto"/>
          <w:sz w:val="22"/>
          <w:szCs w:val="22"/>
        </w:rPr>
        <w:t>The effects can result in:</w:t>
      </w:r>
    </w:p>
    <w:p w:rsidR="00E32CBD" w:rsidRPr="00716DB9" w:rsidRDefault="00E32CBD" w:rsidP="00E32CBD">
      <w:pPr>
        <w:jc w:val="both"/>
        <w:rPr>
          <w:color w:val="auto"/>
          <w:sz w:val="22"/>
          <w:szCs w:val="22"/>
        </w:rPr>
      </w:pPr>
    </w:p>
    <w:p w:rsidR="00E32CBD" w:rsidRPr="00716DB9" w:rsidRDefault="00E32CBD" w:rsidP="00E32CBD">
      <w:pPr>
        <w:numPr>
          <w:ilvl w:val="0"/>
          <w:numId w:val="74"/>
        </w:numPr>
        <w:tabs>
          <w:tab w:val="num" w:pos="1020"/>
          <w:tab w:val="left" w:pos="1080"/>
        </w:tabs>
        <w:ind w:left="1020" w:hanging="300"/>
        <w:jc w:val="both"/>
        <w:rPr>
          <w:color w:val="auto"/>
          <w:sz w:val="22"/>
          <w:szCs w:val="22"/>
        </w:rPr>
      </w:pPr>
      <w:r w:rsidRPr="00716DB9">
        <w:rPr>
          <w:color w:val="auto"/>
          <w:sz w:val="22"/>
          <w:szCs w:val="22"/>
        </w:rPr>
        <w:t>Increased pulse rate;</w:t>
      </w:r>
    </w:p>
    <w:p w:rsidR="00E32CBD" w:rsidRPr="00716DB9" w:rsidRDefault="00E32CBD" w:rsidP="00E32CBD">
      <w:pPr>
        <w:numPr>
          <w:ilvl w:val="0"/>
          <w:numId w:val="75"/>
        </w:numPr>
        <w:tabs>
          <w:tab w:val="num" w:pos="1020"/>
          <w:tab w:val="left" w:pos="1080"/>
        </w:tabs>
        <w:ind w:left="1020" w:hanging="300"/>
        <w:jc w:val="both"/>
        <w:rPr>
          <w:color w:val="auto"/>
          <w:sz w:val="22"/>
          <w:szCs w:val="22"/>
        </w:rPr>
      </w:pPr>
      <w:r w:rsidRPr="00716DB9">
        <w:rPr>
          <w:color w:val="auto"/>
          <w:sz w:val="22"/>
          <w:szCs w:val="22"/>
        </w:rPr>
        <w:t>Increased blood pressure;</w:t>
      </w:r>
    </w:p>
    <w:p w:rsidR="00E32CBD" w:rsidRPr="00716DB9" w:rsidRDefault="00E32CBD" w:rsidP="00E32CBD">
      <w:pPr>
        <w:numPr>
          <w:ilvl w:val="0"/>
          <w:numId w:val="76"/>
        </w:numPr>
        <w:tabs>
          <w:tab w:val="num" w:pos="1020"/>
          <w:tab w:val="left" w:pos="1080"/>
        </w:tabs>
        <w:ind w:left="1020" w:hanging="300"/>
        <w:jc w:val="both"/>
        <w:rPr>
          <w:color w:val="auto"/>
          <w:sz w:val="22"/>
          <w:szCs w:val="22"/>
        </w:rPr>
      </w:pPr>
      <w:r w:rsidRPr="00716DB9">
        <w:rPr>
          <w:color w:val="auto"/>
          <w:sz w:val="22"/>
          <w:szCs w:val="22"/>
        </w:rPr>
        <w:t>Agitation;</w:t>
      </w:r>
    </w:p>
    <w:p w:rsidR="00E32CBD" w:rsidRPr="00716DB9" w:rsidRDefault="00E32CBD" w:rsidP="00E32CBD">
      <w:pPr>
        <w:numPr>
          <w:ilvl w:val="0"/>
          <w:numId w:val="77"/>
        </w:numPr>
        <w:tabs>
          <w:tab w:val="num" w:pos="1020"/>
          <w:tab w:val="left" w:pos="1080"/>
        </w:tabs>
        <w:ind w:left="1020" w:hanging="300"/>
        <w:jc w:val="both"/>
        <w:rPr>
          <w:color w:val="auto"/>
          <w:sz w:val="22"/>
          <w:szCs w:val="22"/>
        </w:rPr>
      </w:pPr>
      <w:r w:rsidRPr="00716DB9">
        <w:rPr>
          <w:color w:val="auto"/>
          <w:sz w:val="22"/>
          <w:szCs w:val="22"/>
        </w:rPr>
        <w:t>Lack of coherent speech or talkativeness;</w:t>
      </w:r>
    </w:p>
    <w:p w:rsidR="00E32CBD" w:rsidRPr="00716DB9" w:rsidRDefault="00E32CBD" w:rsidP="00E32CBD">
      <w:pPr>
        <w:numPr>
          <w:ilvl w:val="0"/>
          <w:numId w:val="78"/>
        </w:numPr>
        <w:tabs>
          <w:tab w:val="num" w:pos="1020"/>
          <w:tab w:val="left" w:pos="1080"/>
        </w:tabs>
        <w:ind w:left="1020" w:hanging="300"/>
        <w:jc w:val="both"/>
        <w:rPr>
          <w:color w:val="auto"/>
          <w:sz w:val="22"/>
          <w:szCs w:val="22"/>
        </w:rPr>
      </w:pPr>
      <w:r w:rsidRPr="00716DB9">
        <w:rPr>
          <w:color w:val="auto"/>
          <w:sz w:val="22"/>
          <w:szCs w:val="22"/>
        </w:rPr>
        <w:t>Dilated pupils;</w:t>
      </w:r>
    </w:p>
    <w:p w:rsidR="00E32CBD" w:rsidRPr="00716DB9" w:rsidRDefault="00E32CBD" w:rsidP="00E32CBD">
      <w:pPr>
        <w:numPr>
          <w:ilvl w:val="0"/>
          <w:numId w:val="79"/>
        </w:numPr>
        <w:tabs>
          <w:tab w:val="num" w:pos="1020"/>
          <w:tab w:val="left" w:pos="1080"/>
        </w:tabs>
        <w:ind w:left="1020" w:hanging="300"/>
        <w:jc w:val="both"/>
        <w:rPr>
          <w:color w:val="auto"/>
          <w:sz w:val="22"/>
          <w:szCs w:val="22"/>
        </w:rPr>
      </w:pPr>
      <w:r w:rsidRPr="00716DB9">
        <w:rPr>
          <w:color w:val="auto"/>
          <w:sz w:val="22"/>
          <w:szCs w:val="22"/>
        </w:rPr>
        <w:t>Loss of appetite;</w:t>
      </w:r>
    </w:p>
    <w:p w:rsidR="00E32CBD" w:rsidRPr="00716DB9" w:rsidRDefault="00E32CBD" w:rsidP="00E32CBD">
      <w:pPr>
        <w:numPr>
          <w:ilvl w:val="0"/>
          <w:numId w:val="80"/>
        </w:numPr>
        <w:tabs>
          <w:tab w:val="num" w:pos="1020"/>
          <w:tab w:val="left" w:pos="1080"/>
        </w:tabs>
        <w:ind w:left="1020" w:hanging="300"/>
        <w:jc w:val="both"/>
        <w:rPr>
          <w:color w:val="auto"/>
          <w:sz w:val="22"/>
          <w:szCs w:val="22"/>
        </w:rPr>
      </w:pPr>
      <w:r w:rsidRPr="00716DB9">
        <w:rPr>
          <w:color w:val="auto"/>
          <w:sz w:val="22"/>
          <w:szCs w:val="22"/>
        </w:rPr>
        <w:t>Damage to nasal passages;</w:t>
      </w:r>
    </w:p>
    <w:p w:rsidR="00E32CBD" w:rsidRPr="00716DB9" w:rsidRDefault="00E32CBD" w:rsidP="00E32CBD">
      <w:pPr>
        <w:numPr>
          <w:ilvl w:val="0"/>
          <w:numId w:val="81"/>
        </w:numPr>
        <w:tabs>
          <w:tab w:val="num" w:pos="1020"/>
          <w:tab w:val="left" w:pos="1080"/>
        </w:tabs>
        <w:ind w:left="1020" w:hanging="300"/>
        <w:jc w:val="both"/>
        <w:rPr>
          <w:color w:val="auto"/>
          <w:sz w:val="22"/>
          <w:szCs w:val="22"/>
        </w:rPr>
      </w:pPr>
      <w:r w:rsidRPr="00716DB9">
        <w:rPr>
          <w:color w:val="auto"/>
          <w:sz w:val="22"/>
          <w:szCs w:val="22"/>
        </w:rPr>
        <w:t>Increased tendency to go to the toilet;</w:t>
      </w:r>
    </w:p>
    <w:p w:rsidR="00E32CBD" w:rsidRPr="00716DB9" w:rsidRDefault="00E32CBD" w:rsidP="00E32CBD">
      <w:pPr>
        <w:numPr>
          <w:ilvl w:val="0"/>
          <w:numId w:val="82"/>
        </w:numPr>
        <w:tabs>
          <w:tab w:val="num" w:pos="1020"/>
          <w:tab w:val="left" w:pos="1080"/>
        </w:tabs>
        <w:ind w:left="1020" w:hanging="300"/>
        <w:jc w:val="both"/>
        <w:rPr>
          <w:color w:val="auto"/>
          <w:sz w:val="22"/>
          <w:szCs w:val="22"/>
        </w:rPr>
      </w:pPr>
      <w:r w:rsidRPr="00716DB9">
        <w:rPr>
          <w:color w:val="auto"/>
          <w:sz w:val="22"/>
          <w:szCs w:val="22"/>
        </w:rPr>
        <w:t>Mouth ulcers; and</w:t>
      </w:r>
    </w:p>
    <w:p w:rsidR="00E32CBD" w:rsidRPr="00716DB9" w:rsidRDefault="00E32CBD" w:rsidP="00E32CBD">
      <w:pPr>
        <w:numPr>
          <w:ilvl w:val="0"/>
          <w:numId w:val="83"/>
        </w:numPr>
        <w:tabs>
          <w:tab w:val="num" w:pos="1020"/>
          <w:tab w:val="left" w:pos="1080"/>
        </w:tabs>
        <w:ind w:left="1020" w:hanging="300"/>
        <w:jc w:val="both"/>
        <w:rPr>
          <w:color w:val="auto"/>
          <w:sz w:val="22"/>
          <w:szCs w:val="22"/>
        </w:rPr>
      </w:pPr>
      <w:r w:rsidRPr="00716DB9">
        <w:rPr>
          <w:color w:val="auto"/>
          <w:sz w:val="22"/>
          <w:szCs w:val="22"/>
        </w:rPr>
        <w:t>Fatigue after use.</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Hallucinogens (LSD, Magic Mushrooms)</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jc w:val="both"/>
        <w:rPr>
          <w:color w:val="auto"/>
          <w:sz w:val="22"/>
          <w:szCs w:val="22"/>
        </w:rPr>
      </w:pPr>
      <w:r w:rsidRPr="00716DB9">
        <w:rPr>
          <w:color w:val="auto"/>
          <w:sz w:val="22"/>
          <w:szCs w:val="22"/>
        </w:rPr>
        <w:t>Effects can vary depending on nature of experience.  They include:</w:t>
      </w:r>
    </w:p>
    <w:p w:rsidR="00E32CBD" w:rsidRPr="00716DB9" w:rsidRDefault="00E32CBD" w:rsidP="00E32CBD">
      <w:pPr>
        <w:jc w:val="both"/>
        <w:rPr>
          <w:color w:val="auto"/>
          <w:sz w:val="22"/>
          <w:szCs w:val="22"/>
        </w:rPr>
      </w:pPr>
    </w:p>
    <w:p w:rsidR="00E32CBD" w:rsidRPr="00716DB9" w:rsidRDefault="00E32CBD" w:rsidP="00E32CBD">
      <w:pPr>
        <w:numPr>
          <w:ilvl w:val="0"/>
          <w:numId w:val="84"/>
        </w:numPr>
        <w:tabs>
          <w:tab w:val="num" w:pos="1020"/>
          <w:tab w:val="left" w:pos="1080"/>
        </w:tabs>
        <w:ind w:left="1020" w:hanging="300"/>
        <w:jc w:val="both"/>
        <w:rPr>
          <w:color w:val="auto"/>
          <w:sz w:val="22"/>
          <w:szCs w:val="22"/>
        </w:rPr>
      </w:pPr>
      <w:r w:rsidRPr="00716DB9">
        <w:rPr>
          <w:color w:val="auto"/>
          <w:sz w:val="22"/>
          <w:szCs w:val="22"/>
        </w:rPr>
        <w:t>Relaxed behaviour;</w:t>
      </w:r>
    </w:p>
    <w:p w:rsidR="00E32CBD" w:rsidRPr="00716DB9" w:rsidRDefault="00E32CBD" w:rsidP="00E32CBD">
      <w:pPr>
        <w:numPr>
          <w:ilvl w:val="0"/>
          <w:numId w:val="85"/>
        </w:numPr>
        <w:tabs>
          <w:tab w:val="num" w:pos="1020"/>
          <w:tab w:val="left" w:pos="1080"/>
        </w:tabs>
        <w:ind w:left="1020" w:hanging="300"/>
        <w:jc w:val="both"/>
        <w:rPr>
          <w:color w:val="auto"/>
          <w:sz w:val="22"/>
          <w:szCs w:val="22"/>
        </w:rPr>
      </w:pPr>
      <w:r w:rsidRPr="00716DB9">
        <w:rPr>
          <w:color w:val="auto"/>
          <w:sz w:val="22"/>
          <w:szCs w:val="22"/>
        </w:rPr>
        <w:t>Agitated behaviour;</w:t>
      </w:r>
    </w:p>
    <w:p w:rsidR="00E32CBD" w:rsidRPr="00716DB9" w:rsidRDefault="00E32CBD" w:rsidP="00E32CBD">
      <w:pPr>
        <w:numPr>
          <w:ilvl w:val="0"/>
          <w:numId w:val="86"/>
        </w:numPr>
        <w:tabs>
          <w:tab w:val="num" w:pos="1020"/>
          <w:tab w:val="left" w:pos="1080"/>
        </w:tabs>
        <w:ind w:left="1020" w:hanging="300"/>
        <w:jc w:val="both"/>
        <w:rPr>
          <w:color w:val="auto"/>
          <w:sz w:val="22"/>
          <w:szCs w:val="22"/>
        </w:rPr>
      </w:pPr>
      <w:r w:rsidRPr="00716DB9">
        <w:rPr>
          <w:color w:val="auto"/>
          <w:sz w:val="22"/>
          <w:szCs w:val="22"/>
        </w:rPr>
        <w:t>Dilation of pupils; and</w:t>
      </w:r>
    </w:p>
    <w:p w:rsidR="00E32CBD" w:rsidRPr="00716DB9" w:rsidRDefault="00E32CBD" w:rsidP="00E32CBD">
      <w:pPr>
        <w:numPr>
          <w:ilvl w:val="0"/>
          <w:numId w:val="87"/>
        </w:numPr>
        <w:tabs>
          <w:tab w:val="num" w:pos="1020"/>
          <w:tab w:val="left" w:pos="1080"/>
        </w:tabs>
        <w:ind w:left="1020" w:hanging="300"/>
        <w:jc w:val="both"/>
        <w:rPr>
          <w:color w:val="auto"/>
          <w:sz w:val="22"/>
          <w:szCs w:val="22"/>
        </w:rPr>
      </w:pPr>
      <w:r w:rsidRPr="00716DB9">
        <w:rPr>
          <w:color w:val="auto"/>
          <w:sz w:val="22"/>
          <w:szCs w:val="22"/>
        </w:rPr>
        <w:t>Uncoordinated movements.</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Heroin</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jc w:val="both"/>
        <w:rPr>
          <w:color w:val="auto"/>
          <w:sz w:val="22"/>
          <w:szCs w:val="22"/>
        </w:rPr>
      </w:pPr>
      <w:r w:rsidRPr="00716DB9">
        <w:rPr>
          <w:color w:val="auto"/>
          <w:sz w:val="22"/>
          <w:szCs w:val="22"/>
        </w:rPr>
        <w:t>Heroin acts as a depressant.  The effects of taking heroin include:</w:t>
      </w:r>
    </w:p>
    <w:p w:rsidR="00E32CBD" w:rsidRPr="00716DB9" w:rsidRDefault="00E32CBD" w:rsidP="00E32CBD">
      <w:pPr>
        <w:jc w:val="both"/>
        <w:rPr>
          <w:color w:val="auto"/>
          <w:sz w:val="22"/>
          <w:szCs w:val="22"/>
        </w:rPr>
      </w:pPr>
    </w:p>
    <w:p w:rsidR="00E32CBD" w:rsidRPr="00716DB9" w:rsidRDefault="00E32CBD" w:rsidP="00E32CBD">
      <w:pPr>
        <w:numPr>
          <w:ilvl w:val="0"/>
          <w:numId w:val="88"/>
        </w:numPr>
        <w:tabs>
          <w:tab w:val="num" w:pos="1020"/>
          <w:tab w:val="left" w:pos="1080"/>
        </w:tabs>
        <w:ind w:left="1020" w:hanging="300"/>
        <w:jc w:val="both"/>
        <w:rPr>
          <w:color w:val="auto"/>
          <w:sz w:val="22"/>
          <w:szCs w:val="22"/>
        </w:rPr>
      </w:pPr>
      <w:r w:rsidRPr="00716DB9">
        <w:rPr>
          <w:color w:val="auto"/>
          <w:sz w:val="22"/>
          <w:szCs w:val="22"/>
        </w:rPr>
        <w:t>Slowing down of breathing and heart rate;</w:t>
      </w:r>
    </w:p>
    <w:p w:rsidR="00E32CBD" w:rsidRPr="00716DB9" w:rsidRDefault="00E32CBD" w:rsidP="00E32CBD">
      <w:pPr>
        <w:numPr>
          <w:ilvl w:val="0"/>
          <w:numId w:val="89"/>
        </w:numPr>
        <w:tabs>
          <w:tab w:val="num" w:pos="1020"/>
          <w:tab w:val="left" w:pos="1080"/>
        </w:tabs>
        <w:ind w:left="1020" w:hanging="300"/>
        <w:jc w:val="both"/>
        <w:rPr>
          <w:color w:val="auto"/>
          <w:sz w:val="22"/>
          <w:szCs w:val="22"/>
        </w:rPr>
      </w:pPr>
      <w:r w:rsidRPr="00716DB9">
        <w:rPr>
          <w:color w:val="auto"/>
          <w:sz w:val="22"/>
          <w:szCs w:val="22"/>
        </w:rPr>
        <w:t>Suppression of cough reflex;</w:t>
      </w:r>
    </w:p>
    <w:p w:rsidR="00E32CBD" w:rsidRPr="00716DB9" w:rsidRDefault="00E32CBD" w:rsidP="00E32CBD">
      <w:pPr>
        <w:numPr>
          <w:ilvl w:val="0"/>
          <w:numId w:val="90"/>
        </w:numPr>
        <w:tabs>
          <w:tab w:val="num" w:pos="1020"/>
          <w:tab w:val="left" w:pos="1080"/>
        </w:tabs>
        <w:ind w:left="1020" w:hanging="300"/>
        <w:jc w:val="both"/>
        <w:rPr>
          <w:color w:val="auto"/>
          <w:sz w:val="22"/>
          <w:szCs w:val="22"/>
        </w:rPr>
      </w:pPr>
      <w:r w:rsidRPr="00716DB9">
        <w:rPr>
          <w:color w:val="auto"/>
          <w:sz w:val="22"/>
          <w:szCs w:val="22"/>
        </w:rPr>
        <w:t>Increase in size of certain blood vessels;</w:t>
      </w:r>
    </w:p>
    <w:p w:rsidR="00E32CBD" w:rsidRPr="00716DB9" w:rsidRDefault="00E32CBD" w:rsidP="00E32CBD">
      <w:pPr>
        <w:numPr>
          <w:ilvl w:val="0"/>
          <w:numId w:val="91"/>
        </w:numPr>
        <w:tabs>
          <w:tab w:val="num" w:pos="1020"/>
          <w:tab w:val="left" w:pos="1080"/>
        </w:tabs>
        <w:ind w:left="1020" w:hanging="300"/>
        <w:jc w:val="both"/>
        <w:rPr>
          <w:color w:val="auto"/>
          <w:sz w:val="22"/>
          <w:szCs w:val="22"/>
        </w:rPr>
      </w:pPr>
      <w:r w:rsidRPr="00716DB9">
        <w:rPr>
          <w:color w:val="auto"/>
          <w:sz w:val="22"/>
          <w:szCs w:val="22"/>
        </w:rPr>
        <w:t>Itchy skin;</w:t>
      </w:r>
    </w:p>
    <w:p w:rsidR="00E32CBD" w:rsidRPr="00716DB9" w:rsidRDefault="00E32CBD" w:rsidP="00E32CBD">
      <w:pPr>
        <w:numPr>
          <w:ilvl w:val="0"/>
          <w:numId w:val="92"/>
        </w:numPr>
        <w:tabs>
          <w:tab w:val="num" w:pos="1020"/>
          <w:tab w:val="left" w:pos="1080"/>
        </w:tabs>
        <w:ind w:left="1020" w:hanging="300"/>
        <w:jc w:val="both"/>
        <w:rPr>
          <w:color w:val="auto"/>
          <w:sz w:val="22"/>
          <w:szCs w:val="22"/>
        </w:rPr>
      </w:pPr>
      <w:r w:rsidRPr="00716DB9">
        <w:rPr>
          <w:color w:val="auto"/>
          <w:sz w:val="22"/>
          <w:szCs w:val="22"/>
        </w:rPr>
        <w:t>Runny nose;</w:t>
      </w:r>
    </w:p>
    <w:p w:rsidR="00E32CBD" w:rsidRPr="00716DB9" w:rsidRDefault="00E32CBD" w:rsidP="00E32CBD">
      <w:pPr>
        <w:numPr>
          <w:ilvl w:val="0"/>
          <w:numId w:val="93"/>
        </w:numPr>
        <w:tabs>
          <w:tab w:val="num" w:pos="1020"/>
          <w:tab w:val="left" w:pos="1080"/>
        </w:tabs>
        <w:ind w:left="1020" w:hanging="300"/>
        <w:jc w:val="both"/>
        <w:rPr>
          <w:color w:val="auto"/>
          <w:sz w:val="22"/>
          <w:szCs w:val="22"/>
        </w:rPr>
      </w:pPr>
      <w:r w:rsidRPr="00716DB9">
        <w:rPr>
          <w:color w:val="auto"/>
          <w:sz w:val="22"/>
          <w:szCs w:val="22"/>
        </w:rPr>
        <w:t>Lowering of body temperature; and</w:t>
      </w:r>
    </w:p>
    <w:p w:rsidR="00E32CBD" w:rsidRPr="00716DB9" w:rsidRDefault="00E32CBD" w:rsidP="00E32CBD">
      <w:pPr>
        <w:numPr>
          <w:ilvl w:val="0"/>
          <w:numId w:val="94"/>
        </w:numPr>
        <w:tabs>
          <w:tab w:val="num" w:pos="1020"/>
          <w:tab w:val="left" w:pos="1080"/>
        </w:tabs>
        <w:ind w:left="1020" w:hanging="300"/>
        <w:jc w:val="both"/>
        <w:rPr>
          <w:color w:val="auto"/>
          <w:sz w:val="22"/>
          <w:szCs w:val="22"/>
        </w:rPr>
      </w:pPr>
      <w:r w:rsidRPr="00716DB9">
        <w:rPr>
          <w:color w:val="auto"/>
          <w:sz w:val="22"/>
          <w:szCs w:val="22"/>
        </w:rPr>
        <w:t>Sweating.</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b/>
          <w:color w:val="auto"/>
          <w:sz w:val="22"/>
          <w:szCs w:val="22"/>
          <w:lang w:val="en-GB" w:eastAsia="en-GB"/>
        </w:rPr>
      </w:pPr>
      <w:r w:rsidRPr="00716DB9">
        <w:rPr>
          <w:rFonts w:hAnsi="Times New Roman" w:cs="Times New Roman"/>
          <w:b/>
          <w:color w:val="auto"/>
          <w:sz w:val="22"/>
          <w:szCs w:val="22"/>
          <w:lang w:val="en-GB" w:eastAsia="en-GB"/>
        </w:rPr>
        <w:t>Finding drug-related paraphernalia</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Paraphernalia in the school grounds is an indication of drug use or misuse. Any member</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of the school community who encounters any paraphernalia should use extreme care, as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these items may be hazardous. Anyone who finds paraphernalia associated with drug use or</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misuse should report it to the designated teacher for drugs, who will assess the situation and</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respond accordingly. This response may include contacting the PSNI.</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The following list is not exhaustive. It gives teachers an idea of what may indicate the</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presence of controlled substances: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sz w:val="22"/>
          <w:szCs w:val="22"/>
          <w:lang w:val="en-GB" w:eastAsia="en-GB"/>
        </w:rPr>
      </w:pP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small bottles or pill boxes;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hypodermic needles;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twists of paper;</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cigarette papers, lighters and spent matches;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lastRenderedPageBreak/>
        <w:t>• electronic cigarette liquid refill bottles (there is a potential risk that refillable cartridges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used in some electronic cigarettes could be filled with substances other than nicotine,</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serving as a new and potentially dangerous way to deliver drugs);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roaches (ends of rolled-up cigarettes);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punctured cans, plastic bottles or containers;</w:t>
      </w:r>
    </w:p>
    <w:p w:rsidR="00E32CBD" w:rsidRPr="00716DB9" w:rsidRDefault="00E32CBD" w:rsidP="00E32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hAnsi="Times New Roman" w:cs="Times New Roman"/>
          <w:color w:val="auto"/>
          <w:sz w:val="22"/>
          <w:szCs w:val="22"/>
          <w:lang w:val="en-GB" w:eastAsia="en-GB"/>
        </w:rPr>
      </w:pPr>
      <w:r w:rsidRPr="00716DB9">
        <w:rPr>
          <w:rFonts w:hAnsi="Times New Roman" w:cs="Times New Roman"/>
          <w:color w:val="auto"/>
          <w:sz w:val="22"/>
          <w:szCs w:val="22"/>
          <w:lang w:val="en-GB" w:eastAsia="en-GB"/>
        </w:rPr>
        <w:t>• aerosols or butane gas refills; and</w:t>
      </w:r>
    </w:p>
    <w:p w:rsidR="00E32CBD" w:rsidRPr="00716DB9" w:rsidRDefault="00E32CBD" w:rsidP="00E32CBD">
      <w:pPr>
        <w:spacing w:line="360" w:lineRule="auto"/>
        <w:rPr>
          <w:color w:val="auto"/>
          <w:sz w:val="22"/>
          <w:szCs w:val="22"/>
        </w:rPr>
      </w:pPr>
      <w:r w:rsidRPr="00716DB9">
        <w:rPr>
          <w:rFonts w:hAnsi="Times New Roman" w:cs="Times New Roman"/>
          <w:color w:val="auto"/>
          <w:sz w:val="22"/>
          <w:szCs w:val="22"/>
          <w:lang w:val="en-GB" w:eastAsia="en-GB"/>
        </w:rPr>
        <w:t>• drugs themselves.</w:t>
      </w:r>
      <w:r w:rsidRPr="00716DB9">
        <w:rPr>
          <w:rFonts w:hAnsi="Times New Roman" w:cs="Times New Roman"/>
          <w:color w:val="auto"/>
          <w:sz w:val="22"/>
          <w:szCs w:val="22"/>
        </w:rPr>
        <w:br w:type="page"/>
      </w:r>
    </w:p>
    <w:p w:rsidR="00E32CBD" w:rsidRPr="00716DB9" w:rsidRDefault="00E32CBD" w:rsidP="00E32CBD">
      <w:pPr>
        <w:rPr>
          <w:color w:val="auto"/>
          <w:sz w:val="22"/>
          <w:szCs w:val="22"/>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APPENDIX 4</w:t>
      </w: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Procedures for Handling Possible Incidents of Drug Misuse</w:t>
      </w:r>
    </w:p>
    <w:p w:rsidR="00E32CBD" w:rsidRPr="00716DB9" w:rsidRDefault="00E32CBD" w:rsidP="00E32CBD">
      <w:pPr>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i/>
          <w:iCs/>
          <w:color w:val="auto"/>
          <w:sz w:val="22"/>
          <w:szCs w:val="22"/>
        </w:rPr>
      </w:pPr>
      <w:r w:rsidRPr="00716DB9">
        <w:rPr>
          <w:color w:val="auto"/>
          <w:sz w:val="22"/>
          <w:szCs w:val="22"/>
        </w:rPr>
        <w:t>The Drugs Education and Prevention Policy applies to any school activity both on and off site and in and out of uniform or on the way to or from school or a school activity. Recognising drug misuse is a major issue for Teaching Staff</w:t>
      </w:r>
      <w:r w:rsidRPr="00716DB9">
        <w:rPr>
          <w:i/>
          <w:iCs/>
          <w:color w:val="auto"/>
          <w:sz w:val="22"/>
          <w:szCs w:val="22"/>
        </w:rPr>
        <w:t xml:space="preserve">. </w:t>
      </w:r>
      <w:r w:rsidRPr="00716DB9">
        <w:rPr>
          <w:b/>
          <w:bCs/>
          <w:i/>
          <w:iCs/>
          <w:color w:val="auto"/>
          <w:sz w:val="22"/>
          <w:szCs w:val="22"/>
        </w:rPr>
        <w:t>Appendix 3 (Recognising Signs of Drug Use)</w:t>
      </w:r>
      <w:r w:rsidRPr="00716DB9">
        <w:rPr>
          <w:i/>
          <w:iCs/>
          <w:color w:val="auto"/>
          <w:sz w:val="22"/>
          <w:szCs w:val="22"/>
        </w:rPr>
        <w:t xml:space="preserve"> </w:t>
      </w:r>
      <w:r w:rsidRPr="00716DB9">
        <w:rPr>
          <w:color w:val="auto"/>
          <w:sz w:val="22"/>
          <w:szCs w:val="22"/>
        </w:rPr>
        <w:t>contains essential information which will be kept under review.</w:t>
      </w:r>
    </w:p>
    <w:p w:rsidR="00E32CBD" w:rsidRPr="00716DB9" w:rsidRDefault="00E32CBD" w:rsidP="00E32CBD">
      <w:pPr>
        <w:pStyle w:val="BodyText2"/>
        <w:rPr>
          <w:i w:val="0"/>
          <w:iCs w:val="0"/>
          <w:color w:val="auto"/>
          <w:sz w:val="22"/>
          <w:szCs w:val="22"/>
        </w:rPr>
      </w:pPr>
    </w:p>
    <w:p w:rsidR="00E32CBD" w:rsidRPr="00716DB9" w:rsidRDefault="00E32CBD" w:rsidP="00E32CBD">
      <w:pPr>
        <w:pStyle w:val="BodyText3"/>
        <w:numPr>
          <w:ilvl w:val="0"/>
          <w:numId w:val="95"/>
        </w:numPr>
        <w:tabs>
          <w:tab w:val="num" w:pos="1080"/>
        </w:tabs>
        <w:ind w:left="1080" w:hanging="360"/>
        <w:rPr>
          <w:color w:val="auto"/>
          <w:sz w:val="22"/>
          <w:szCs w:val="22"/>
        </w:rPr>
      </w:pPr>
      <w:r w:rsidRPr="00716DB9">
        <w:rPr>
          <w:color w:val="auto"/>
          <w:sz w:val="22"/>
          <w:szCs w:val="22"/>
        </w:rPr>
        <w:t xml:space="preserve">Teachers should seek to identify those young people who may be at risk of drug misuse. </w:t>
      </w:r>
    </w:p>
    <w:p w:rsidR="00E32CBD" w:rsidRPr="00716DB9" w:rsidRDefault="00E32CBD" w:rsidP="00E32CBD">
      <w:pPr>
        <w:pStyle w:val="BodyText3"/>
        <w:ind w:left="360"/>
        <w:rPr>
          <w:color w:val="auto"/>
          <w:sz w:val="22"/>
          <w:szCs w:val="22"/>
        </w:rPr>
      </w:pPr>
    </w:p>
    <w:p w:rsidR="00E32CBD" w:rsidRPr="00716DB9" w:rsidRDefault="00E32CBD" w:rsidP="00E32CBD">
      <w:pPr>
        <w:pStyle w:val="BodyText3"/>
        <w:numPr>
          <w:ilvl w:val="0"/>
          <w:numId w:val="96"/>
        </w:numPr>
        <w:tabs>
          <w:tab w:val="num" w:pos="1080"/>
        </w:tabs>
        <w:ind w:left="1080" w:hanging="360"/>
        <w:rPr>
          <w:color w:val="auto"/>
          <w:sz w:val="22"/>
          <w:szCs w:val="22"/>
        </w:rPr>
      </w:pPr>
      <w:r w:rsidRPr="00716DB9">
        <w:rPr>
          <w:color w:val="auto"/>
          <w:sz w:val="22"/>
          <w:szCs w:val="22"/>
        </w:rPr>
        <w:t xml:space="preserve">All  Tutors  are requested to look for patterns of absence and to interview pupils, when appropriate. </w:t>
      </w:r>
    </w:p>
    <w:p w:rsidR="00E32CBD" w:rsidRPr="00716DB9" w:rsidRDefault="00E32CBD" w:rsidP="00E32CBD">
      <w:pPr>
        <w:pStyle w:val="BodyText3"/>
        <w:ind w:left="360" w:firstLine="60"/>
        <w:rPr>
          <w:color w:val="auto"/>
          <w:sz w:val="22"/>
          <w:szCs w:val="22"/>
        </w:rPr>
      </w:pPr>
    </w:p>
    <w:p w:rsidR="00E32CBD" w:rsidRPr="00716DB9" w:rsidRDefault="00E32CBD" w:rsidP="00E32CBD">
      <w:pPr>
        <w:pStyle w:val="BodyText3"/>
        <w:numPr>
          <w:ilvl w:val="0"/>
          <w:numId w:val="97"/>
        </w:numPr>
        <w:tabs>
          <w:tab w:val="num" w:pos="1080"/>
        </w:tabs>
        <w:ind w:left="1080" w:hanging="360"/>
        <w:rPr>
          <w:color w:val="auto"/>
          <w:sz w:val="22"/>
          <w:szCs w:val="22"/>
        </w:rPr>
      </w:pPr>
      <w:r w:rsidRPr="00716DB9">
        <w:rPr>
          <w:color w:val="auto"/>
          <w:sz w:val="22"/>
          <w:szCs w:val="22"/>
        </w:rPr>
        <w:t>All matters concerning a drug-related incident must be dealt with in the strictest confidence.</w:t>
      </w:r>
    </w:p>
    <w:p w:rsidR="00E32CBD" w:rsidRPr="00716DB9" w:rsidRDefault="00E32CBD" w:rsidP="00E32CBD">
      <w:pPr>
        <w:pStyle w:val="BodyText3"/>
        <w:ind w:left="360"/>
        <w:rPr>
          <w:color w:val="auto"/>
          <w:sz w:val="22"/>
          <w:szCs w:val="22"/>
        </w:rPr>
      </w:pPr>
    </w:p>
    <w:p w:rsidR="00E32CBD" w:rsidRPr="00716DB9" w:rsidRDefault="00E32CBD" w:rsidP="00E32CBD">
      <w:pPr>
        <w:numPr>
          <w:ilvl w:val="0"/>
          <w:numId w:val="98"/>
        </w:numPr>
        <w:tabs>
          <w:tab w:val="num" w:pos="1020"/>
          <w:tab w:val="left" w:pos="1080"/>
        </w:tabs>
        <w:ind w:left="1020" w:hanging="300"/>
        <w:jc w:val="both"/>
        <w:rPr>
          <w:b/>
          <w:bCs/>
          <w:i/>
          <w:iCs/>
          <w:color w:val="auto"/>
          <w:sz w:val="22"/>
          <w:szCs w:val="22"/>
        </w:rPr>
      </w:pPr>
      <w:r w:rsidRPr="00716DB9">
        <w:rPr>
          <w:color w:val="auto"/>
          <w:sz w:val="22"/>
          <w:szCs w:val="22"/>
        </w:rPr>
        <w:t xml:space="preserve">The  misuse of drugs is regarded by the school as unacceptable and disciplinary procedures will be implemented in accordance with the School Positive Behaviour Policy. </w:t>
      </w:r>
    </w:p>
    <w:p w:rsidR="00E32CBD" w:rsidRPr="00716DB9" w:rsidRDefault="00E32CBD" w:rsidP="00E32CBD">
      <w:pPr>
        <w:jc w:val="both"/>
        <w:rPr>
          <w:b/>
          <w:bCs/>
          <w:i/>
          <w:iCs/>
          <w:color w:val="auto"/>
          <w:sz w:val="22"/>
          <w:szCs w:val="22"/>
        </w:rPr>
      </w:pPr>
    </w:p>
    <w:p w:rsidR="00E32CBD" w:rsidRPr="00716DB9" w:rsidRDefault="00E32CBD" w:rsidP="00E32CBD">
      <w:pPr>
        <w:rPr>
          <w:color w:val="auto"/>
          <w:sz w:val="22"/>
          <w:szCs w:val="22"/>
        </w:rPr>
      </w:pPr>
    </w:p>
    <w:p w:rsidR="00E32CBD" w:rsidRPr="00716DB9" w:rsidRDefault="00E32CBD" w:rsidP="00E32CBD">
      <w:pPr>
        <w:pStyle w:val="Heading6"/>
        <w:rPr>
          <w:color w:val="auto"/>
          <w:sz w:val="22"/>
          <w:szCs w:val="22"/>
          <w:u w:val="none"/>
        </w:rPr>
      </w:pPr>
      <w:r w:rsidRPr="00716DB9">
        <w:rPr>
          <w:color w:val="auto"/>
          <w:sz w:val="22"/>
          <w:szCs w:val="22"/>
          <w:u w:val="none"/>
        </w:rPr>
        <w:t>EMERGENCY SITUTATIONS</w:t>
      </w:r>
    </w:p>
    <w:p w:rsidR="00E32CBD" w:rsidRPr="00716DB9" w:rsidRDefault="00E32CBD" w:rsidP="00E32CBD">
      <w:pPr>
        <w:rPr>
          <w:color w:val="auto"/>
          <w:sz w:val="22"/>
          <w:szCs w:val="22"/>
        </w:rPr>
      </w:pPr>
    </w:p>
    <w:p w:rsidR="00E32CBD" w:rsidRPr="00716DB9" w:rsidRDefault="00E32CBD" w:rsidP="00E32CBD">
      <w:pPr>
        <w:rPr>
          <w:color w:val="auto"/>
          <w:sz w:val="22"/>
          <w:szCs w:val="22"/>
        </w:rPr>
      </w:pPr>
      <w:r w:rsidRPr="00716DB9">
        <w:rPr>
          <w:color w:val="auto"/>
          <w:sz w:val="22"/>
          <w:szCs w:val="22"/>
        </w:rPr>
        <w:t>The following general guidelines are provided for Staff who may be called upon to deal with situations which may involve drug misuse.</w:t>
      </w:r>
    </w:p>
    <w:p w:rsidR="00E32CBD" w:rsidRPr="00716DB9" w:rsidRDefault="00E32CBD" w:rsidP="00E32CBD">
      <w:pPr>
        <w:rPr>
          <w:color w:val="auto"/>
          <w:sz w:val="22"/>
          <w:szCs w:val="22"/>
        </w:rPr>
      </w:pPr>
    </w:p>
    <w:p w:rsidR="00E32CBD" w:rsidRPr="00716DB9" w:rsidRDefault="00E32CBD" w:rsidP="00E32CBD">
      <w:pPr>
        <w:rPr>
          <w:b/>
          <w:bCs/>
          <w:i/>
          <w:iCs/>
          <w:color w:val="auto"/>
          <w:sz w:val="22"/>
          <w:szCs w:val="22"/>
        </w:rPr>
      </w:pPr>
      <w:r w:rsidRPr="00716DB9">
        <w:rPr>
          <w:b/>
          <w:bCs/>
          <w:i/>
          <w:iCs/>
          <w:color w:val="auto"/>
          <w:sz w:val="22"/>
          <w:szCs w:val="22"/>
        </w:rPr>
        <w:t>A 1a/b</w:t>
      </w:r>
      <w:r w:rsidR="00716DB9" w:rsidRPr="00716DB9">
        <w:rPr>
          <w:b/>
          <w:bCs/>
          <w:i/>
          <w:iCs/>
          <w:color w:val="auto"/>
          <w:sz w:val="22"/>
          <w:szCs w:val="22"/>
        </w:rPr>
        <w:t xml:space="preserve"> and A2 [Emergency Situations</w:t>
      </w:r>
      <w:r w:rsidRPr="00716DB9">
        <w:rPr>
          <w:b/>
          <w:bCs/>
          <w:i/>
          <w:iCs/>
          <w:color w:val="auto"/>
          <w:sz w:val="22"/>
          <w:szCs w:val="22"/>
        </w:rPr>
        <w:t>]</w:t>
      </w:r>
    </w:p>
    <w:p w:rsidR="00E32CBD" w:rsidRPr="00716DB9" w:rsidRDefault="00E32CBD" w:rsidP="00E32CBD">
      <w:pPr>
        <w:rPr>
          <w:b/>
          <w:bCs/>
          <w:i/>
          <w:iCs/>
          <w:color w:val="auto"/>
          <w:sz w:val="22"/>
          <w:szCs w:val="22"/>
        </w:rPr>
      </w:pPr>
    </w:p>
    <w:p w:rsidR="00E32CBD" w:rsidRPr="00716DB9" w:rsidRDefault="00E32CBD" w:rsidP="00E32CBD">
      <w:pPr>
        <w:rPr>
          <w:b/>
          <w:bCs/>
          <w:i/>
          <w:iCs/>
          <w:color w:val="auto"/>
          <w:sz w:val="22"/>
          <w:szCs w:val="22"/>
        </w:rPr>
      </w:pPr>
      <w:r w:rsidRPr="00716DB9">
        <w:rPr>
          <w:b/>
          <w:bCs/>
          <w:i/>
          <w:iCs/>
          <w:color w:val="auto"/>
          <w:sz w:val="22"/>
          <w:szCs w:val="22"/>
        </w:rPr>
        <w:t xml:space="preserve">B                </w:t>
      </w:r>
      <w:r w:rsidR="00716DB9" w:rsidRPr="00716DB9">
        <w:rPr>
          <w:b/>
          <w:bCs/>
          <w:i/>
          <w:iCs/>
          <w:color w:val="auto"/>
          <w:sz w:val="22"/>
          <w:szCs w:val="22"/>
        </w:rPr>
        <w:t>[Non-emergency Situation</w:t>
      </w:r>
      <w:r w:rsidRPr="00716DB9">
        <w:rPr>
          <w:b/>
          <w:bCs/>
          <w:i/>
          <w:iCs/>
          <w:color w:val="auto"/>
          <w:sz w:val="22"/>
          <w:szCs w:val="22"/>
        </w:rPr>
        <w:t>]</w:t>
      </w:r>
    </w:p>
    <w:p w:rsidR="00E32CBD" w:rsidRPr="00716DB9" w:rsidRDefault="00E32CBD" w:rsidP="00E32CBD">
      <w:pPr>
        <w:rPr>
          <w:b/>
          <w:bCs/>
          <w:i/>
          <w:iCs/>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A 1a.  Loss of consciousness</w:t>
      </w:r>
      <w:r w:rsidRPr="00716DB9">
        <w:rPr>
          <w:color w:val="auto"/>
          <w:sz w:val="22"/>
          <w:szCs w:val="22"/>
        </w:rPr>
        <w:t>. N</w:t>
      </w:r>
      <w:r w:rsidRPr="00716DB9">
        <w:rPr>
          <w:rFonts w:ascii="Times New Roman Bold"/>
          <w:color w:val="auto"/>
          <w:sz w:val="22"/>
          <w:szCs w:val="22"/>
        </w:rPr>
        <w:t>ote: this may be due to a medical condition</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Make the situation safe for pupils and staff</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Inform principal / designated teacher for drugs</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Try to ascertain the substance and how much has been taken</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If the substance is still present, confiscate in front of a witness, secure and record</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Administer first aid, if appropriate</w:t>
      </w:r>
    </w:p>
    <w:p w:rsidR="00E32CBD" w:rsidRPr="00716DB9" w:rsidRDefault="00E32CBD" w:rsidP="00E32CBD">
      <w:pPr>
        <w:numPr>
          <w:ilvl w:val="1"/>
          <w:numId w:val="99"/>
        </w:numPr>
        <w:tabs>
          <w:tab w:val="num" w:pos="2148"/>
        </w:tabs>
        <w:jc w:val="both"/>
        <w:rPr>
          <w:color w:val="auto"/>
          <w:sz w:val="22"/>
          <w:szCs w:val="22"/>
        </w:rPr>
      </w:pPr>
      <w:r w:rsidRPr="00716DB9">
        <w:rPr>
          <w:color w:val="auto"/>
          <w:sz w:val="22"/>
          <w:szCs w:val="22"/>
        </w:rPr>
        <w:t>Send for help from the nearest first-aider or send directly for an ambulance if necessary.</w:t>
      </w:r>
    </w:p>
    <w:p w:rsidR="00E32CBD" w:rsidRPr="00716DB9" w:rsidRDefault="00E32CBD" w:rsidP="00E32CBD">
      <w:pPr>
        <w:numPr>
          <w:ilvl w:val="1"/>
          <w:numId w:val="99"/>
        </w:numPr>
        <w:tabs>
          <w:tab w:val="num" w:pos="2148"/>
        </w:tabs>
        <w:jc w:val="both"/>
        <w:rPr>
          <w:color w:val="auto"/>
          <w:sz w:val="22"/>
          <w:szCs w:val="22"/>
        </w:rPr>
      </w:pPr>
      <w:r w:rsidRPr="00716DB9">
        <w:rPr>
          <w:color w:val="auto"/>
          <w:sz w:val="22"/>
          <w:szCs w:val="22"/>
        </w:rPr>
        <w:t>Use the ABC: (</w:t>
      </w:r>
      <w:r w:rsidRPr="00716DB9">
        <w:rPr>
          <w:rFonts w:ascii="Times New Roman Bold"/>
          <w:color w:val="auto"/>
          <w:sz w:val="22"/>
          <w:szCs w:val="22"/>
        </w:rPr>
        <w:t>A</w:t>
      </w:r>
      <w:r w:rsidRPr="00716DB9">
        <w:rPr>
          <w:color w:val="auto"/>
          <w:sz w:val="22"/>
          <w:szCs w:val="22"/>
        </w:rPr>
        <w:t xml:space="preserve">irway, </w:t>
      </w:r>
      <w:r w:rsidRPr="00716DB9">
        <w:rPr>
          <w:rFonts w:ascii="Times New Roman Bold"/>
          <w:color w:val="auto"/>
          <w:sz w:val="22"/>
          <w:szCs w:val="22"/>
        </w:rPr>
        <w:t>B</w:t>
      </w:r>
      <w:r w:rsidRPr="00716DB9">
        <w:rPr>
          <w:color w:val="auto"/>
          <w:sz w:val="22"/>
          <w:szCs w:val="22"/>
        </w:rPr>
        <w:t xml:space="preserve">reathing, </w:t>
      </w:r>
      <w:r w:rsidRPr="00716DB9">
        <w:rPr>
          <w:rFonts w:ascii="Times New Roman Bold"/>
          <w:color w:val="auto"/>
          <w:sz w:val="22"/>
          <w:szCs w:val="22"/>
        </w:rPr>
        <w:t>C</w:t>
      </w:r>
      <w:r w:rsidRPr="00716DB9">
        <w:rPr>
          <w:color w:val="auto"/>
          <w:sz w:val="22"/>
          <w:szCs w:val="22"/>
        </w:rPr>
        <w:t>irculation).</w:t>
      </w:r>
    </w:p>
    <w:p w:rsidR="00E32CBD" w:rsidRPr="00716DB9" w:rsidRDefault="00E32CBD" w:rsidP="00E32CBD">
      <w:pPr>
        <w:numPr>
          <w:ilvl w:val="1"/>
          <w:numId w:val="99"/>
        </w:numPr>
        <w:tabs>
          <w:tab w:val="num" w:pos="2148"/>
        </w:tabs>
        <w:jc w:val="both"/>
        <w:rPr>
          <w:color w:val="auto"/>
          <w:sz w:val="22"/>
          <w:szCs w:val="22"/>
        </w:rPr>
      </w:pPr>
      <w:r w:rsidRPr="00716DB9">
        <w:rPr>
          <w:color w:val="auto"/>
          <w:sz w:val="22"/>
          <w:szCs w:val="22"/>
        </w:rPr>
        <w:t xml:space="preserve">Place the pupil in the </w:t>
      </w:r>
      <w:r w:rsidRPr="00716DB9">
        <w:rPr>
          <w:color w:val="auto"/>
          <w:sz w:val="22"/>
          <w:szCs w:val="22"/>
        </w:rPr>
        <w:t>‘</w:t>
      </w:r>
      <w:r w:rsidRPr="00716DB9">
        <w:rPr>
          <w:color w:val="auto"/>
          <w:sz w:val="22"/>
          <w:szCs w:val="22"/>
        </w:rPr>
        <w:t>recovery position</w:t>
      </w:r>
      <w:r w:rsidRPr="00716DB9">
        <w:rPr>
          <w:color w:val="auto"/>
          <w:sz w:val="22"/>
          <w:szCs w:val="22"/>
        </w:rPr>
        <w:t>’</w:t>
      </w:r>
      <w:r w:rsidRPr="00716DB9">
        <w:rPr>
          <w:color w:val="auto"/>
          <w:sz w:val="22"/>
          <w:szCs w:val="22"/>
        </w:rPr>
        <w:t>.</w:t>
      </w:r>
    </w:p>
    <w:p w:rsidR="00E32CBD" w:rsidRPr="00716DB9" w:rsidRDefault="00E32CBD" w:rsidP="00E32CBD">
      <w:pPr>
        <w:numPr>
          <w:ilvl w:val="1"/>
          <w:numId w:val="99"/>
        </w:numPr>
        <w:tabs>
          <w:tab w:val="num" w:pos="2148"/>
        </w:tabs>
        <w:jc w:val="both"/>
        <w:rPr>
          <w:color w:val="auto"/>
          <w:sz w:val="22"/>
          <w:szCs w:val="22"/>
        </w:rPr>
      </w:pPr>
      <w:r w:rsidRPr="00716DB9">
        <w:rPr>
          <w:color w:val="auto"/>
          <w:sz w:val="22"/>
          <w:szCs w:val="22"/>
        </w:rPr>
        <w:t>Stay with the pupil.</w:t>
      </w:r>
    </w:p>
    <w:p w:rsidR="00E32CBD" w:rsidRPr="00716DB9" w:rsidRDefault="00E32CBD" w:rsidP="00E32CBD">
      <w:pPr>
        <w:numPr>
          <w:ilvl w:val="1"/>
          <w:numId w:val="99"/>
        </w:numPr>
        <w:tabs>
          <w:tab w:val="num" w:pos="2148"/>
        </w:tabs>
        <w:jc w:val="both"/>
        <w:rPr>
          <w:color w:val="auto"/>
          <w:sz w:val="22"/>
          <w:szCs w:val="22"/>
        </w:rPr>
      </w:pPr>
      <w:r w:rsidRPr="00716DB9">
        <w:rPr>
          <w:color w:val="auto"/>
          <w:sz w:val="22"/>
          <w:szCs w:val="22"/>
        </w:rPr>
        <w:t>If the pupil needs hospital treatment contact the parent(s) / carer and send pupil to hospital.</w:t>
      </w:r>
    </w:p>
    <w:p w:rsidR="00E32CBD" w:rsidRPr="00716DB9" w:rsidRDefault="00E32CBD" w:rsidP="00E32CBD">
      <w:pPr>
        <w:numPr>
          <w:ilvl w:val="0"/>
          <w:numId w:val="99"/>
        </w:numPr>
        <w:jc w:val="both"/>
        <w:rPr>
          <w:color w:val="auto"/>
          <w:sz w:val="22"/>
          <w:szCs w:val="22"/>
        </w:rPr>
      </w:pPr>
      <w:r w:rsidRPr="00716DB9">
        <w:rPr>
          <w:color w:val="auto"/>
          <w:sz w:val="22"/>
          <w:szCs w:val="22"/>
        </w:rPr>
        <w:t>If the pupil does not need hospital treatment conduct a search for drugs according to the school policy.</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The parents/guardians should be informed immediately.</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Contact the PSNI if appropriate.</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Write a detailed report including the action taken and fill out an accident report form.</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Inform the EA/CCMS designated officer.</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Decide on disciplinary / pastoral measure as appropriate.</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Inform the Board of Governors if appropriate.</w:t>
      </w:r>
    </w:p>
    <w:p w:rsidR="00E32CBD" w:rsidRPr="00716DB9" w:rsidRDefault="00E32CBD" w:rsidP="00E32CBD">
      <w:pPr>
        <w:numPr>
          <w:ilvl w:val="0"/>
          <w:numId w:val="105"/>
        </w:numPr>
        <w:tabs>
          <w:tab w:val="clear" w:pos="1003"/>
          <w:tab w:val="num" w:pos="956"/>
        </w:tabs>
        <w:ind w:left="956" w:hanging="236"/>
        <w:jc w:val="both"/>
        <w:rPr>
          <w:color w:val="auto"/>
          <w:sz w:val="22"/>
          <w:szCs w:val="22"/>
        </w:rPr>
      </w:pPr>
      <w:r w:rsidRPr="00716DB9">
        <w:rPr>
          <w:color w:val="auto"/>
          <w:sz w:val="22"/>
          <w:szCs w:val="22"/>
        </w:rPr>
        <w:t>Arrange counselling / support for the pupil.</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lastRenderedPageBreak/>
        <w:t>A1b.  No loss of consciousness</w:t>
      </w:r>
      <w:r w:rsidRPr="00716DB9">
        <w:rPr>
          <w:color w:val="auto"/>
          <w:sz w:val="22"/>
          <w:szCs w:val="22"/>
        </w:rPr>
        <w:t>.</w:t>
      </w:r>
    </w:p>
    <w:p w:rsidR="00E32CBD" w:rsidRPr="00716DB9" w:rsidRDefault="00E32CBD" w:rsidP="00E32CBD">
      <w:pPr>
        <w:jc w:val="both"/>
        <w:rPr>
          <w:color w:val="auto"/>
          <w:sz w:val="22"/>
          <w:szCs w:val="22"/>
        </w:rPr>
      </w:pP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Make the situation safe for pupils and staff.</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Place the pupil in the recovery position.</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Stay with the pupil and send someone to get the school nurse and if necessary phone for an ambulance.</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Try to ascertain the substance and how much has been taken.</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If the substance is still present, confiscate in front of a witness, secure and record.</w:t>
      </w:r>
    </w:p>
    <w:p w:rsidR="00E32CBD" w:rsidRPr="00716DB9" w:rsidRDefault="00E32CBD" w:rsidP="00E32CBD">
      <w:pPr>
        <w:numPr>
          <w:ilvl w:val="0"/>
          <w:numId w:val="99"/>
        </w:numPr>
        <w:tabs>
          <w:tab w:val="clear" w:pos="1003"/>
          <w:tab w:val="num" w:pos="956"/>
        </w:tabs>
        <w:ind w:left="956" w:hanging="236"/>
        <w:jc w:val="both"/>
        <w:rPr>
          <w:color w:val="auto"/>
          <w:sz w:val="22"/>
          <w:szCs w:val="22"/>
        </w:rPr>
      </w:pPr>
      <w:r w:rsidRPr="00716DB9">
        <w:rPr>
          <w:color w:val="auto"/>
          <w:sz w:val="22"/>
          <w:szCs w:val="22"/>
        </w:rPr>
        <w:t>Inform the pupils parents.</w:t>
      </w:r>
    </w:p>
    <w:p w:rsidR="00E32CBD" w:rsidRPr="00716DB9" w:rsidRDefault="00E32CBD" w:rsidP="00E32CBD">
      <w:pPr>
        <w:numPr>
          <w:ilvl w:val="0"/>
          <w:numId w:val="99"/>
        </w:numPr>
        <w:jc w:val="both"/>
        <w:rPr>
          <w:color w:val="auto"/>
          <w:sz w:val="22"/>
          <w:szCs w:val="22"/>
        </w:rPr>
      </w:pPr>
      <w:r w:rsidRPr="00716DB9">
        <w:rPr>
          <w:color w:val="auto"/>
          <w:sz w:val="22"/>
          <w:szCs w:val="22"/>
        </w:rPr>
        <w:t>Contact the PSNI if appropriate.</w:t>
      </w:r>
    </w:p>
    <w:p w:rsidR="00E32CBD" w:rsidRPr="00716DB9" w:rsidRDefault="00E32CBD" w:rsidP="00E32CBD">
      <w:pPr>
        <w:numPr>
          <w:ilvl w:val="0"/>
          <w:numId w:val="99"/>
        </w:numPr>
        <w:jc w:val="both"/>
        <w:rPr>
          <w:color w:val="auto"/>
          <w:sz w:val="22"/>
          <w:szCs w:val="22"/>
        </w:rPr>
      </w:pPr>
      <w:r w:rsidRPr="00716DB9">
        <w:rPr>
          <w:color w:val="auto"/>
          <w:sz w:val="22"/>
          <w:szCs w:val="22"/>
        </w:rPr>
        <w:t>Write a detailed report including the action taken and fill out an accident report form.</w:t>
      </w:r>
    </w:p>
    <w:p w:rsidR="00E32CBD" w:rsidRPr="00716DB9" w:rsidRDefault="00E32CBD" w:rsidP="00E32CBD">
      <w:pPr>
        <w:numPr>
          <w:ilvl w:val="0"/>
          <w:numId w:val="99"/>
        </w:numPr>
        <w:jc w:val="both"/>
        <w:rPr>
          <w:color w:val="auto"/>
          <w:sz w:val="22"/>
          <w:szCs w:val="22"/>
        </w:rPr>
      </w:pPr>
      <w:r w:rsidRPr="00716DB9">
        <w:rPr>
          <w:color w:val="auto"/>
          <w:sz w:val="22"/>
          <w:szCs w:val="22"/>
        </w:rPr>
        <w:t>Inform the EA designated officer.</w:t>
      </w:r>
    </w:p>
    <w:p w:rsidR="00E32CBD" w:rsidRPr="00716DB9" w:rsidRDefault="00E32CBD" w:rsidP="00E32CBD">
      <w:pPr>
        <w:numPr>
          <w:ilvl w:val="0"/>
          <w:numId w:val="99"/>
        </w:numPr>
        <w:jc w:val="both"/>
        <w:rPr>
          <w:color w:val="auto"/>
          <w:sz w:val="22"/>
          <w:szCs w:val="22"/>
        </w:rPr>
      </w:pPr>
      <w:r w:rsidRPr="00716DB9">
        <w:rPr>
          <w:color w:val="auto"/>
          <w:sz w:val="22"/>
          <w:szCs w:val="22"/>
        </w:rPr>
        <w:t>Decide on disciplinary / pastoral measure as appropriate.</w:t>
      </w:r>
    </w:p>
    <w:p w:rsidR="00E32CBD" w:rsidRPr="00716DB9" w:rsidRDefault="00E32CBD" w:rsidP="00E32CBD">
      <w:pPr>
        <w:numPr>
          <w:ilvl w:val="0"/>
          <w:numId w:val="99"/>
        </w:numPr>
        <w:jc w:val="both"/>
        <w:rPr>
          <w:color w:val="auto"/>
          <w:sz w:val="22"/>
          <w:szCs w:val="22"/>
        </w:rPr>
      </w:pPr>
      <w:r w:rsidRPr="00716DB9">
        <w:rPr>
          <w:color w:val="auto"/>
          <w:sz w:val="22"/>
          <w:szCs w:val="22"/>
        </w:rPr>
        <w:t>Inform the Board of Governors if appropriate.</w:t>
      </w:r>
    </w:p>
    <w:p w:rsidR="00E32CBD" w:rsidRPr="00716DB9" w:rsidRDefault="00E32CBD" w:rsidP="00E32CBD">
      <w:pPr>
        <w:numPr>
          <w:ilvl w:val="0"/>
          <w:numId w:val="99"/>
        </w:numPr>
        <w:jc w:val="both"/>
        <w:rPr>
          <w:color w:val="auto"/>
          <w:sz w:val="22"/>
          <w:szCs w:val="22"/>
        </w:rPr>
      </w:pPr>
      <w:r w:rsidRPr="00716DB9">
        <w:rPr>
          <w:color w:val="auto"/>
          <w:sz w:val="22"/>
          <w:szCs w:val="22"/>
        </w:rPr>
        <w:t>Arrange counselling / support for the pupil.</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Follow-up action</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If it is ascertained that loss of consciousness was induced by misuse of a controlled drug, the local Community and Schools Involvement Officer (CSIO) of the PSNI must be informed by the school. This is irrespective of any action which may have been taken by the hospital.</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All requests or enquiries for information about an incident involving drug misuse </w:t>
      </w:r>
      <w:r w:rsidRPr="00716DB9">
        <w:rPr>
          <w:rFonts w:ascii="Times New Roman Bold"/>
          <w:color w:val="auto"/>
          <w:sz w:val="22"/>
          <w:szCs w:val="22"/>
        </w:rPr>
        <w:t xml:space="preserve">must </w:t>
      </w:r>
      <w:r w:rsidRPr="00716DB9">
        <w:rPr>
          <w:color w:val="auto"/>
          <w:sz w:val="22"/>
          <w:szCs w:val="22"/>
        </w:rPr>
        <w:t xml:space="preserve">be referred to the Principal. Other Staff must not comment. </w:t>
      </w:r>
    </w:p>
    <w:p w:rsidR="00E32CBD" w:rsidRPr="00716DB9" w:rsidRDefault="00E32CBD" w:rsidP="00E32CBD">
      <w:pPr>
        <w:jc w:val="both"/>
        <w:rPr>
          <w:i/>
          <w:iCs/>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A2. Intoxication. Note: this may be due to a medical condition or, for example, accidental inhalation of noxious fumes</w:t>
      </w:r>
    </w:p>
    <w:p w:rsidR="00E32CBD" w:rsidRPr="00716DB9" w:rsidRDefault="00E32CBD" w:rsidP="00E32CBD">
      <w:pPr>
        <w:jc w:val="both"/>
        <w:rPr>
          <w:color w:val="auto"/>
          <w:sz w:val="22"/>
          <w:szCs w:val="22"/>
        </w:rPr>
      </w:pPr>
    </w:p>
    <w:p w:rsidR="00E32CBD" w:rsidRPr="00716DB9" w:rsidRDefault="00E32CBD" w:rsidP="00E32CBD">
      <w:pPr>
        <w:numPr>
          <w:ilvl w:val="0"/>
          <w:numId w:val="106"/>
        </w:numPr>
        <w:tabs>
          <w:tab w:val="clear" w:pos="1003"/>
          <w:tab w:val="num" w:pos="956"/>
        </w:tabs>
        <w:ind w:left="956" w:hanging="236"/>
        <w:jc w:val="both"/>
        <w:rPr>
          <w:color w:val="auto"/>
          <w:sz w:val="22"/>
          <w:szCs w:val="22"/>
        </w:rPr>
      </w:pPr>
      <w:r w:rsidRPr="00716DB9">
        <w:rPr>
          <w:color w:val="auto"/>
          <w:sz w:val="22"/>
          <w:szCs w:val="22"/>
        </w:rPr>
        <w:t>Send for help from the nearest first-aider.</w:t>
      </w:r>
    </w:p>
    <w:p w:rsidR="00E32CBD" w:rsidRPr="00716DB9" w:rsidRDefault="00E32CBD" w:rsidP="00E32CBD">
      <w:pPr>
        <w:numPr>
          <w:ilvl w:val="0"/>
          <w:numId w:val="107"/>
        </w:numPr>
        <w:tabs>
          <w:tab w:val="clear" w:pos="1003"/>
          <w:tab w:val="num" w:pos="956"/>
        </w:tabs>
        <w:ind w:left="956" w:hanging="236"/>
        <w:jc w:val="both"/>
        <w:rPr>
          <w:color w:val="auto"/>
          <w:sz w:val="22"/>
          <w:szCs w:val="22"/>
        </w:rPr>
      </w:pPr>
      <w:r w:rsidRPr="00716DB9">
        <w:rPr>
          <w:color w:val="auto"/>
          <w:sz w:val="22"/>
          <w:szCs w:val="22"/>
        </w:rPr>
        <w:t>Arrange conveyance to sick-bay.</w:t>
      </w:r>
    </w:p>
    <w:p w:rsidR="00E32CBD" w:rsidRPr="00716DB9" w:rsidRDefault="00E32CBD" w:rsidP="00E32CBD">
      <w:pPr>
        <w:numPr>
          <w:ilvl w:val="0"/>
          <w:numId w:val="108"/>
        </w:numPr>
        <w:tabs>
          <w:tab w:val="clear" w:pos="1003"/>
          <w:tab w:val="num" w:pos="956"/>
        </w:tabs>
        <w:ind w:left="956" w:hanging="236"/>
        <w:jc w:val="both"/>
        <w:rPr>
          <w:color w:val="auto"/>
          <w:sz w:val="22"/>
          <w:szCs w:val="22"/>
        </w:rPr>
      </w:pPr>
      <w:r w:rsidRPr="00716DB9">
        <w:rPr>
          <w:color w:val="auto"/>
          <w:sz w:val="22"/>
          <w:szCs w:val="22"/>
        </w:rPr>
        <w:t>Stay with the pupil and monitor his/her condition.</w:t>
      </w:r>
    </w:p>
    <w:p w:rsidR="00E32CBD" w:rsidRPr="00716DB9" w:rsidRDefault="00E32CBD" w:rsidP="00E32CBD">
      <w:pPr>
        <w:numPr>
          <w:ilvl w:val="0"/>
          <w:numId w:val="109"/>
        </w:numPr>
        <w:tabs>
          <w:tab w:val="clear" w:pos="1003"/>
          <w:tab w:val="num" w:pos="956"/>
        </w:tabs>
        <w:ind w:left="956" w:hanging="236"/>
        <w:jc w:val="both"/>
        <w:rPr>
          <w:color w:val="auto"/>
          <w:sz w:val="22"/>
          <w:szCs w:val="22"/>
        </w:rPr>
      </w:pPr>
      <w:r w:rsidRPr="00716DB9">
        <w:rPr>
          <w:color w:val="auto"/>
          <w:sz w:val="22"/>
          <w:szCs w:val="22"/>
        </w:rPr>
        <w:t>Be prepared to apply ABC if required.</w:t>
      </w:r>
    </w:p>
    <w:p w:rsidR="00E32CBD" w:rsidRPr="00716DB9" w:rsidRDefault="00E32CBD" w:rsidP="00E32CBD">
      <w:pPr>
        <w:numPr>
          <w:ilvl w:val="0"/>
          <w:numId w:val="110"/>
        </w:numPr>
        <w:tabs>
          <w:tab w:val="clear" w:pos="1003"/>
          <w:tab w:val="num" w:pos="956"/>
        </w:tabs>
        <w:ind w:left="956" w:hanging="236"/>
        <w:jc w:val="both"/>
        <w:rPr>
          <w:color w:val="auto"/>
          <w:sz w:val="22"/>
          <w:szCs w:val="22"/>
        </w:rPr>
      </w:pPr>
      <w:r w:rsidRPr="00716DB9">
        <w:rPr>
          <w:color w:val="auto"/>
          <w:sz w:val="22"/>
          <w:szCs w:val="22"/>
        </w:rPr>
        <w:t>If ABC is applied the pupil should subsequently be removed to hospital.</w:t>
      </w:r>
    </w:p>
    <w:p w:rsidR="00E32CBD" w:rsidRPr="00716DB9" w:rsidRDefault="00E32CBD" w:rsidP="00E32CBD">
      <w:pPr>
        <w:numPr>
          <w:ilvl w:val="0"/>
          <w:numId w:val="111"/>
        </w:numPr>
        <w:tabs>
          <w:tab w:val="clear" w:pos="1003"/>
          <w:tab w:val="num" w:pos="956"/>
        </w:tabs>
        <w:ind w:left="956" w:hanging="236"/>
        <w:jc w:val="both"/>
        <w:rPr>
          <w:color w:val="auto"/>
          <w:sz w:val="22"/>
          <w:szCs w:val="22"/>
        </w:rPr>
      </w:pPr>
      <w:r w:rsidRPr="00716DB9">
        <w:rPr>
          <w:color w:val="auto"/>
          <w:sz w:val="22"/>
          <w:szCs w:val="22"/>
        </w:rPr>
        <w:t>The parents should be informed immediately.</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Follow-up action</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 xml:space="preserve">The  teacher(s)  involved  should make a written report, recording the time, place, date and circumstances of the incident.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All  requests or enquiries for information about an incident of </w:t>
      </w:r>
      <w:r w:rsidRPr="00716DB9">
        <w:rPr>
          <w:color w:val="auto"/>
          <w:sz w:val="22"/>
          <w:szCs w:val="22"/>
        </w:rPr>
        <w:t>‘</w:t>
      </w:r>
      <w:r w:rsidRPr="00716DB9">
        <w:rPr>
          <w:color w:val="auto"/>
          <w:sz w:val="22"/>
          <w:szCs w:val="22"/>
        </w:rPr>
        <w:t xml:space="preserve">intoxication through drug misuse </w:t>
      </w:r>
      <w:r w:rsidRPr="00716DB9">
        <w:rPr>
          <w:rFonts w:ascii="Times New Roman Bold"/>
          <w:color w:val="auto"/>
          <w:sz w:val="22"/>
          <w:szCs w:val="22"/>
        </w:rPr>
        <w:t xml:space="preserve">must </w:t>
      </w:r>
      <w:r w:rsidRPr="00716DB9">
        <w:rPr>
          <w:color w:val="auto"/>
          <w:sz w:val="22"/>
          <w:szCs w:val="22"/>
        </w:rPr>
        <w:t>be referred to the Principal. Other Staff must not comment.</w:t>
      </w:r>
    </w:p>
    <w:p w:rsidR="00E32CBD" w:rsidRPr="00716DB9" w:rsidRDefault="00E32CBD" w:rsidP="00E32CBD">
      <w:pPr>
        <w:jc w:val="both"/>
        <w:rPr>
          <w:color w:val="auto"/>
          <w:sz w:val="22"/>
          <w:szCs w:val="22"/>
        </w:rPr>
      </w:pPr>
    </w:p>
    <w:p w:rsidR="00E32CBD" w:rsidRPr="00716DB9" w:rsidRDefault="00E32CBD" w:rsidP="00E32CBD">
      <w:pPr>
        <w:jc w:val="both"/>
        <w:rPr>
          <w:i/>
          <w:iCs/>
          <w:color w:val="auto"/>
          <w:sz w:val="22"/>
          <w:szCs w:val="22"/>
        </w:rPr>
      </w:pPr>
      <w:r w:rsidRPr="00716DB9">
        <w:rPr>
          <w:color w:val="auto"/>
          <w:sz w:val="22"/>
          <w:szCs w:val="22"/>
        </w:rPr>
        <w:t xml:space="preserve">The Principal will inform the Board of Governors as soon as possible.  </w:t>
      </w:r>
    </w:p>
    <w:p w:rsidR="00E32CBD" w:rsidRPr="00716DB9" w:rsidRDefault="00E32CBD" w:rsidP="00E32CBD">
      <w:pPr>
        <w:jc w:val="both"/>
        <w:rPr>
          <w:i/>
          <w:iCs/>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pStyle w:val="Heading7"/>
        <w:rPr>
          <w:color w:val="auto"/>
          <w:sz w:val="22"/>
          <w:szCs w:val="22"/>
        </w:rPr>
      </w:pPr>
      <w:r w:rsidRPr="00716DB9">
        <w:rPr>
          <w:color w:val="auto"/>
          <w:sz w:val="22"/>
          <w:szCs w:val="22"/>
        </w:rPr>
        <w:t>NON-EMERGENCY SITUATION</w:t>
      </w:r>
    </w:p>
    <w:p w:rsidR="00E32CBD" w:rsidRPr="00716DB9" w:rsidRDefault="00E32CBD" w:rsidP="00E32CBD">
      <w:pPr>
        <w:rPr>
          <w:color w:val="auto"/>
          <w:sz w:val="22"/>
          <w:szCs w:val="22"/>
        </w:rPr>
      </w:pPr>
    </w:p>
    <w:p w:rsidR="00E32CBD" w:rsidRPr="00716DB9" w:rsidRDefault="00E32CBD" w:rsidP="00E32CBD">
      <w:pPr>
        <w:jc w:val="both"/>
        <w:rPr>
          <w:b/>
          <w:bCs/>
          <w:i/>
          <w:iCs/>
          <w:color w:val="auto"/>
          <w:sz w:val="22"/>
          <w:szCs w:val="22"/>
          <w:u w:val="single"/>
        </w:rPr>
      </w:pPr>
      <w:r w:rsidRPr="00716DB9">
        <w:rPr>
          <w:rFonts w:ascii="Times New Roman Bold"/>
          <w:color w:val="auto"/>
          <w:sz w:val="22"/>
          <w:szCs w:val="22"/>
          <w:u w:val="single"/>
        </w:rPr>
        <w:t>B.  Suspected drug misuse. Note: misuse could be accidental or intentional</w:t>
      </w:r>
    </w:p>
    <w:p w:rsidR="00E32CBD" w:rsidRPr="00716DB9" w:rsidRDefault="00E32CBD" w:rsidP="00E32CBD">
      <w:pPr>
        <w:rPr>
          <w:b/>
          <w:bCs/>
          <w:i/>
          <w:iCs/>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 xml:space="preserve">Any indications of illness/inappropriate behaviour as a result of suspected drug misuse should be brought to the attention of the Head of Year/Pastoral Advisor who will then inform the Designated Teacher for Drugs.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No  judgement should be made until the circumstances surrounding the incident have been determined.</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If the pupil or subsequently the pupil</w:t>
      </w:r>
      <w:r w:rsidRPr="00716DB9">
        <w:rPr>
          <w:rFonts w:ascii="MS Mincho" w:eastAsia="MS Mincho" w:hAnsi="MS Mincho" w:hint="eastAsia"/>
          <w:color w:val="auto"/>
          <w:sz w:val="22"/>
          <w:szCs w:val="22"/>
        </w:rPr>
        <w:t>'</w:t>
      </w:r>
      <w:r w:rsidRPr="00716DB9">
        <w:rPr>
          <w:color w:val="auto"/>
          <w:sz w:val="22"/>
          <w:szCs w:val="22"/>
        </w:rPr>
        <w:t>s parents admit that the pupil is misusing controlled drugs, the Principal has no alternative but to inform the Police.</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Should the pupil, or the pupil</w:t>
      </w:r>
      <w:r w:rsidRPr="00716DB9">
        <w:rPr>
          <w:rFonts w:ascii="MS Mincho" w:eastAsia="MS Mincho" w:hAnsi="MS Mincho" w:hint="eastAsia"/>
          <w:color w:val="auto"/>
          <w:sz w:val="22"/>
          <w:szCs w:val="22"/>
        </w:rPr>
        <w:t>'</w:t>
      </w:r>
      <w:r w:rsidRPr="00716DB9">
        <w:rPr>
          <w:color w:val="auto"/>
          <w:sz w:val="22"/>
          <w:szCs w:val="22"/>
        </w:rPr>
        <w:t>s parents, deny that the pupil is misusing controlled drugs, there may be a case against the school for negligence if, at a later stage, it is found that the school has not taken the appropriate action.   This  includes  informing the Police of the school</w:t>
      </w:r>
      <w:r w:rsidRPr="00716DB9">
        <w:rPr>
          <w:rFonts w:ascii="MS Mincho" w:eastAsia="MS Mincho" w:hAnsi="MS Mincho" w:hint="eastAsia"/>
          <w:color w:val="auto"/>
          <w:sz w:val="22"/>
          <w:szCs w:val="22"/>
        </w:rPr>
        <w:t>'</w:t>
      </w:r>
      <w:r w:rsidRPr="00716DB9">
        <w:rPr>
          <w:color w:val="auto"/>
          <w:sz w:val="22"/>
          <w:szCs w:val="22"/>
        </w:rPr>
        <w:t>s suspicions. Therefore, in cases of suspected drug misuse, whether admitted or denied, the school should inform the Police. This will enable appropriate investigations to be made and any necessary action taken.</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Appropriate action also includes providing follow-up pastoral care, as necessary.</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Follow-up action</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 xml:space="preserve">The teacher(s) involved  should  make a written report, recording the time, place, date and circumstances of the incident.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All requests or enquiries for information about suspected drug misuse </w:t>
      </w:r>
      <w:r w:rsidRPr="00716DB9">
        <w:rPr>
          <w:rFonts w:ascii="Times New Roman Bold"/>
          <w:color w:val="auto"/>
          <w:sz w:val="22"/>
          <w:szCs w:val="22"/>
        </w:rPr>
        <w:t xml:space="preserve">must </w:t>
      </w:r>
      <w:r w:rsidRPr="00716DB9">
        <w:rPr>
          <w:color w:val="auto"/>
          <w:sz w:val="22"/>
          <w:szCs w:val="22"/>
        </w:rPr>
        <w:t xml:space="preserve">be referred to the Principal. Other Staff must not comment on the incident. </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pStyle w:val="Heading7"/>
        <w:rPr>
          <w:color w:val="auto"/>
          <w:sz w:val="22"/>
          <w:szCs w:val="22"/>
        </w:rPr>
      </w:pPr>
      <w:r w:rsidRPr="00716DB9">
        <w:rPr>
          <w:color w:val="auto"/>
          <w:sz w:val="22"/>
          <w:szCs w:val="22"/>
        </w:rPr>
        <w:br w:type="page"/>
      </w:r>
    </w:p>
    <w:p w:rsidR="00E32CBD" w:rsidRPr="00716DB9" w:rsidRDefault="00E32CBD" w:rsidP="00E32CBD">
      <w:pPr>
        <w:pStyle w:val="Heading7"/>
        <w:rPr>
          <w:color w:val="auto"/>
          <w:sz w:val="22"/>
          <w:szCs w:val="22"/>
        </w:rPr>
      </w:pPr>
      <w:r w:rsidRPr="00716DB9">
        <w:rPr>
          <w:color w:val="auto"/>
          <w:sz w:val="22"/>
          <w:szCs w:val="22"/>
        </w:rPr>
        <w:lastRenderedPageBreak/>
        <w:t>PROTOCOLS for DEALING with SUSPECTED PUPIL DRUG ABUSE</w:t>
      </w:r>
    </w:p>
    <w:p w:rsidR="00E32CBD" w:rsidRPr="00716DB9" w:rsidRDefault="00E32CBD" w:rsidP="00E32CBD">
      <w:pPr>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Avoiding detection</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 xml:space="preserve">If a member of Staff suspects that a pupil has swallowed a drug in order to avoid detection, medical assistance should be sought immediately. The </w:t>
      </w:r>
      <w:r w:rsidR="002F7FEA" w:rsidRPr="00716DB9">
        <w:rPr>
          <w:color w:val="auto"/>
          <w:sz w:val="22"/>
          <w:szCs w:val="22"/>
        </w:rPr>
        <w:t xml:space="preserve">PSNI </w:t>
      </w:r>
      <w:r w:rsidRPr="00716DB9">
        <w:rPr>
          <w:color w:val="auto"/>
          <w:sz w:val="22"/>
          <w:szCs w:val="22"/>
        </w:rPr>
        <w:t>may be informed.</w:t>
      </w:r>
    </w:p>
    <w:p w:rsidR="00E32CBD" w:rsidRPr="00716DB9" w:rsidRDefault="00E32CBD" w:rsidP="00E32CBD">
      <w:pPr>
        <w:jc w:val="both"/>
        <w:rPr>
          <w:color w:val="auto"/>
          <w:sz w:val="22"/>
          <w:szCs w:val="22"/>
        </w:rPr>
      </w:pPr>
    </w:p>
    <w:p w:rsidR="00E32CBD" w:rsidRPr="00716DB9" w:rsidRDefault="00E32CBD" w:rsidP="00E32CBD">
      <w:pPr>
        <w:jc w:val="both"/>
        <w:rPr>
          <w:i/>
          <w:iCs/>
          <w:color w:val="auto"/>
          <w:sz w:val="22"/>
          <w:szCs w:val="22"/>
        </w:rPr>
      </w:pPr>
      <w:r w:rsidRPr="00716DB9">
        <w:rPr>
          <w:color w:val="auto"/>
          <w:sz w:val="22"/>
          <w:szCs w:val="22"/>
        </w:rPr>
        <w:t xml:space="preserve">Upon discovery of any drug which has been secreted, the parents and </w:t>
      </w:r>
      <w:r w:rsidR="001C73EB">
        <w:rPr>
          <w:color w:val="auto"/>
          <w:sz w:val="22"/>
          <w:szCs w:val="22"/>
        </w:rPr>
        <w:t>PSNI</w:t>
      </w:r>
      <w:bookmarkStart w:id="0" w:name="_GoBack"/>
      <w:bookmarkEnd w:id="0"/>
      <w:r w:rsidRPr="00716DB9">
        <w:rPr>
          <w:color w:val="auto"/>
          <w:sz w:val="22"/>
          <w:szCs w:val="22"/>
        </w:rPr>
        <w:t xml:space="preserve"> must be informed </w:t>
      </w:r>
      <w:r w:rsidRPr="00716DB9">
        <w:rPr>
          <w:rFonts w:ascii="Times New Roman Bold"/>
          <w:color w:val="auto"/>
          <w:sz w:val="22"/>
          <w:szCs w:val="22"/>
          <w:u w:val="single"/>
        </w:rPr>
        <w:t>at the same time</w:t>
      </w:r>
      <w:r w:rsidRPr="00716DB9">
        <w:rPr>
          <w:color w:val="auto"/>
          <w:sz w:val="22"/>
          <w:szCs w:val="22"/>
        </w:rPr>
        <w:t>.</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Searching</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 xml:space="preserve">Physical searches of pupils should </w:t>
      </w:r>
      <w:r w:rsidRPr="00716DB9">
        <w:rPr>
          <w:rFonts w:ascii="Times New Roman Bold"/>
          <w:color w:val="auto"/>
          <w:sz w:val="22"/>
          <w:szCs w:val="22"/>
        </w:rPr>
        <w:t xml:space="preserve">never </w:t>
      </w:r>
      <w:r w:rsidRPr="00716DB9">
        <w:rPr>
          <w:color w:val="auto"/>
          <w:sz w:val="22"/>
          <w:szCs w:val="22"/>
        </w:rPr>
        <w:t xml:space="preserve">be carried out by a member of Staff.  </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A member of Staff may search a pupil</w:t>
      </w:r>
      <w:r w:rsidRPr="00716DB9">
        <w:rPr>
          <w:rFonts w:ascii="MS Mincho" w:eastAsia="MS Mincho" w:hAnsi="MS Mincho" w:hint="eastAsia"/>
          <w:color w:val="auto"/>
          <w:sz w:val="22"/>
          <w:szCs w:val="22"/>
        </w:rPr>
        <w:t>'</w:t>
      </w:r>
      <w:r w:rsidRPr="00716DB9">
        <w:rPr>
          <w:color w:val="auto"/>
          <w:sz w:val="22"/>
          <w:szCs w:val="22"/>
        </w:rPr>
        <w:t>s desk or locker</w:t>
      </w:r>
      <w:r w:rsidR="00AF497C" w:rsidRPr="00716DB9">
        <w:rPr>
          <w:color w:val="auto"/>
          <w:sz w:val="22"/>
          <w:szCs w:val="22"/>
        </w:rPr>
        <w:t xml:space="preserve">, with the permission of the Principal, Deputy Principal or Vice-Principal, </w:t>
      </w:r>
      <w:r w:rsidRPr="00716DB9">
        <w:rPr>
          <w:color w:val="auto"/>
          <w:sz w:val="22"/>
          <w:szCs w:val="22"/>
        </w:rPr>
        <w:t xml:space="preserve">if he/she has reasonable cause to believe that it contains unlawful items, including drugs of misuse.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A search of the pupil</w:t>
      </w:r>
      <w:r w:rsidRPr="00716DB9">
        <w:rPr>
          <w:rFonts w:ascii="MS Mincho" w:eastAsia="MS Mincho" w:hAnsi="MS Mincho" w:hint="eastAsia"/>
          <w:color w:val="auto"/>
          <w:sz w:val="22"/>
          <w:szCs w:val="22"/>
        </w:rPr>
        <w:t>'</w:t>
      </w:r>
      <w:r w:rsidR="00AB60D2" w:rsidRPr="00716DB9">
        <w:rPr>
          <w:color w:val="auto"/>
          <w:sz w:val="22"/>
          <w:szCs w:val="22"/>
        </w:rPr>
        <w:t>s school bag</w:t>
      </w:r>
      <w:r w:rsidRPr="00716DB9">
        <w:rPr>
          <w:color w:val="auto"/>
          <w:sz w:val="22"/>
          <w:szCs w:val="22"/>
        </w:rPr>
        <w:t xml:space="preserve">, coat </w:t>
      </w:r>
      <w:r w:rsidR="00AB60D2" w:rsidRPr="00716DB9">
        <w:rPr>
          <w:color w:val="auto"/>
          <w:sz w:val="22"/>
          <w:szCs w:val="22"/>
        </w:rPr>
        <w:t xml:space="preserve">and other personal belongings </w:t>
      </w:r>
      <w:r w:rsidRPr="00716DB9">
        <w:rPr>
          <w:color w:val="auto"/>
          <w:sz w:val="22"/>
          <w:szCs w:val="22"/>
        </w:rPr>
        <w:t>can be made only with the pupil</w:t>
      </w:r>
      <w:r w:rsidRPr="00716DB9">
        <w:rPr>
          <w:rFonts w:ascii="MS Mincho" w:eastAsia="MS Mincho" w:hAnsi="MS Mincho" w:hint="eastAsia"/>
          <w:color w:val="auto"/>
          <w:sz w:val="22"/>
          <w:szCs w:val="22"/>
        </w:rPr>
        <w:t>'</w:t>
      </w:r>
      <w:r w:rsidRPr="00716DB9">
        <w:rPr>
          <w:color w:val="auto"/>
          <w:sz w:val="22"/>
          <w:szCs w:val="22"/>
        </w:rPr>
        <w:t>s consent, in his/her presence and in that of another</w:t>
      </w:r>
      <w:r w:rsidRPr="00716DB9">
        <w:rPr>
          <w:rFonts w:ascii="Times New Roman Bold"/>
          <w:color w:val="auto"/>
          <w:sz w:val="22"/>
          <w:szCs w:val="22"/>
        </w:rPr>
        <w:t xml:space="preserve"> </w:t>
      </w:r>
      <w:r w:rsidRPr="00716DB9">
        <w:rPr>
          <w:color w:val="auto"/>
          <w:sz w:val="22"/>
          <w:szCs w:val="22"/>
        </w:rPr>
        <w:t xml:space="preserve">adult witness.  </w:t>
      </w:r>
    </w:p>
    <w:p w:rsidR="00E32CBD" w:rsidRPr="00716DB9" w:rsidRDefault="00E32CBD" w:rsidP="00E32CBD">
      <w:pPr>
        <w:jc w:val="both"/>
        <w:rPr>
          <w:color w:val="auto"/>
          <w:sz w:val="22"/>
          <w:szCs w:val="22"/>
        </w:rPr>
      </w:pPr>
    </w:p>
    <w:p w:rsidR="00E32CBD" w:rsidRPr="00716DB9" w:rsidRDefault="00AB60D2" w:rsidP="00E32CBD">
      <w:pPr>
        <w:jc w:val="both"/>
        <w:rPr>
          <w:color w:val="auto"/>
          <w:sz w:val="22"/>
          <w:szCs w:val="22"/>
        </w:rPr>
      </w:pPr>
      <w:r w:rsidRPr="00716DB9">
        <w:rPr>
          <w:color w:val="auto"/>
          <w:sz w:val="22"/>
          <w:szCs w:val="22"/>
        </w:rPr>
        <w:t>Every effort</w:t>
      </w:r>
      <w:r w:rsidR="00E32CBD" w:rsidRPr="00716DB9">
        <w:rPr>
          <w:color w:val="auto"/>
          <w:sz w:val="22"/>
          <w:szCs w:val="22"/>
        </w:rPr>
        <w:t xml:space="preserve"> should be made to persuade the pupil voluntarily to hand over any drugs and associated paraphernalia.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If a pupil refuses, </w:t>
      </w:r>
      <w:r w:rsidR="00AF497C" w:rsidRPr="00716DB9">
        <w:rPr>
          <w:color w:val="auto"/>
          <w:sz w:val="22"/>
          <w:szCs w:val="22"/>
        </w:rPr>
        <w:t xml:space="preserve">procedures will be escalated to </w:t>
      </w:r>
      <w:r w:rsidR="00AB60D2" w:rsidRPr="00716DB9">
        <w:rPr>
          <w:color w:val="auto"/>
          <w:sz w:val="22"/>
          <w:szCs w:val="22"/>
        </w:rPr>
        <w:t>an appropriate level.</w:t>
      </w:r>
    </w:p>
    <w:p w:rsidR="00E32CBD" w:rsidRPr="00716DB9" w:rsidRDefault="00E32CBD" w:rsidP="00E32CBD">
      <w:pPr>
        <w:jc w:val="both"/>
        <w:rPr>
          <w:color w:val="auto"/>
          <w:sz w:val="22"/>
          <w:szCs w:val="22"/>
        </w:rPr>
      </w:pPr>
    </w:p>
    <w:p w:rsidR="00E32CBD" w:rsidRPr="00716DB9" w:rsidRDefault="00E32CBD" w:rsidP="00E32CBD">
      <w:pPr>
        <w:pStyle w:val="Heading6"/>
        <w:rPr>
          <w:color w:val="auto"/>
          <w:sz w:val="22"/>
          <w:szCs w:val="22"/>
        </w:rPr>
      </w:pPr>
      <w:r w:rsidRPr="00716DB9">
        <w:rPr>
          <w:color w:val="auto"/>
          <w:sz w:val="22"/>
          <w:szCs w:val="22"/>
        </w:rPr>
        <w:t>Possession</w:t>
      </w:r>
    </w:p>
    <w:p w:rsidR="00E32CBD" w:rsidRPr="00716DB9" w:rsidRDefault="00E32CBD" w:rsidP="00E32CBD">
      <w:pPr>
        <w:jc w:val="both"/>
        <w:rPr>
          <w:rFonts w:ascii="Times New Roman Bold" w:eastAsia="Times New Roman Bold" w:hAnsi="Times New Roman Bold" w:cs="Times New Roman Bold"/>
          <w:color w:val="auto"/>
          <w:sz w:val="12"/>
          <w:szCs w:val="12"/>
          <w:u w:val="single"/>
        </w:rPr>
      </w:pPr>
    </w:p>
    <w:p w:rsidR="00E32CBD" w:rsidRPr="00716DB9" w:rsidRDefault="00E32CBD" w:rsidP="00E32CBD">
      <w:pPr>
        <w:jc w:val="both"/>
        <w:rPr>
          <w:color w:val="auto"/>
          <w:sz w:val="22"/>
          <w:szCs w:val="22"/>
        </w:rPr>
      </w:pPr>
      <w:r w:rsidRPr="00716DB9">
        <w:rPr>
          <w:color w:val="auto"/>
          <w:sz w:val="22"/>
          <w:szCs w:val="22"/>
        </w:rPr>
        <w:t>Staff may take temporary possession of a suspected drug or controlled drug for the purposes of protecting a pupil from harm or from perpetrating the offence of possession.</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Staff  should take the suspected drug or controlled drug to the Designated Teacher for Drugs or Principal as soon as possible.    Arrangements will then be made for its safe storage and subsequent transfer to the </w:t>
      </w:r>
      <w:r w:rsidR="00BE2355" w:rsidRPr="00716DB9">
        <w:rPr>
          <w:color w:val="auto"/>
          <w:sz w:val="22"/>
          <w:szCs w:val="22"/>
        </w:rPr>
        <w:t xml:space="preserve">PSNI </w:t>
      </w:r>
      <w:r w:rsidRPr="00716DB9">
        <w:rPr>
          <w:color w:val="auto"/>
          <w:sz w:val="22"/>
          <w:szCs w:val="22"/>
        </w:rPr>
        <w:t xml:space="preserve"> for identification.  </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No member of staff should attempt to analyse, taste or smell an unidentified substance.</w:t>
      </w:r>
    </w:p>
    <w:p w:rsidR="00E32CBD" w:rsidRPr="00716DB9" w:rsidRDefault="00E32CBD" w:rsidP="00E32CBD">
      <w:pPr>
        <w:jc w:val="both"/>
        <w:rPr>
          <w:color w:val="auto"/>
          <w:sz w:val="22"/>
          <w:szCs w:val="22"/>
        </w:rPr>
      </w:pP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Detention of pupil</w:t>
      </w:r>
    </w:p>
    <w:p w:rsidR="00E32CBD" w:rsidRPr="00716DB9" w:rsidRDefault="00E32CBD" w:rsidP="00E32CBD">
      <w:pPr>
        <w:jc w:val="both"/>
        <w:rPr>
          <w:rFonts w:ascii="Times New Roman Bold" w:eastAsia="Times New Roman Bold" w:hAnsi="Times New Roman Bold" w:cs="Times New Roman Bold"/>
          <w:color w:val="auto"/>
          <w:sz w:val="22"/>
          <w:szCs w:val="22"/>
          <w:u w:val="single"/>
        </w:rPr>
      </w:pPr>
    </w:p>
    <w:p w:rsidR="00E32CBD" w:rsidRPr="00716DB9" w:rsidRDefault="00E32CBD" w:rsidP="00E32CBD">
      <w:pPr>
        <w:jc w:val="both"/>
        <w:rPr>
          <w:color w:val="auto"/>
          <w:sz w:val="22"/>
          <w:szCs w:val="22"/>
        </w:rPr>
      </w:pPr>
      <w:r w:rsidRPr="00716DB9">
        <w:rPr>
          <w:color w:val="auto"/>
          <w:sz w:val="22"/>
          <w:szCs w:val="22"/>
        </w:rPr>
        <w:t>When managing a suspected drug-related incident the pupil/s concerned should be invited to remain in school under supervision of appropriate members of Staff un</w:t>
      </w:r>
      <w:r w:rsidR="002F7FEA" w:rsidRPr="00716DB9">
        <w:rPr>
          <w:color w:val="auto"/>
          <w:sz w:val="22"/>
          <w:szCs w:val="22"/>
        </w:rPr>
        <w:t>til parents/guardians and the PSNI</w:t>
      </w:r>
      <w:r w:rsidRPr="00716DB9">
        <w:rPr>
          <w:color w:val="auto"/>
          <w:sz w:val="22"/>
          <w:szCs w:val="22"/>
        </w:rPr>
        <w:t xml:space="preserve"> arrive.</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If the pupil refuses to remain beyond the end of the normal school day, the school cannot, as a rule, detain a pupil against his/her will.</w:t>
      </w:r>
    </w:p>
    <w:p w:rsidR="00E32CBD" w:rsidRPr="00716DB9" w:rsidRDefault="00E32CBD" w:rsidP="00E32CBD">
      <w:pPr>
        <w:pStyle w:val="Heading7"/>
        <w:rPr>
          <w:color w:val="auto"/>
          <w:sz w:val="22"/>
          <w:szCs w:val="22"/>
        </w:rPr>
      </w:pPr>
    </w:p>
    <w:p w:rsidR="00E32CBD" w:rsidRPr="00716DB9" w:rsidRDefault="00E32CBD" w:rsidP="00E32CBD">
      <w:pPr>
        <w:pStyle w:val="Heading7"/>
        <w:rPr>
          <w:color w:val="auto"/>
          <w:sz w:val="22"/>
          <w:szCs w:val="22"/>
        </w:rPr>
      </w:pPr>
      <w:r w:rsidRPr="00716DB9">
        <w:rPr>
          <w:color w:val="auto"/>
          <w:sz w:val="22"/>
          <w:szCs w:val="22"/>
        </w:rPr>
        <w:t>DISCIPLINARY MEASURES</w:t>
      </w:r>
    </w:p>
    <w:p w:rsidR="00E32CBD" w:rsidRPr="00716DB9" w:rsidRDefault="00E32CBD" w:rsidP="00E32CBD">
      <w:pPr>
        <w:jc w:val="both"/>
        <w:rPr>
          <w:rFonts w:ascii="Times New Roman Bold" w:eastAsia="Times New Roman Bold" w:hAnsi="Times New Roman Bold" w:cs="Times New Roman Bold"/>
          <w:color w:val="auto"/>
          <w:sz w:val="12"/>
          <w:szCs w:val="12"/>
          <w:u w:val="single"/>
        </w:rPr>
      </w:pPr>
    </w:p>
    <w:p w:rsidR="00E32CBD" w:rsidRPr="00716DB9" w:rsidRDefault="00E32CBD" w:rsidP="00E32CBD">
      <w:pPr>
        <w:jc w:val="both"/>
        <w:rPr>
          <w:color w:val="auto"/>
          <w:sz w:val="22"/>
          <w:szCs w:val="22"/>
        </w:rPr>
      </w:pPr>
      <w:r w:rsidRPr="00716DB9">
        <w:rPr>
          <w:color w:val="auto"/>
          <w:sz w:val="22"/>
          <w:szCs w:val="22"/>
        </w:rPr>
        <w:t>Any pupil found possessing, supplying or using drugs of misuse during any school activity, both on and off site and in and out of school uniform, may expect to be excluded from school during investigation of the incident.</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The Vice-Principal/Principal will discuss the situation with parents.</w:t>
      </w:r>
    </w:p>
    <w:p w:rsidR="00E32CBD" w:rsidRPr="00716DB9" w:rsidRDefault="00E32CBD" w:rsidP="00E32CBD">
      <w:pPr>
        <w:jc w:val="both"/>
        <w:rPr>
          <w:color w:val="auto"/>
          <w:sz w:val="22"/>
          <w:szCs w:val="22"/>
        </w:rPr>
      </w:pPr>
    </w:p>
    <w:p w:rsidR="00E32CBD" w:rsidRPr="00716DB9" w:rsidRDefault="00E32CBD" w:rsidP="00E32CBD">
      <w:pPr>
        <w:pStyle w:val="BodyText"/>
        <w:rPr>
          <w:color w:val="auto"/>
          <w:sz w:val="22"/>
          <w:szCs w:val="22"/>
        </w:rPr>
      </w:pPr>
      <w:r w:rsidRPr="00716DB9">
        <w:rPr>
          <w:color w:val="auto"/>
          <w:sz w:val="22"/>
          <w:szCs w:val="22"/>
        </w:rPr>
        <w:t xml:space="preserve">At the discretion of the Principal and the Board of Governors the pupil will be suspended from school pending investigation. </w:t>
      </w:r>
    </w:p>
    <w:p w:rsidR="00E32CBD" w:rsidRPr="00716DB9" w:rsidRDefault="00E32CBD" w:rsidP="00E32CBD">
      <w:pPr>
        <w:pStyle w:val="BodyText"/>
        <w:rPr>
          <w:color w:val="auto"/>
          <w:sz w:val="22"/>
          <w:szCs w:val="22"/>
        </w:rPr>
      </w:pPr>
    </w:p>
    <w:p w:rsidR="00E32CBD" w:rsidRPr="00716DB9" w:rsidRDefault="00E32CBD" w:rsidP="00E32CBD">
      <w:pPr>
        <w:pStyle w:val="BodyText"/>
        <w:rPr>
          <w:color w:val="auto"/>
          <w:sz w:val="22"/>
          <w:szCs w:val="22"/>
        </w:rPr>
      </w:pPr>
      <w:r w:rsidRPr="00716DB9">
        <w:rPr>
          <w:color w:val="auto"/>
          <w:sz w:val="22"/>
          <w:szCs w:val="22"/>
        </w:rPr>
        <w:t>Where pupils are found to be in breach of the Disciplinary Policy by engaging in drug misuse they may be subject to disciplinary action which may include suspension and/or expulsion.</w:t>
      </w:r>
    </w:p>
    <w:p w:rsidR="00E32CBD" w:rsidRPr="00716DB9" w:rsidRDefault="00E32CBD" w:rsidP="00E32CBD">
      <w:pPr>
        <w:jc w:val="both"/>
        <w:rPr>
          <w:color w:val="auto"/>
          <w:sz w:val="22"/>
          <w:szCs w:val="22"/>
        </w:rPr>
      </w:pPr>
    </w:p>
    <w:p w:rsidR="00E32CBD" w:rsidRPr="00716DB9" w:rsidRDefault="00E32CBD" w:rsidP="00E32CBD">
      <w:pPr>
        <w:jc w:val="center"/>
        <w:rPr>
          <w:color w:val="auto"/>
          <w:sz w:val="22"/>
          <w:szCs w:val="22"/>
        </w:rPr>
      </w:pPr>
      <w:r w:rsidRPr="00716DB9">
        <w:rPr>
          <w:rFonts w:ascii="Times New Roman Bold"/>
          <w:color w:val="auto"/>
          <w:sz w:val="22"/>
          <w:szCs w:val="22"/>
          <w:u w:val="single"/>
        </w:rPr>
        <w:t>APPENDIX 5</w:t>
      </w:r>
    </w:p>
    <w:p w:rsidR="00E32CBD" w:rsidRPr="00716DB9" w:rsidRDefault="00E32CBD" w:rsidP="00E32CBD">
      <w:pPr>
        <w:jc w:val="center"/>
        <w:rPr>
          <w:color w:val="auto"/>
          <w:sz w:val="22"/>
          <w:szCs w:val="22"/>
        </w:rPr>
      </w:pPr>
    </w:p>
    <w:p w:rsidR="00E32CBD" w:rsidRPr="00716DB9" w:rsidRDefault="00E32CBD" w:rsidP="00E32CBD">
      <w:pPr>
        <w:pStyle w:val="Heading3"/>
        <w:rPr>
          <w:rFonts w:ascii="Times New Roman Bold" w:eastAsia="Times New Roman Bold" w:hAnsi="Times New Roman Bold" w:cs="Times New Roman Bold"/>
          <w:i w:val="0"/>
          <w:iCs w:val="0"/>
          <w:color w:val="auto"/>
          <w:sz w:val="22"/>
          <w:szCs w:val="22"/>
        </w:rPr>
      </w:pPr>
      <w:r w:rsidRPr="00716DB9">
        <w:rPr>
          <w:rFonts w:ascii="Times New Roman Bold"/>
          <w:i w:val="0"/>
          <w:iCs w:val="0"/>
          <w:color w:val="auto"/>
          <w:sz w:val="22"/>
          <w:szCs w:val="22"/>
        </w:rPr>
        <w:t>MANAGING DRUG RELATED INCIDENTS - SUMMARY</w:t>
      </w:r>
    </w:p>
    <w:p w:rsidR="00E32CBD" w:rsidRPr="00716DB9" w:rsidRDefault="00E32CBD" w:rsidP="00E32CBD">
      <w:pPr>
        <w:rPr>
          <w:rFonts w:ascii="Times New Roman Bold" w:eastAsia="Times New Roman Bold" w:hAnsi="Times New Roman Bold" w:cs="Times New Roman Bold"/>
          <w:color w:val="auto"/>
          <w:sz w:val="22"/>
          <w:szCs w:val="22"/>
        </w:rPr>
      </w:pPr>
    </w:p>
    <w:p w:rsidR="00E32CBD" w:rsidRPr="00716DB9" w:rsidRDefault="00E32CBD" w:rsidP="00E32CBD">
      <w:pPr>
        <w:pStyle w:val="Heading4"/>
        <w:rPr>
          <w:rFonts w:ascii="Times New Roman Bold" w:eastAsia="Times New Roman Bold" w:hAnsi="Times New Roman Bold" w:cs="Times New Roman Bold"/>
          <w:color w:val="auto"/>
          <w:sz w:val="22"/>
          <w:szCs w:val="22"/>
        </w:rPr>
      </w:pPr>
      <w:r w:rsidRPr="00716DB9">
        <w:rPr>
          <w:rFonts w:ascii="Times New Roman Bold"/>
          <w:color w:val="auto"/>
          <w:sz w:val="22"/>
          <w:szCs w:val="22"/>
        </w:rPr>
        <w:t>The individual Staff Member should:</w:t>
      </w:r>
    </w:p>
    <w:p w:rsidR="00E32CBD" w:rsidRPr="00716DB9" w:rsidRDefault="00E32CBD" w:rsidP="00E32CBD">
      <w:pPr>
        <w:rPr>
          <w:color w:val="auto"/>
          <w:sz w:val="22"/>
          <w:szCs w:val="22"/>
        </w:rPr>
      </w:pPr>
    </w:p>
    <w:p w:rsidR="00E32CBD" w:rsidRPr="00716DB9" w:rsidRDefault="00E32CBD" w:rsidP="00E32CBD">
      <w:pPr>
        <w:numPr>
          <w:ilvl w:val="0"/>
          <w:numId w:val="112"/>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assess the situation and decide on appropriate action</w:t>
      </w:r>
    </w:p>
    <w:p w:rsidR="00E32CBD" w:rsidRPr="00716DB9" w:rsidRDefault="00E32CBD" w:rsidP="00E32CBD">
      <w:pPr>
        <w:numPr>
          <w:ilvl w:val="0"/>
          <w:numId w:val="113"/>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secure First Aid and send for additional Staff support, if necessary</w:t>
      </w:r>
    </w:p>
    <w:p w:rsidR="00E32CBD" w:rsidRPr="00716DB9" w:rsidRDefault="00E32CBD" w:rsidP="00E32CBD">
      <w:pPr>
        <w:numPr>
          <w:ilvl w:val="0"/>
          <w:numId w:val="114"/>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make the situation safe for all pupils and other members of Staff; where necessary, remove the pupil to a safe area</w:t>
      </w:r>
    </w:p>
    <w:p w:rsidR="00E32CBD" w:rsidRPr="00716DB9" w:rsidRDefault="00E32CBD" w:rsidP="00E32CBD">
      <w:pPr>
        <w:numPr>
          <w:ilvl w:val="0"/>
          <w:numId w:val="115"/>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 xml:space="preserve">gather up carefully any drugs and/or associated paraphernalia/evidence </w:t>
      </w:r>
    </w:p>
    <w:p w:rsidR="00E32CBD" w:rsidRPr="00716DB9" w:rsidRDefault="00E32CBD" w:rsidP="00E32CBD">
      <w:pPr>
        <w:numPr>
          <w:ilvl w:val="0"/>
          <w:numId w:val="116"/>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 xml:space="preserve">as soon as possible give a verbal report and pass on all information / evidence to the </w:t>
      </w:r>
    </w:p>
    <w:p w:rsidR="00E32CBD" w:rsidRPr="00716DB9" w:rsidRDefault="00E32CBD" w:rsidP="00E32CBD">
      <w:pPr>
        <w:ind w:left="956"/>
        <w:rPr>
          <w:rFonts w:eastAsia="Times New Roman" w:hAnsi="Times New Roman" w:cs="Times New Roman"/>
          <w:color w:val="auto"/>
          <w:sz w:val="22"/>
          <w:szCs w:val="22"/>
        </w:rPr>
      </w:pPr>
      <w:r w:rsidRPr="00716DB9">
        <w:rPr>
          <w:color w:val="auto"/>
          <w:sz w:val="22"/>
          <w:szCs w:val="22"/>
        </w:rPr>
        <w:t>Designated Teacher for Drugs</w:t>
      </w:r>
    </w:p>
    <w:p w:rsidR="00E32CBD" w:rsidRPr="00716DB9" w:rsidRDefault="00E32CBD" w:rsidP="00E32CBD">
      <w:pPr>
        <w:numPr>
          <w:ilvl w:val="0"/>
          <w:numId w:val="117"/>
        </w:numPr>
        <w:tabs>
          <w:tab w:val="clear" w:pos="1003"/>
          <w:tab w:val="num" w:pos="956"/>
        </w:tabs>
        <w:ind w:left="956" w:hanging="236"/>
        <w:rPr>
          <w:rFonts w:eastAsia="Times New Roman" w:hAnsi="Times New Roman" w:cs="Times New Roman"/>
          <w:color w:val="auto"/>
          <w:sz w:val="22"/>
          <w:szCs w:val="22"/>
        </w:rPr>
      </w:pPr>
      <w:r w:rsidRPr="00716DB9">
        <w:rPr>
          <w:color w:val="auto"/>
          <w:sz w:val="22"/>
          <w:szCs w:val="22"/>
        </w:rPr>
        <w:t>write a brief factual report of the incident and forward it to the Designated Teacher for Drugs.</w:t>
      </w:r>
    </w:p>
    <w:p w:rsidR="00E32CBD" w:rsidRPr="00716DB9" w:rsidRDefault="00E32CBD" w:rsidP="00E32CBD">
      <w:pPr>
        <w:ind w:left="720"/>
        <w:rPr>
          <w:color w:val="auto"/>
          <w:sz w:val="22"/>
          <w:szCs w:val="22"/>
        </w:rPr>
      </w:pPr>
    </w:p>
    <w:p w:rsidR="00E32CBD" w:rsidRPr="00716DB9" w:rsidRDefault="00E32CBD" w:rsidP="00E32CBD">
      <w:pPr>
        <w:rPr>
          <w:color w:val="auto"/>
          <w:sz w:val="22"/>
          <w:szCs w:val="22"/>
        </w:rPr>
      </w:pPr>
      <w:r w:rsidRPr="00716DB9">
        <w:rPr>
          <w:color w:val="auto"/>
          <w:sz w:val="22"/>
          <w:szCs w:val="22"/>
        </w:rPr>
        <w:t>Should the drug related incident occur offsite then the above procedures should be followed in as pragmatic a manner as possible.</w:t>
      </w:r>
    </w:p>
    <w:p w:rsidR="00E32CBD" w:rsidRPr="00716DB9" w:rsidRDefault="00E32CBD" w:rsidP="00E32CBD">
      <w:pPr>
        <w:jc w:val="both"/>
        <w:rPr>
          <w:rFonts w:ascii="Times New Roman Bold" w:eastAsia="Times New Roman Bold" w:hAnsi="Times New Roman Bold" w:cs="Times New Roman Bold"/>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Please note: it is </w:t>
      </w:r>
      <w:r w:rsidRPr="00716DB9">
        <w:rPr>
          <w:color w:val="auto"/>
          <w:sz w:val="22"/>
          <w:szCs w:val="22"/>
          <w:u w:val="single"/>
        </w:rPr>
        <w:t>not</w:t>
      </w:r>
      <w:r w:rsidRPr="00716DB9">
        <w:rPr>
          <w:color w:val="auto"/>
          <w:sz w:val="22"/>
          <w:szCs w:val="22"/>
        </w:rPr>
        <w:t xml:space="preserve"> a member of Staff</w:t>
      </w:r>
      <w:r w:rsidRPr="00716DB9">
        <w:rPr>
          <w:color w:val="auto"/>
          <w:sz w:val="22"/>
          <w:szCs w:val="22"/>
        </w:rPr>
        <w:t>’</w:t>
      </w:r>
      <w:r w:rsidRPr="00716DB9">
        <w:rPr>
          <w:color w:val="auto"/>
          <w:sz w:val="22"/>
          <w:szCs w:val="22"/>
        </w:rPr>
        <w:t>s responsibility to determine the circumstances surrounding the incident since</w:t>
      </w:r>
      <w:r w:rsidR="002F7FEA" w:rsidRPr="00716DB9">
        <w:rPr>
          <w:color w:val="auto"/>
          <w:sz w:val="22"/>
          <w:szCs w:val="22"/>
        </w:rPr>
        <w:t xml:space="preserve"> this is a matter for the PSNI</w:t>
      </w:r>
      <w:r w:rsidRPr="00716DB9">
        <w:rPr>
          <w:color w:val="auto"/>
          <w:sz w:val="22"/>
          <w:szCs w:val="22"/>
        </w:rPr>
        <w:t>.</w:t>
      </w:r>
    </w:p>
    <w:p w:rsidR="00E32CBD" w:rsidRPr="00716DB9" w:rsidRDefault="00E32CBD" w:rsidP="00E32CBD">
      <w:pPr>
        <w:jc w:val="both"/>
        <w:rPr>
          <w:color w:val="auto"/>
          <w:sz w:val="22"/>
          <w:szCs w:val="22"/>
        </w:rPr>
      </w:pPr>
    </w:p>
    <w:p w:rsidR="00E32CBD" w:rsidRPr="00716DB9" w:rsidRDefault="00E32CBD" w:rsidP="00E32CBD">
      <w:pPr>
        <w:pStyle w:val="Heading8"/>
        <w:rPr>
          <w:rFonts w:ascii="Times New Roman Bold" w:eastAsia="Times New Roman Bold" w:hAnsi="Times New Roman Bold" w:cs="Times New Roman Bold"/>
          <w:b w:val="0"/>
          <w:bCs w:val="0"/>
          <w:i w:val="0"/>
          <w:iCs w:val="0"/>
          <w:color w:val="auto"/>
          <w:sz w:val="22"/>
          <w:szCs w:val="22"/>
        </w:rPr>
      </w:pPr>
      <w:r w:rsidRPr="00716DB9">
        <w:rPr>
          <w:rFonts w:ascii="Times New Roman Bold"/>
          <w:b w:val="0"/>
          <w:bCs w:val="0"/>
          <w:i w:val="0"/>
          <w:iCs w:val="0"/>
          <w:color w:val="auto"/>
          <w:sz w:val="22"/>
          <w:szCs w:val="22"/>
        </w:rPr>
        <w:t>Designated teacher for Drug incidents</w:t>
      </w:r>
    </w:p>
    <w:p w:rsidR="00E32CBD" w:rsidRPr="00716DB9" w:rsidRDefault="00E32CBD" w:rsidP="00E32CBD">
      <w:pPr>
        <w:rPr>
          <w:rFonts w:ascii="Times New Roman Bold" w:eastAsia="Times New Roman Bold" w:hAnsi="Times New Roman Bold" w:cs="Times New Roman Bold"/>
          <w:color w:val="auto"/>
          <w:sz w:val="22"/>
          <w:szCs w:val="22"/>
        </w:rPr>
      </w:pPr>
    </w:p>
    <w:p w:rsidR="00E32CBD" w:rsidRPr="00716DB9" w:rsidRDefault="00E32CBD" w:rsidP="00E32CBD">
      <w:pPr>
        <w:pStyle w:val="Heading4"/>
        <w:rPr>
          <w:color w:val="auto"/>
          <w:sz w:val="22"/>
          <w:szCs w:val="22"/>
        </w:rPr>
      </w:pPr>
      <w:r w:rsidRPr="00716DB9">
        <w:rPr>
          <w:rFonts w:ascii="Times New Roman Bold"/>
          <w:color w:val="auto"/>
          <w:sz w:val="22"/>
          <w:szCs w:val="22"/>
        </w:rPr>
        <w:t>The Designated Teacher for Drugs should</w:t>
      </w:r>
      <w:r w:rsidRPr="00716DB9">
        <w:rPr>
          <w:color w:val="auto"/>
          <w:sz w:val="22"/>
          <w:szCs w:val="22"/>
        </w:rPr>
        <w:t>:</w:t>
      </w:r>
    </w:p>
    <w:p w:rsidR="00E32CBD" w:rsidRPr="00716DB9" w:rsidRDefault="00E32CBD" w:rsidP="00E32CBD">
      <w:pPr>
        <w:jc w:val="both"/>
        <w:rPr>
          <w:color w:val="auto"/>
          <w:sz w:val="22"/>
          <w:szCs w:val="22"/>
        </w:rPr>
      </w:pPr>
    </w:p>
    <w:p w:rsidR="00E32CBD" w:rsidRPr="00716DB9" w:rsidRDefault="00E32CBD" w:rsidP="00E32CBD">
      <w:pPr>
        <w:numPr>
          <w:ilvl w:val="0"/>
          <w:numId w:val="118"/>
        </w:numPr>
        <w:tabs>
          <w:tab w:val="clear" w:pos="1003"/>
          <w:tab w:val="num" w:pos="956"/>
        </w:tabs>
        <w:ind w:left="956" w:hanging="236"/>
        <w:jc w:val="both"/>
        <w:rPr>
          <w:color w:val="auto"/>
          <w:sz w:val="22"/>
          <w:szCs w:val="22"/>
        </w:rPr>
      </w:pPr>
      <w:r w:rsidRPr="00716DB9">
        <w:rPr>
          <w:color w:val="auto"/>
          <w:sz w:val="22"/>
          <w:szCs w:val="22"/>
        </w:rPr>
        <w:t xml:space="preserve">take possession of any substance(s) and associated paraphernalia  </w:t>
      </w:r>
    </w:p>
    <w:p w:rsidR="00E32CBD" w:rsidRPr="00716DB9" w:rsidRDefault="00E32CBD" w:rsidP="00E32CBD">
      <w:pPr>
        <w:numPr>
          <w:ilvl w:val="0"/>
          <w:numId w:val="119"/>
        </w:numPr>
        <w:tabs>
          <w:tab w:val="clear" w:pos="1003"/>
          <w:tab w:val="num" w:pos="956"/>
        </w:tabs>
        <w:ind w:left="956" w:hanging="236"/>
        <w:jc w:val="both"/>
        <w:rPr>
          <w:color w:val="auto"/>
          <w:sz w:val="22"/>
          <w:szCs w:val="22"/>
        </w:rPr>
      </w:pPr>
      <w:r w:rsidRPr="00716DB9">
        <w:rPr>
          <w:color w:val="auto"/>
          <w:sz w:val="22"/>
          <w:szCs w:val="22"/>
        </w:rPr>
        <w:t>respond to the first aider</w:t>
      </w:r>
      <w:r w:rsidRPr="00716DB9">
        <w:rPr>
          <w:color w:val="auto"/>
          <w:sz w:val="22"/>
          <w:szCs w:val="22"/>
        </w:rPr>
        <w:t>’</w:t>
      </w:r>
      <w:r w:rsidRPr="00716DB9">
        <w:rPr>
          <w:color w:val="auto"/>
          <w:sz w:val="22"/>
          <w:szCs w:val="22"/>
        </w:rPr>
        <w:t xml:space="preserve">s advice/recommendations </w:t>
      </w:r>
    </w:p>
    <w:p w:rsidR="00E32CBD" w:rsidRPr="00716DB9" w:rsidRDefault="00E32CBD" w:rsidP="00E32CBD">
      <w:pPr>
        <w:numPr>
          <w:ilvl w:val="0"/>
          <w:numId w:val="120"/>
        </w:numPr>
        <w:tabs>
          <w:tab w:val="clear" w:pos="1003"/>
          <w:tab w:val="num" w:pos="956"/>
        </w:tabs>
        <w:ind w:left="956" w:hanging="236"/>
        <w:jc w:val="both"/>
        <w:rPr>
          <w:color w:val="auto"/>
          <w:sz w:val="22"/>
          <w:szCs w:val="22"/>
        </w:rPr>
      </w:pPr>
      <w:r w:rsidRPr="00716DB9">
        <w:rPr>
          <w:color w:val="auto"/>
          <w:sz w:val="22"/>
          <w:szCs w:val="22"/>
        </w:rPr>
        <w:t>in the case of an emergency inform parents/guardians and Police as appropriate</w:t>
      </w:r>
    </w:p>
    <w:p w:rsidR="00E32CBD" w:rsidRPr="00716DB9" w:rsidRDefault="00E32CBD" w:rsidP="00E32CBD">
      <w:pPr>
        <w:numPr>
          <w:ilvl w:val="0"/>
          <w:numId w:val="121"/>
        </w:numPr>
        <w:tabs>
          <w:tab w:val="clear" w:pos="1003"/>
          <w:tab w:val="num" w:pos="956"/>
        </w:tabs>
        <w:ind w:left="956" w:hanging="236"/>
        <w:jc w:val="both"/>
        <w:rPr>
          <w:color w:val="auto"/>
          <w:sz w:val="22"/>
          <w:szCs w:val="22"/>
        </w:rPr>
      </w:pPr>
      <w:r w:rsidRPr="00716DB9">
        <w:rPr>
          <w:color w:val="auto"/>
          <w:sz w:val="22"/>
          <w:szCs w:val="22"/>
        </w:rPr>
        <w:t>inform the Principal as soon as possible</w:t>
      </w:r>
    </w:p>
    <w:p w:rsidR="00E32CBD" w:rsidRPr="00716DB9" w:rsidRDefault="00E32CBD" w:rsidP="00E32CBD">
      <w:pPr>
        <w:numPr>
          <w:ilvl w:val="0"/>
          <w:numId w:val="122"/>
        </w:numPr>
        <w:tabs>
          <w:tab w:val="clear" w:pos="1003"/>
          <w:tab w:val="num" w:pos="956"/>
        </w:tabs>
        <w:ind w:left="956" w:hanging="236"/>
        <w:jc w:val="both"/>
        <w:rPr>
          <w:color w:val="auto"/>
          <w:sz w:val="22"/>
          <w:szCs w:val="22"/>
        </w:rPr>
      </w:pPr>
      <w:r w:rsidRPr="00716DB9">
        <w:rPr>
          <w:color w:val="auto"/>
          <w:sz w:val="22"/>
          <w:szCs w:val="22"/>
        </w:rPr>
        <w:t xml:space="preserve">take initial responsibility for pupil(s) involved in suspected incident </w:t>
      </w:r>
    </w:p>
    <w:p w:rsidR="00E32CBD" w:rsidRPr="00716DB9" w:rsidRDefault="00E32CBD" w:rsidP="00E32CBD">
      <w:pPr>
        <w:numPr>
          <w:ilvl w:val="0"/>
          <w:numId w:val="123"/>
        </w:numPr>
        <w:tabs>
          <w:tab w:val="clear" w:pos="1003"/>
          <w:tab w:val="num" w:pos="956"/>
        </w:tabs>
        <w:ind w:left="956" w:hanging="236"/>
        <w:jc w:val="both"/>
        <w:rPr>
          <w:color w:val="auto"/>
          <w:sz w:val="22"/>
          <w:szCs w:val="22"/>
        </w:rPr>
      </w:pPr>
      <w:r w:rsidRPr="00716DB9">
        <w:rPr>
          <w:color w:val="auto"/>
          <w:sz w:val="22"/>
          <w:szCs w:val="22"/>
        </w:rPr>
        <w:t>complete an Incident Report Form and forward it to the Principal.</w:t>
      </w:r>
    </w:p>
    <w:p w:rsidR="00E32CBD" w:rsidRPr="00716DB9" w:rsidRDefault="00E32CBD" w:rsidP="00E32CBD">
      <w:pPr>
        <w:jc w:val="both"/>
        <w:rPr>
          <w:color w:val="auto"/>
          <w:sz w:val="22"/>
          <w:szCs w:val="22"/>
        </w:rPr>
      </w:pPr>
    </w:p>
    <w:p w:rsidR="00E32CBD" w:rsidRPr="00716DB9" w:rsidRDefault="00E32CBD" w:rsidP="00E32CBD">
      <w:pPr>
        <w:jc w:val="both"/>
        <w:rPr>
          <w:color w:val="auto"/>
          <w:sz w:val="22"/>
          <w:szCs w:val="22"/>
        </w:rPr>
      </w:pPr>
      <w:r w:rsidRPr="00716DB9">
        <w:rPr>
          <w:color w:val="auto"/>
          <w:sz w:val="22"/>
          <w:szCs w:val="22"/>
        </w:rPr>
        <w:t xml:space="preserve">Please note: any suspected substance and associated equipment and/or paraphernalia should be stored safely until it </w:t>
      </w:r>
      <w:r w:rsidR="002F7FEA" w:rsidRPr="00716DB9">
        <w:rPr>
          <w:color w:val="auto"/>
          <w:sz w:val="22"/>
          <w:szCs w:val="22"/>
        </w:rPr>
        <w:t>can be handed over to the PSNI</w:t>
      </w:r>
      <w:r w:rsidRPr="00716DB9">
        <w:rPr>
          <w:color w:val="auto"/>
          <w:sz w:val="22"/>
          <w:szCs w:val="22"/>
        </w:rPr>
        <w:t>.</w:t>
      </w:r>
    </w:p>
    <w:p w:rsidR="00E32CBD" w:rsidRPr="00716DB9" w:rsidRDefault="00E32CBD" w:rsidP="00E32CBD">
      <w:pPr>
        <w:jc w:val="both"/>
        <w:rPr>
          <w:color w:val="auto"/>
          <w:sz w:val="22"/>
          <w:szCs w:val="22"/>
        </w:rPr>
      </w:pPr>
    </w:p>
    <w:p w:rsidR="00E32CBD" w:rsidRPr="00716DB9" w:rsidRDefault="00E32CBD" w:rsidP="00E32CBD">
      <w:pPr>
        <w:pStyle w:val="Heading9"/>
        <w:ind w:left="0"/>
        <w:rPr>
          <w:rFonts w:ascii="Times New Roman Bold" w:eastAsia="Times New Roman Bold" w:hAnsi="Times New Roman Bold" w:cs="Times New Roman Bold"/>
          <w:b w:val="0"/>
          <w:bCs w:val="0"/>
          <w:i w:val="0"/>
          <w:iCs w:val="0"/>
          <w:color w:val="auto"/>
          <w:sz w:val="22"/>
          <w:szCs w:val="22"/>
        </w:rPr>
      </w:pPr>
      <w:r w:rsidRPr="00716DB9">
        <w:rPr>
          <w:rFonts w:ascii="Times New Roman Bold"/>
          <w:b w:val="0"/>
          <w:bCs w:val="0"/>
          <w:i w:val="0"/>
          <w:iCs w:val="0"/>
          <w:color w:val="auto"/>
          <w:sz w:val="22"/>
          <w:szCs w:val="22"/>
        </w:rPr>
        <w:t xml:space="preserve">Principal </w:t>
      </w:r>
    </w:p>
    <w:p w:rsidR="00E32CBD" w:rsidRPr="00716DB9" w:rsidRDefault="00E32CBD" w:rsidP="00E32CBD">
      <w:pPr>
        <w:ind w:left="360"/>
        <w:jc w:val="both"/>
        <w:rPr>
          <w:rFonts w:ascii="Times New Roman Bold" w:eastAsia="Times New Roman Bold" w:hAnsi="Times New Roman Bold" w:cs="Times New Roman Bold"/>
          <w:color w:val="auto"/>
          <w:sz w:val="22"/>
          <w:szCs w:val="22"/>
        </w:rPr>
      </w:pPr>
    </w:p>
    <w:p w:rsidR="00E32CBD" w:rsidRPr="00716DB9" w:rsidRDefault="00E32CBD" w:rsidP="00E32CBD">
      <w:pPr>
        <w:ind w:left="360"/>
        <w:jc w:val="both"/>
        <w:rPr>
          <w:rFonts w:ascii="Times New Roman Bold" w:eastAsia="Times New Roman Bold" w:hAnsi="Times New Roman Bold" w:cs="Times New Roman Bold"/>
          <w:color w:val="auto"/>
          <w:sz w:val="22"/>
          <w:szCs w:val="22"/>
        </w:rPr>
      </w:pPr>
      <w:r w:rsidRPr="00716DB9">
        <w:rPr>
          <w:rFonts w:ascii="Times New Roman Bold"/>
          <w:color w:val="auto"/>
          <w:sz w:val="22"/>
          <w:szCs w:val="22"/>
        </w:rPr>
        <w:t>On the basis of information supplied the Principal should:</w:t>
      </w:r>
    </w:p>
    <w:p w:rsidR="00E32CBD" w:rsidRPr="00716DB9" w:rsidRDefault="00E32CBD" w:rsidP="00E32CBD">
      <w:pPr>
        <w:ind w:left="360"/>
        <w:jc w:val="both"/>
        <w:rPr>
          <w:rFonts w:ascii="Times New Roman Bold" w:eastAsia="Times New Roman Bold" w:hAnsi="Times New Roman Bold" w:cs="Times New Roman Bold"/>
          <w:color w:val="auto"/>
          <w:sz w:val="22"/>
          <w:szCs w:val="22"/>
        </w:rPr>
      </w:pPr>
    </w:p>
    <w:p w:rsidR="00E32CBD" w:rsidRPr="00716DB9" w:rsidRDefault="00E32CBD" w:rsidP="00E32CBD">
      <w:pPr>
        <w:numPr>
          <w:ilvl w:val="0"/>
          <w:numId w:val="124"/>
        </w:numPr>
        <w:tabs>
          <w:tab w:val="clear" w:pos="1003"/>
          <w:tab w:val="num" w:pos="956"/>
        </w:tabs>
        <w:ind w:left="956" w:hanging="236"/>
        <w:jc w:val="both"/>
        <w:rPr>
          <w:color w:val="auto"/>
          <w:sz w:val="22"/>
          <w:szCs w:val="22"/>
        </w:rPr>
      </w:pPr>
      <w:r w:rsidRPr="00716DB9">
        <w:rPr>
          <w:color w:val="auto"/>
          <w:sz w:val="22"/>
          <w:szCs w:val="22"/>
        </w:rPr>
        <w:t xml:space="preserve">depending on the seriousness of the incident ensure the following are informed sequentially </w:t>
      </w:r>
    </w:p>
    <w:p w:rsidR="00E32CBD" w:rsidRPr="00716DB9" w:rsidRDefault="00E32CBD" w:rsidP="00E32CBD">
      <w:pPr>
        <w:numPr>
          <w:ilvl w:val="1"/>
          <w:numId w:val="125"/>
        </w:numPr>
        <w:tabs>
          <w:tab w:val="num" w:pos="1380"/>
          <w:tab w:val="left" w:pos="1440"/>
        </w:tabs>
        <w:ind w:left="1380" w:hanging="300"/>
        <w:jc w:val="both"/>
        <w:rPr>
          <w:color w:val="auto"/>
          <w:sz w:val="22"/>
          <w:szCs w:val="22"/>
        </w:rPr>
      </w:pPr>
      <w:r w:rsidRPr="00716DB9">
        <w:rPr>
          <w:color w:val="auto"/>
          <w:sz w:val="22"/>
          <w:szCs w:val="22"/>
        </w:rPr>
        <w:t>Parents or Guardians</w:t>
      </w:r>
    </w:p>
    <w:p w:rsidR="00E32CBD" w:rsidRPr="00716DB9" w:rsidRDefault="00E32CBD" w:rsidP="00E32CBD">
      <w:pPr>
        <w:numPr>
          <w:ilvl w:val="1"/>
          <w:numId w:val="126"/>
        </w:numPr>
        <w:tabs>
          <w:tab w:val="num" w:pos="1380"/>
          <w:tab w:val="left" w:pos="1440"/>
        </w:tabs>
        <w:ind w:left="1380" w:hanging="300"/>
        <w:jc w:val="both"/>
        <w:rPr>
          <w:color w:val="auto"/>
          <w:sz w:val="22"/>
          <w:szCs w:val="22"/>
        </w:rPr>
      </w:pPr>
      <w:r w:rsidRPr="00716DB9">
        <w:rPr>
          <w:color w:val="auto"/>
          <w:sz w:val="22"/>
          <w:szCs w:val="22"/>
        </w:rPr>
        <w:t>Community and Schools</w:t>
      </w:r>
      <w:r w:rsidRPr="00716DB9">
        <w:rPr>
          <w:color w:val="auto"/>
          <w:sz w:val="22"/>
          <w:szCs w:val="22"/>
        </w:rPr>
        <w:t>’</w:t>
      </w:r>
      <w:r w:rsidRPr="00716DB9">
        <w:rPr>
          <w:color w:val="auto"/>
          <w:sz w:val="22"/>
          <w:szCs w:val="22"/>
        </w:rPr>
        <w:t xml:space="preserve"> Youth Division Officer of the PSNI</w:t>
      </w:r>
    </w:p>
    <w:p w:rsidR="00E32CBD" w:rsidRPr="00716DB9" w:rsidRDefault="00E32CBD" w:rsidP="00E32CBD">
      <w:pPr>
        <w:numPr>
          <w:ilvl w:val="1"/>
          <w:numId w:val="127"/>
        </w:numPr>
        <w:tabs>
          <w:tab w:val="num" w:pos="1380"/>
          <w:tab w:val="left" w:pos="1440"/>
        </w:tabs>
        <w:ind w:left="1380" w:hanging="300"/>
        <w:jc w:val="both"/>
        <w:rPr>
          <w:color w:val="auto"/>
          <w:sz w:val="22"/>
          <w:szCs w:val="22"/>
        </w:rPr>
      </w:pPr>
      <w:r w:rsidRPr="00716DB9">
        <w:rPr>
          <w:color w:val="auto"/>
          <w:sz w:val="22"/>
          <w:szCs w:val="22"/>
        </w:rPr>
        <w:t>Chairperson of the Board of Governors</w:t>
      </w:r>
    </w:p>
    <w:p w:rsidR="00E32CBD" w:rsidRPr="00716DB9" w:rsidRDefault="00E32CBD" w:rsidP="00E32CBD">
      <w:pPr>
        <w:numPr>
          <w:ilvl w:val="1"/>
          <w:numId w:val="128"/>
        </w:numPr>
        <w:tabs>
          <w:tab w:val="num" w:pos="1380"/>
          <w:tab w:val="left" w:pos="1440"/>
        </w:tabs>
        <w:ind w:left="1380" w:hanging="300"/>
        <w:jc w:val="both"/>
        <w:rPr>
          <w:color w:val="auto"/>
          <w:sz w:val="22"/>
          <w:szCs w:val="22"/>
        </w:rPr>
      </w:pPr>
      <w:r w:rsidRPr="00716DB9">
        <w:rPr>
          <w:color w:val="auto"/>
          <w:sz w:val="22"/>
          <w:szCs w:val="22"/>
        </w:rPr>
        <w:t>Education Authority Designated Officer for Health Education</w:t>
      </w:r>
    </w:p>
    <w:p w:rsidR="00E32CBD" w:rsidRPr="00716DB9" w:rsidRDefault="00E32CBD" w:rsidP="00E32CBD">
      <w:pPr>
        <w:numPr>
          <w:ilvl w:val="0"/>
          <w:numId w:val="129"/>
        </w:numPr>
        <w:tabs>
          <w:tab w:val="clear" w:pos="1003"/>
          <w:tab w:val="num" w:pos="956"/>
        </w:tabs>
        <w:ind w:left="956" w:hanging="236"/>
        <w:jc w:val="both"/>
        <w:rPr>
          <w:color w:val="auto"/>
          <w:sz w:val="22"/>
          <w:szCs w:val="22"/>
        </w:rPr>
      </w:pPr>
      <w:r w:rsidRPr="00716DB9">
        <w:rPr>
          <w:color w:val="auto"/>
          <w:sz w:val="22"/>
          <w:szCs w:val="22"/>
        </w:rPr>
        <w:t xml:space="preserve">agree pastoral responses to include counselling support and services </w:t>
      </w:r>
    </w:p>
    <w:p w:rsidR="00E32CBD" w:rsidRPr="00716DB9" w:rsidRDefault="00E32CBD" w:rsidP="00E32CBD">
      <w:pPr>
        <w:numPr>
          <w:ilvl w:val="0"/>
          <w:numId w:val="130"/>
        </w:numPr>
        <w:tabs>
          <w:tab w:val="clear" w:pos="1003"/>
          <w:tab w:val="num" w:pos="956"/>
        </w:tabs>
        <w:ind w:left="956" w:hanging="236"/>
        <w:jc w:val="both"/>
        <w:rPr>
          <w:color w:val="auto"/>
          <w:sz w:val="22"/>
          <w:szCs w:val="22"/>
        </w:rPr>
      </w:pPr>
      <w:r w:rsidRPr="00716DB9">
        <w:rPr>
          <w:color w:val="auto"/>
          <w:sz w:val="22"/>
          <w:szCs w:val="22"/>
        </w:rPr>
        <w:t xml:space="preserve">agree disciplinary responses; determine any sanctions </w:t>
      </w:r>
    </w:p>
    <w:p w:rsidR="00E32CBD" w:rsidRPr="00716DB9" w:rsidRDefault="00E32CBD" w:rsidP="00E32CBD">
      <w:pPr>
        <w:numPr>
          <w:ilvl w:val="0"/>
          <w:numId w:val="131"/>
        </w:numPr>
        <w:tabs>
          <w:tab w:val="clear" w:pos="1003"/>
          <w:tab w:val="num" w:pos="956"/>
        </w:tabs>
        <w:ind w:left="956" w:hanging="236"/>
        <w:jc w:val="both"/>
        <w:rPr>
          <w:color w:val="auto"/>
          <w:sz w:val="22"/>
          <w:szCs w:val="22"/>
        </w:rPr>
      </w:pPr>
      <w:r w:rsidRPr="00716DB9">
        <w:rPr>
          <w:color w:val="auto"/>
          <w:sz w:val="22"/>
          <w:szCs w:val="22"/>
        </w:rPr>
        <w:t xml:space="preserve">respond to Press requests for information or to any other enquiries </w:t>
      </w:r>
    </w:p>
    <w:p w:rsidR="00E32CBD" w:rsidRPr="00716DB9" w:rsidRDefault="00E32CBD" w:rsidP="00E32CBD">
      <w:pPr>
        <w:numPr>
          <w:ilvl w:val="0"/>
          <w:numId w:val="132"/>
        </w:numPr>
        <w:tabs>
          <w:tab w:val="clear" w:pos="1003"/>
          <w:tab w:val="num" w:pos="956"/>
        </w:tabs>
        <w:ind w:left="956" w:hanging="236"/>
        <w:jc w:val="both"/>
        <w:rPr>
          <w:color w:val="auto"/>
          <w:sz w:val="22"/>
          <w:szCs w:val="22"/>
        </w:rPr>
      </w:pPr>
      <w:r w:rsidRPr="00716DB9">
        <w:rPr>
          <w:color w:val="auto"/>
          <w:sz w:val="22"/>
          <w:szCs w:val="22"/>
        </w:rPr>
        <w:t>if appropriate, forward a copy of the incident report form to the Chairperson of the Board of Governors and to the Education Authority Designated Officer for Health Education.</w:t>
      </w:r>
    </w:p>
    <w:p w:rsidR="00E32CBD" w:rsidRPr="00716DB9" w:rsidRDefault="00E32CBD" w:rsidP="00E32CBD">
      <w:pPr>
        <w:jc w:val="both"/>
        <w:rPr>
          <w:color w:val="auto"/>
          <w:sz w:val="22"/>
          <w:szCs w:val="22"/>
        </w:rPr>
      </w:pPr>
    </w:p>
    <w:p w:rsidR="00E32CBD" w:rsidRPr="00716DB9" w:rsidRDefault="00E32CBD" w:rsidP="00E32CBD">
      <w:pPr>
        <w:rPr>
          <w:color w:val="auto"/>
          <w:sz w:val="22"/>
          <w:szCs w:val="22"/>
        </w:rPr>
      </w:pPr>
      <w:r w:rsidRPr="00716DB9">
        <w:rPr>
          <w:color w:val="auto"/>
          <w:sz w:val="22"/>
          <w:szCs w:val="22"/>
        </w:rPr>
        <w:br w:type="page"/>
      </w:r>
    </w:p>
    <w:p w:rsidR="00E32CBD" w:rsidRPr="00716DB9" w:rsidRDefault="00E32CBD" w:rsidP="00E32CBD">
      <w:pPr>
        <w:jc w:val="both"/>
        <w:rPr>
          <w:color w:val="auto"/>
          <w:sz w:val="22"/>
          <w:szCs w:val="22"/>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rFonts w:ascii="Times New Roman Bold"/>
          <w:color w:val="auto"/>
          <w:sz w:val="22"/>
          <w:szCs w:val="22"/>
          <w:u w:val="single"/>
        </w:rPr>
        <w:t>APPENDIX 6</w:t>
      </w:r>
    </w:p>
    <w:p w:rsidR="00E32CBD" w:rsidRPr="00716DB9" w:rsidRDefault="00E32CBD" w:rsidP="00E32CBD">
      <w:pPr>
        <w:jc w:val="center"/>
        <w:rPr>
          <w:color w:val="auto"/>
          <w:sz w:val="22"/>
          <w:szCs w:val="22"/>
        </w:rPr>
      </w:pPr>
    </w:p>
    <w:p w:rsidR="00E32CBD" w:rsidRPr="00716DB9" w:rsidRDefault="00E32CBD" w:rsidP="00E32CBD">
      <w:pPr>
        <w:jc w:val="center"/>
        <w:rPr>
          <w:b/>
          <w:color w:val="auto"/>
          <w:sz w:val="22"/>
          <w:szCs w:val="22"/>
        </w:rPr>
      </w:pPr>
      <w:r w:rsidRPr="00716DB9">
        <w:rPr>
          <w:b/>
          <w:color w:val="auto"/>
          <w:sz w:val="22"/>
          <w:szCs w:val="22"/>
        </w:rPr>
        <w:t>MANAGING A PARENT OR CARER THAT ARRIVES TO SCHOOL TO COLLECT A CHILD AND APPEARS TO BE UNDER THE INFLUENCE OF ALCOLHOL OR ANOTHER SUBSTANCE</w:t>
      </w:r>
    </w:p>
    <w:p w:rsidR="00E32CBD" w:rsidRPr="00716DB9" w:rsidRDefault="00E32CBD" w:rsidP="00E32CBD">
      <w:pPr>
        <w:jc w:val="center"/>
        <w:rPr>
          <w:b/>
          <w:color w:val="auto"/>
          <w:sz w:val="22"/>
          <w:szCs w:val="22"/>
        </w:rPr>
      </w:pPr>
    </w:p>
    <w:p w:rsidR="00E32CBD" w:rsidRPr="00716DB9" w:rsidRDefault="00E32CBD" w:rsidP="00E32CBD">
      <w:pPr>
        <w:rPr>
          <w:b/>
          <w:color w:val="auto"/>
          <w:sz w:val="22"/>
          <w:szCs w:val="22"/>
        </w:rPr>
      </w:pPr>
      <w:r w:rsidRPr="00716DB9">
        <w:rPr>
          <w:b/>
          <w:color w:val="auto"/>
          <w:sz w:val="22"/>
          <w:szCs w:val="22"/>
        </w:rPr>
        <w:t>The individual staff member should:</w:t>
      </w:r>
    </w:p>
    <w:p w:rsidR="00E32CBD" w:rsidRPr="00716DB9" w:rsidRDefault="00E32CBD" w:rsidP="00E32CBD">
      <w:pPr>
        <w:rPr>
          <w:b/>
          <w:color w:val="auto"/>
          <w:sz w:val="22"/>
          <w:szCs w:val="22"/>
        </w:rPr>
      </w:pPr>
    </w:p>
    <w:p w:rsidR="00E32CBD" w:rsidRPr="00716DB9" w:rsidRDefault="00E32CBD" w:rsidP="00E32CBD">
      <w:pPr>
        <w:pStyle w:val="ListParagraph"/>
        <w:numPr>
          <w:ilvl w:val="0"/>
          <w:numId w:val="138"/>
        </w:numPr>
        <w:rPr>
          <w:color w:val="auto"/>
          <w:sz w:val="22"/>
          <w:szCs w:val="22"/>
        </w:rPr>
      </w:pPr>
      <w:r w:rsidRPr="00716DB9">
        <w:rPr>
          <w:color w:val="auto"/>
          <w:sz w:val="22"/>
          <w:szCs w:val="22"/>
        </w:rPr>
        <w:t xml:space="preserve">Discretely </w:t>
      </w:r>
      <w:r w:rsidR="00AF497C" w:rsidRPr="00716DB9">
        <w:rPr>
          <w:color w:val="auto"/>
          <w:sz w:val="22"/>
          <w:szCs w:val="22"/>
        </w:rPr>
        <w:t>detain the pupil</w:t>
      </w:r>
      <w:r w:rsidRPr="00716DB9">
        <w:rPr>
          <w:color w:val="auto"/>
          <w:sz w:val="22"/>
          <w:szCs w:val="22"/>
        </w:rPr>
        <w:t xml:space="preserve"> in the classroom and send for the designated teacher / Principal.</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Principal speaks to the parent or carer to assess the situation.</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If the principal is satisfied that it is safe to release the pupil to the parent / carer then allow the pupil to leave school.</w:t>
      </w:r>
    </w:p>
    <w:p w:rsidR="00E32CBD" w:rsidRPr="00716DB9" w:rsidRDefault="00AF497C" w:rsidP="00E32CBD">
      <w:pPr>
        <w:pStyle w:val="ListParagraph"/>
        <w:numPr>
          <w:ilvl w:val="0"/>
          <w:numId w:val="138"/>
        </w:numPr>
        <w:rPr>
          <w:color w:val="auto"/>
          <w:sz w:val="22"/>
          <w:szCs w:val="22"/>
        </w:rPr>
      </w:pPr>
      <w:r w:rsidRPr="00716DB9">
        <w:rPr>
          <w:color w:val="auto"/>
          <w:sz w:val="22"/>
          <w:szCs w:val="22"/>
        </w:rPr>
        <w:t>If the Principal is not satisfied that</w:t>
      </w:r>
      <w:r w:rsidR="00E32CBD" w:rsidRPr="00716DB9">
        <w:rPr>
          <w:color w:val="auto"/>
          <w:sz w:val="22"/>
          <w:szCs w:val="22"/>
        </w:rPr>
        <w:t xml:space="preserve"> it is safe for the pupil to be released, contact another relative to come and collect the child.</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 xml:space="preserve">Ask the parent, or carer, </w:t>
      </w:r>
      <w:r w:rsidR="00AF497C" w:rsidRPr="00716DB9">
        <w:rPr>
          <w:color w:val="auto"/>
          <w:sz w:val="22"/>
          <w:szCs w:val="22"/>
        </w:rPr>
        <w:t>to, come, into</w:t>
      </w:r>
      <w:r w:rsidRPr="00716DB9">
        <w:rPr>
          <w:color w:val="auto"/>
          <w:sz w:val="22"/>
          <w:szCs w:val="22"/>
        </w:rPr>
        <w:t xml:space="preserve"> the, school to </w:t>
      </w:r>
      <w:r w:rsidR="00AF497C" w:rsidRPr="00716DB9">
        <w:rPr>
          <w:color w:val="auto"/>
          <w:sz w:val="22"/>
          <w:szCs w:val="22"/>
        </w:rPr>
        <w:t>quietly, discuss</w:t>
      </w:r>
      <w:r w:rsidRPr="00716DB9">
        <w:rPr>
          <w:color w:val="auto"/>
          <w:sz w:val="22"/>
          <w:szCs w:val="22"/>
        </w:rPr>
        <w:t xml:space="preserve"> the school</w:t>
      </w:r>
      <w:r w:rsidRPr="00716DB9">
        <w:rPr>
          <w:rFonts w:ascii="MS Mincho" w:eastAsia="MS Mincho" w:hAnsi="MS Mincho" w:hint="eastAsia"/>
          <w:color w:val="auto"/>
          <w:sz w:val="22"/>
          <w:szCs w:val="22"/>
        </w:rPr>
        <w:t>'</w:t>
      </w:r>
      <w:r w:rsidRPr="00716DB9">
        <w:rPr>
          <w:color w:val="auto"/>
          <w:sz w:val="22"/>
          <w:szCs w:val="22"/>
        </w:rPr>
        <w:t>s concerns.</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Contact social services in line with the schools Safeguarding and Child Protection Policy.</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If the parent or carer becomes violent, tries to forcibly remove the child or intends to drive while under the influence, contact the PSNI.</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Write a detailed report of the incident including action taken.</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Inform the chair of the Boards of Governors as appropriate.</w:t>
      </w:r>
    </w:p>
    <w:p w:rsidR="00E32CBD" w:rsidRPr="00716DB9" w:rsidRDefault="00E32CBD" w:rsidP="00E32CBD">
      <w:pPr>
        <w:pStyle w:val="ListParagraph"/>
        <w:numPr>
          <w:ilvl w:val="0"/>
          <w:numId w:val="138"/>
        </w:numPr>
        <w:rPr>
          <w:color w:val="auto"/>
          <w:sz w:val="22"/>
          <w:szCs w:val="22"/>
        </w:rPr>
      </w:pPr>
      <w:r w:rsidRPr="00716DB9">
        <w:rPr>
          <w:color w:val="auto"/>
          <w:sz w:val="22"/>
          <w:szCs w:val="22"/>
        </w:rPr>
        <w:t>Inform the EA</w:t>
      </w:r>
      <w:r w:rsidRPr="00716DB9">
        <w:rPr>
          <w:strike/>
          <w:color w:val="auto"/>
          <w:sz w:val="22"/>
          <w:szCs w:val="22"/>
        </w:rPr>
        <w:t>/CCMS</w:t>
      </w:r>
      <w:r w:rsidRPr="00716DB9">
        <w:rPr>
          <w:color w:val="auto"/>
          <w:sz w:val="22"/>
          <w:szCs w:val="22"/>
        </w:rPr>
        <w:t xml:space="preserve"> designated officer.</w:t>
      </w:r>
    </w:p>
    <w:p w:rsidR="00E32CBD" w:rsidRPr="00716DB9" w:rsidRDefault="00E32CBD" w:rsidP="00E32CBD">
      <w:pPr>
        <w:rPr>
          <w:b/>
          <w:color w:val="auto"/>
          <w:sz w:val="22"/>
          <w:szCs w:val="22"/>
        </w:rPr>
      </w:pPr>
    </w:p>
    <w:p w:rsidR="00E32CBD" w:rsidRPr="00716DB9" w:rsidRDefault="00E32CBD" w:rsidP="00E32CBD">
      <w:pPr>
        <w:jc w:val="center"/>
        <w:rPr>
          <w:rFonts w:ascii="Times New Roman Bold" w:eastAsia="Times New Roman Bold" w:hAnsi="Times New Roman Bold" w:cs="Times New Roman Bold"/>
          <w:color w:val="auto"/>
          <w:sz w:val="22"/>
          <w:szCs w:val="22"/>
          <w:u w:val="single"/>
        </w:rPr>
      </w:pPr>
      <w:r w:rsidRPr="00716DB9">
        <w:rPr>
          <w:color w:val="auto"/>
          <w:sz w:val="22"/>
          <w:szCs w:val="22"/>
        </w:rPr>
        <w:br w:type="page"/>
      </w:r>
      <w:r w:rsidRPr="00716DB9">
        <w:rPr>
          <w:rFonts w:ascii="Times New Roman Bold"/>
          <w:color w:val="auto"/>
          <w:sz w:val="22"/>
          <w:szCs w:val="22"/>
          <w:u w:val="single"/>
        </w:rPr>
        <w:lastRenderedPageBreak/>
        <w:t>APPENDIX 7</w:t>
      </w:r>
    </w:p>
    <w:p w:rsidR="00E32CBD" w:rsidRPr="00716DB9" w:rsidRDefault="00E32CBD" w:rsidP="00E32CBD">
      <w:pPr>
        <w:jc w:val="center"/>
        <w:rPr>
          <w:color w:val="auto"/>
          <w:sz w:val="22"/>
          <w:szCs w:val="22"/>
        </w:rPr>
      </w:pPr>
    </w:p>
    <w:p w:rsidR="00E32CBD" w:rsidRPr="00716DB9" w:rsidRDefault="00E32CBD" w:rsidP="00E32CBD">
      <w:pPr>
        <w:pStyle w:val="Heading3"/>
        <w:rPr>
          <w:rFonts w:ascii="Times New Roman Bold" w:eastAsia="Times New Roman Bold" w:hAnsi="Times New Roman Bold" w:cs="Times New Roman Bold"/>
          <w:i w:val="0"/>
          <w:iCs w:val="0"/>
          <w:color w:val="auto"/>
          <w:sz w:val="22"/>
          <w:szCs w:val="22"/>
        </w:rPr>
      </w:pPr>
      <w:r w:rsidRPr="00716DB9">
        <w:rPr>
          <w:rFonts w:ascii="Times New Roman Bold"/>
          <w:i w:val="0"/>
          <w:iCs w:val="0"/>
          <w:color w:val="auto"/>
          <w:sz w:val="22"/>
          <w:szCs w:val="22"/>
        </w:rPr>
        <w:t>WORKPLACE DRUG TESTING</w:t>
      </w:r>
    </w:p>
    <w:p w:rsidR="00E32CBD" w:rsidRPr="00716DB9" w:rsidRDefault="00E32CBD" w:rsidP="00E32CBD">
      <w:pPr>
        <w:jc w:val="both"/>
        <w:rPr>
          <w:color w:val="auto"/>
          <w:sz w:val="22"/>
          <w:szCs w:val="22"/>
        </w:rPr>
      </w:pPr>
    </w:p>
    <w:p w:rsidR="00E32CBD" w:rsidRPr="00716DB9" w:rsidRDefault="00E32CBD" w:rsidP="00E32CBD">
      <w:pPr>
        <w:pStyle w:val="Heading2"/>
        <w:jc w:val="left"/>
        <w:rPr>
          <w:b/>
          <w:i w:val="0"/>
          <w:color w:val="auto"/>
          <w:sz w:val="22"/>
          <w:szCs w:val="22"/>
          <w:u w:val="none"/>
          <w:lang w:val="en"/>
        </w:rPr>
      </w:pPr>
      <w:r w:rsidRPr="00716DB9">
        <w:rPr>
          <w:b/>
          <w:i w:val="0"/>
          <w:color w:val="auto"/>
          <w:sz w:val="22"/>
          <w:szCs w:val="22"/>
          <w:lang w:val="en"/>
        </w:rPr>
        <w:t>Drug testing and your rights</w:t>
      </w:r>
      <w:r w:rsidRPr="00716DB9">
        <w:rPr>
          <w:color w:val="auto"/>
          <w:sz w:val="22"/>
          <w:szCs w:val="22"/>
          <w:lang w:val="en"/>
        </w:rPr>
        <w:t xml:space="preserve"> </w:t>
      </w:r>
      <w:r w:rsidRPr="00716DB9">
        <w:rPr>
          <w:color w:val="auto"/>
          <w:sz w:val="22"/>
          <w:szCs w:val="22"/>
          <w:u w:val="none"/>
          <w:lang w:val="en"/>
        </w:rPr>
        <w:t xml:space="preserve"> (legal information from </w:t>
      </w:r>
      <w:hyperlink r:id="rId8" w:history="1">
        <w:r w:rsidRPr="00716DB9">
          <w:rPr>
            <w:rStyle w:val="Hyperlink"/>
            <w:color w:val="auto"/>
            <w:sz w:val="22"/>
            <w:szCs w:val="22"/>
            <w:lang w:val="en"/>
          </w:rPr>
          <w:t>http://www.nidirect.gov.uk/drug-testing-and-employee-monitoring</w:t>
        </w:r>
      </w:hyperlink>
      <w:r w:rsidRPr="00716DB9">
        <w:rPr>
          <w:color w:val="auto"/>
          <w:sz w:val="22"/>
          <w:szCs w:val="22"/>
          <w:u w:val="none"/>
          <w:lang w:val="en"/>
        </w:rPr>
        <w:t xml:space="preserve"> and http://www.findlaw.co.uk/law/employment/problems_at_work/500163.html)</w:t>
      </w:r>
    </w:p>
    <w:p w:rsidR="00E32CBD" w:rsidRPr="00716DB9" w:rsidRDefault="00E32CBD" w:rsidP="00E32CBD">
      <w:pPr>
        <w:pStyle w:val="NormalWeb"/>
        <w:jc w:val="both"/>
        <w:rPr>
          <w:sz w:val="22"/>
          <w:szCs w:val="22"/>
          <w:lang w:val="en"/>
        </w:rPr>
      </w:pPr>
      <w:r w:rsidRPr="00716DB9">
        <w:rPr>
          <w:sz w:val="22"/>
          <w:szCs w:val="22"/>
          <w:lang w:val="en"/>
        </w:rPr>
        <w:t>Your employer may decide to test employees for drugs. To do this, however, they need the agreement of employees. This should normally be given where your employer has grounds for testing you under a full contractual occupational health and safety policy.</w:t>
      </w:r>
    </w:p>
    <w:p w:rsidR="00E32CBD" w:rsidRPr="00716DB9" w:rsidRDefault="00E32CBD" w:rsidP="00E32CBD">
      <w:pPr>
        <w:pStyle w:val="NormalWeb"/>
        <w:jc w:val="both"/>
        <w:rPr>
          <w:sz w:val="22"/>
          <w:szCs w:val="22"/>
          <w:lang w:val="en"/>
        </w:rPr>
      </w:pPr>
      <w:r w:rsidRPr="00716DB9">
        <w:rPr>
          <w:sz w:val="22"/>
          <w:szCs w:val="22"/>
          <w:lang w:val="en"/>
        </w:rPr>
        <w:t>The policy should be set out in your contract of employment or in the company handbook. Your employer should limit testing to the employees that need to be tested to deal with the risk. If your employer wants to carry out random tests of these employees, bear in mind that the tests should be genuinely random. It's potentially discriminatory to single out particular employees for testing unless this is justified by the nature of their jobs.</w:t>
      </w:r>
    </w:p>
    <w:p w:rsidR="00E32CBD" w:rsidRPr="00716DB9" w:rsidRDefault="00E32CBD" w:rsidP="00E32CBD">
      <w:pPr>
        <w:pStyle w:val="NormalWeb"/>
        <w:jc w:val="both"/>
        <w:rPr>
          <w:sz w:val="22"/>
          <w:szCs w:val="22"/>
          <w:lang w:val="en"/>
        </w:rPr>
      </w:pPr>
      <w:r w:rsidRPr="00716DB9">
        <w:rPr>
          <w:sz w:val="22"/>
          <w:szCs w:val="22"/>
          <w:lang w:val="en"/>
        </w:rPr>
        <w:t>Searching employees is a sensitive matter and your employer is recommended to have a written policy on this. Searches should respect privacy, be carried out by a member of the same sex, for example, and take place with a witness present. You can't be made to take a drugs test, but if you refuse when your employer has good grounds for testing you under a proper occupational health and safety policy, you may face disciplinary action. This could include being sacked.</w:t>
      </w:r>
    </w:p>
    <w:p w:rsidR="00E32CBD" w:rsidRPr="00716DB9" w:rsidRDefault="00E32CBD" w:rsidP="00E32CBD">
      <w:pPr>
        <w:pStyle w:val="NormalWeb"/>
        <w:rPr>
          <w:sz w:val="22"/>
          <w:szCs w:val="22"/>
        </w:rPr>
      </w:pPr>
      <w:r w:rsidRPr="00716DB9">
        <w:rPr>
          <w:rStyle w:val="Emphasis"/>
          <w:b/>
          <w:bCs/>
          <w:sz w:val="22"/>
          <w:szCs w:val="22"/>
        </w:rPr>
        <w:t>Notice</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If your employer wants to carry out workplace drug testing, the first thing you should do is take a look at your employee handbook or contact of employment. This should outline how and when your employer can conduct tests -- and what happens if you fail one.</w:t>
      </w:r>
    </w:p>
    <w:p w:rsidR="00E32CBD" w:rsidRPr="00716DB9" w:rsidRDefault="00E32CBD" w:rsidP="00E32CBD">
      <w:pPr>
        <w:pStyle w:val="NormalWeb"/>
        <w:jc w:val="both"/>
        <w:rPr>
          <w:sz w:val="22"/>
          <w:szCs w:val="22"/>
        </w:rPr>
      </w:pPr>
      <w:r w:rsidRPr="00716DB9">
        <w:rPr>
          <w:sz w:val="22"/>
          <w:szCs w:val="22"/>
        </w:rPr>
        <w:t>If your employee handbook, or contract, does not discuss workplace drug testing then your employer may not be able to ask you to undertake such a test. You should raise any concerns you have regarding the legality of the test with your supervisor and/or follow your employer's grievance procedure.</w:t>
      </w:r>
    </w:p>
    <w:p w:rsidR="00E32CBD" w:rsidRPr="00716DB9" w:rsidRDefault="00E32CBD" w:rsidP="00E32CBD">
      <w:pPr>
        <w:pStyle w:val="NormalWeb"/>
        <w:jc w:val="both"/>
        <w:rPr>
          <w:sz w:val="22"/>
          <w:szCs w:val="22"/>
        </w:rPr>
      </w:pPr>
      <w:r w:rsidRPr="00716DB9">
        <w:rPr>
          <w:sz w:val="22"/>
          <w:szCs w:val="22"/>
        </w:rPr>
        <w:t>There is no legal requirement that an employer provides advance notice of testing, however, which can be problematic if you have recently taken a drug like cannabis, which remains detectable in your urine for several weeks after use.</w:t>
      </w:r>
    </w:p>
    <w:p w:rsidR="00E32CBD" w:rsidRPr="00716DB9" w:rsidRDefault="00E32CBD" w:rsidP="00E32CBD">
      <w:pPr>
        <w:pStyle w:val="NormalWeb"/>
        <w:jc w:val="both"/>
        <w:rPr>
          <w:sz w:val="22"/>
          <w:szCs w:val="22"/>
        </w:rPr>
      </w:pPr>
      <w:r w:rsidRPr="00716DB9">
        <w:rPr>
          <w:rStyle w:val="Emphasis"/>
          <w:b/>
          <w:bCs/>
          <w:sz w:val="22"/>
          <w:szCs w:val="22"/>
        </w:rPr>
        <w:t>Informed consent</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Your employer must obtain your informed consent before they perform a drug test. This means they have to explain the purpose of the test and wait for you to agree to be tested before taking a sample.</w:t>
      </w:r>
    </w:p>
    <w:p w:rsidR="00E32CBD" w:rsidRPr="00716DB9" w:rsidRDefault="00E32CBD" w:rsidP="00E32CBD">
      <w:pPr>
        <w:pStyle w:val="NormalWeb"/>
        <w:jc w:val="both"/>
        <w:rPr>
          <w:sz w:val="22"/>
          <w:szCs w:val="22"/>
        </w:rPr>
      </w:pPr>
      <w:r w:rsidRPr="00716DB9">
        <w:rPr>
          <w:sz w:val="22"/>
          <w:szCs w:val="22"/>
        </w:rPr>
        <w:t>Your employer certainly cannot force you to take a drug test or covertly test you. And if you fail the drug test, your employer cannot rely on the illegally obtained sample to dismiss or discipline you.</w:t>
      </w:r>
    </w:p>
    <w:p w:rsidR="00E32CBD" w:rsidRPr="00716DB9" w:rsidRDefault="00E32CBD" w:rsidP="00E32CBD">
      <w:pPr>
        <w:pStyle w:val="NormalWeb"/>
        <w:jc w:val="both"/>
        <w:rPr>
          <w:rStyle w:val="Emphasis"/>
          <w:i w:val="0"/>
          <w:iCs w:val="0"/>
          <w:sz w:val="22"/>
          <w:szCs w:val="22"/>
        </w:rPr>
      </w:pPr>
      <w:r w:rsidRPr="00716DB9">
        <w:rPr>
          <w:sz w:val="22"/>
          <w:szCs w:val="22"/>
        </w:rPr>
        <w:t>If your employer tests you without informed consent, you should speak with a solicitor since this is unlawful.</w:t>
      </w:r>
    </w:p>
    <w:p w:rsidR="00E32CBD" w:rsidRPr="00716DB9" w:rsidRDefault="00E32CBD" w:rsidP="00E32CBD">
      <w:pPr>
        <w:pStyle w:val="NormalWeb"/>
        <w:rPr>
          <w:sz w:val="22"/>
          <w:szCs w:val="22"/>
        </w:rPr>
      </w:pPr>
      <w:r w:rsidRPr="00716DB9">
        <w:rPr>
          <w:rStyle w:val="Emphasis"/>
          <w:b/>
          <w:bCs/>
          <w:sz w:val="22"/>
          <w:szCs w:val="22"/>
        </w:rPr>
        <w:t>Selection</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 xml:space="preserve">If your employer has reasonable grounds to test employees (e.g., because of the nature of the work) and says it will select people randomly, selection must be </w:t>
      </w:r>
      <w:r w:rsidRPr="00716DB9">
        <w:rPr>
          <w:rStyle w:val="Emphasis"/>
          <w:sz w:val="22"/>
          <w:szCs w:val="22"/>
        </w:rPr>
        <w:t>genuinely</w:t>
      </w:r>
      <w:r w:rsidRPr="00716DB9">
        <w:rPr>
          <w:sz w:val="22"/>
          <w:szCs w:val="22"/>
        </w:rPr>
        <w:t xml:space="preserve"> random. If your employer singles you out for a test without valid justification, you may be able to claim unfair discrimination.</w:t>
      </w:r>
    </w:p>
    <w:p w:rsidR="00E32CBD" w:rsidRPr="00716DB9" w:rsidRDefault="00E32CBD" w:rsidP="00E32CBD">
      <w:pPr>
        <w:pStyle w:val="NormalWeb"/>
        <w:rPr>
          <w:rStyle w:val="Emphasis"/>
          <w:b/>
          <w:bCs/>
          <w:sz w:val="22"/>
          <w:szCs w:val="22"/>
        </w:rPr>
      </w:pPr>
    </w:p>
    <w:p w:rsidR="00E32CBD" w:rsidRPr="00716DB9" w:rsidRDefault="00E32CBD" w:rsidP="00E32CBD">
      <w:pPr>
        <w:pStyle w:val="NormalWeb"/>
        <w:rPr>
          <w:rStyle w:val="Emphasis"/>
          <w:b/>
          <w:bCs/>
          <w:sz w:val="22"/>
          <w:szCs w:val="22"/>
        </w:rPr>
      </w:pPr>
    </w:p>
    <w:p w:rsidR="00E32CBD" w:rsidRPr="00716DB9" w:rsidRDefault="00E32CBD" w:rsidP="00E32CBD">
      <w:pPr>
        <w:pStyle w:val="NormalWeb"/>
        <w:rPr>
          <w:sz w:val="22"/>
          <w:szCs w:val="22"/>
        </w:rPr>
      </w:pPr>
      <w:r w:rsidRPr="00716DB9">
        <w:rPr>
          <w:rStyle w:val="Emphasis"/>
          <w:b/>
          <w:bCs/>
          <w:sz w:val="22"/>
          <w:szCs w:val="22"/>
        </w:rPr>
        <w:lastRenderedPageBreak/>
        <w:t>Privacy</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The  results of your drug test must remain confidential, even if you fail a test. Moreover, because of the sensitive nature of testing, it should be conducted by a person of the same sex.</w:t>
      </w:r>
    </w:p>
    <w:p w:rsidR="00E32CBD" w:rsidRPr="00716DB9" w:rsidRDefault="00E32CBD" w:rsidP="00E32CBD">
      <w:pPr>
        <w:pStyle w:val="NormalWeb"/>
        <w:rPr>
          <w:sz w:val="22"/>
          <w:szCs w:val="22"/>
        </w:rPr>
      </w:pPr>
      <w:r w:rsidRPr="00716DB9">
        <w:rPr>
          <w:rStyle w:val="Emphasis"/>
          <w:b/>
          <w:bCs/>
          <w:sz w:val="22"/>
          <w:szCs w:val="22"/>
        </w:rPr>
        <w:t>Refusing to take a drug test</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If you unreasonably refuse to take a drug test, you should expect to face disciplinary action and, quite likely, dismissal. Therefore, before you refuse to take a test, consult a solicitor for advice.</w:t>
      </w:r>
    </w:p>
    <w:p w:rsidR="00E32CBD" w:rsidRPr="00716DB9" w:rsidRDefault="00E32CBD" w:rsidP="00E32CBD">
      <w:pPr>
        <w:pStyle w:val="NormalWeb"/>
        <w:jc w:val="both"/>
        <w:rPr>
          <w:sz w:val="22"/>
          <w:szCs w:val="22"/>
        </w:rPr>
      </w:pPr>
      <w:r w:rsidRPr="00716DB9">
        <w:rPr>
          <w:sz w:val="22"/>
          <w:szCs w:val="22"/>
        </w:rPr>
        <w:t>If you work in transportation or operate dangerous machinery, however, your employer may select you randomly and give you little time to accept or refuse the test.    In these circumstances, you may not be able to consult a solicitor -- even asking for a postponement may be considered unreasonable.</w:t>
      </w:r>
    </w:p>
    <w:p w:rsidR="00E32CBD" w:rsidRPr="00716DB9" w:rsidRDefault="00E32CBD" w:rsidP="00E32CBD">
      <w:pPr>
        <w:pStyle w:val="NormalWeb"/>
        <w:rPr>
          <w:sz w:val="22"/>
          <w:szCs w:val="22"/>
        </w:rPr>
      </w:pPr>
      <w:r w:rsidRPr="00716DB9">
        <w:rPr>
          <w:rStyle w:val="Emphasis"/>
          <w:b/>
          <w:bCs/>
          <w:sz w:val="22"/>
          <w:szCs w:val="22"/>
        </w:rPr>
        <w:t>Failing a drug test</w:t>
      </w:r>
      <w:r w:rsidRPr="00716DB9">
        <w:rPr>
          <w:rStyle w:val="Strong"/>
          <w:sz w:val="22"/>
          <w:szCs w:val="22"/>
        </w:rPr>
        <w:t xml:space="preserve"> </w:t>
      </w:r>
    </w:p>
    <w:p w:rsidR="00E32CBD" w:rsidRPr="00716DB9" w:rsidRDefault="00E32CBD" w:rsidP="00E32CBD">
      <w:pPr>
        <w:pStyle w:val="NormalWeb"/>
        <w:jc w:val="both"/>
        <w:rPr>
          <w:sz w:val="22"/>
          <w:szCs w:val="22"/>
        </w:rPr>
      </w:pPr>
      <w:r w:rsidRPr="00716DB9">
        <w:rPr>
          <w:sz w:val="22"/>
          <w:szCs w:val="22"/>
        </w:rPr>
        <w:t>Provided your employer has a right to test you, you may face summary dismissal for gross misconduct if you fail a drug test.</w:t>
      </w:r>
    </w:p>
    <w:p w:rsidR="00E32CBD" w:rsidRPr="00716DB9" w:rsidRDefault="00E32CBD" w:rsidP="00E32CBD">
      <w:pPr>
        <w:pStyle w:val="NormalWeb"/>
        <w:jc w:val="both"/>
        <w:rPr>
          <w:sz w:val="22"/>
          <w:szCs w:val="22"/>
        </w:rPr>
      </w:pPr>
      <w:r w:rsidRPr="00716DB9">
        <w:rPr>
          <w:sz w:val="22"/>
          <w:szCs w:val="22"/>
        </w:rPr>
        <w:t>Being summarily dismissed for gross misconduct is significant because it may excuse your employer from providing notice and paying you redundancy.</w:t>
      </w:r>
    </w:p>
    <w:p w:rsidR="00E32CBD" w:rsidRPr="00716DB9" w:rsidRDefault="00E32CBD" w:rsidP="00E32CBD">
      <w:pPr>
        <w:pStyle w:val="NormalWeb"/>
        <w:jc w:val="both"/>
        <w:rPr>
          <w:sz w:val="22"/>
          <w:szCs w:val="22"/>
        </w:rPr>
      </w:pPr>
      <w:r w:rsidRPr="00716DB9">
        <w:rPr>
          <w:sz w:val="22"/>
          <w:szCs w:val="22"/>
        </w:rPr>
        <w:t>First things first, however, check your employment contract to see what it says your employer can do, and consult a solicitor for advice.</w:t>
      </w: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p>
    <w:p w:rsidR="00D82ABE" w:rsidRPr="00716DB9" w:rsidRDefault="00D82ABE" w:rsidP="00E32CBD">
      <w:pPr>
        <w:pStyle w:val="NormalWeb"/>
        <w:jc w:val="both"/>
        <w:rPr>
          <w:sz w:val="22"/>
          <w:szCs w:val="22"/>
        </w:rPr>
      </w:pPr>
      <w:r w:rsidRPr="00716DB9">
        <w:rPr>
          <w:noProof/>
          <w:sz w:val="22"/>
          <w:szCs w:val="22"/>
        </w:rPr>
        <w:lastRenderedPageBreak/>
        <mc:AlternateContent>
          <mc:Choice Requires="wps">
            <w:drawing>
              <wp:anchor distT="45720" distB="45720" distL="114300" distR="114300" simplePos="0" relativeHeight="251659264" behindDoc="0" locked="0" layoutInCell="1" allowOverlap="1">
                <wp:simplePos x="0" y="0"/>
                <wp:positionH relativeFrom="column">
                  <wp:posOffset>-506095</wp:posOffset>
                </wp:positionH>
                <wp:positionV relativeFrom="paragraph">
                  <wp:posOffset>184785</wp:posOffset>
                </wp:positionV>
                <wp:extent cx="6322695" cy="1404620"/>
                <wp:effectExtent l="0" t="0" r="190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404620"/>
                        </a:xfrm>
                        <a:prstGeom prst="rect">
                          <a:avLst/>
                        </a:prstGeom>
                        <a:solidFill>
                          <a:srgbClr val="FFFFFF"/>
                        </a:solidFill>
                        <a:ln w="9525">
                          <a:noFill/>
                          <a:miter lim="800000"/>
                          <a:headEnd/>
                          <a:tailEnd/>
                        </a:ln>
                      </wps:spPr>
                      <wps:txbx>
                        <w:txbxContent>
                          <w:p w:rsidR="008D2C07" w:rsidRPr="00AB60D2" w:rsidRDefault="008D2C07" w:rsidP="00AB60D2">
                            <w:pPr>
                              <w:jc w:val="center"/>
                              <w:rPr>
                                <w:b/>
                                <w:color w:val="auto"/>
                                <w:sz w:val="24"/>
                                <w:szCs w:val="24"/>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85pt;margin-top:14.55pt;width:497.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jw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" stroked="f">
                <v:textbox style="mso-fit-shape-to-text:t">
                  <w:txbxContent>
                    <w:p w:rsidR="008D2C07" w:rsidRPr="00AB60D2" w:rsidRDefault="008D2C07" w:rsidP="00AB60D2">
                      <w:pPr>
                        <w:jc w:val="center"/>
                        <w:rPr>
                          <w:b/>
                          <w:color w:val="auto"/>
                          <w:sz w:val="24"/>
                          <w:szCs w:val="24"/>
                          <w:u w:val="single"/>
                        </w:rPr>
                      </w:pPr>
                    </w:p>
                  </w:txbxContent>
                </v:textbox>
                <w10:wrap type="square"/>
              </v:shape>
            </w:pict>
          </mc:Fallback>
        </mc:AlternateContent>
      </w:r>
      <w:r w:rsidRPr="00716DB9">
        <w:rPr>
          <w:noProof/>
          <w:sz w:val="22"/>
          <w:szCs w:val="22"/>
        </w:rPr>
        <w:drawing>
          <wp:inline distT="0" distB="0" distL="0" distR="0">
            <wp:extent cx="5727593" cy="8069323"/>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812" cy="8072450"/>
                    </a:xfrm>
                    <a:prstGeom prst="rect">
                      <a:avLst/>
                    </a:prstGeom>
                    <a:noFill/>
                    <a:ln>
                      <a:noFill/>
                    </a:ln>
                  </pic:spPr>
                </pic:pic>
              </a:graphicData>
            </a:graphic>
          </wp:inline>
        </w:drawing>
      </w:r>
    </w:p>
    <w:p w:rsidR="00D82ABE" w:rsidRPr="00716DB9" w:rsidRDefault="00D82ABE" w:rsidP="00E32CBD">
      <w:pPr>
        <w:pStyle w:val="NormalWeb"/>
        <w:jc w:val="both"/>
        <w:rPr>
          <w:sz w:val="22"/>
          <w:szCs w:val="22"/>
        </w:rPr>
      </w:pPr>
    </w:p>
    <w:p w:rsidR="00E32CBD" w:rsidRPr="00716DB9" w:rsidRDefault="00E32CBD" w:rsidP="00E32CBD">
      <w:pPr>
        <w:jc w:val="both"/>
        <w:rPr>
          <w:color w:val="auto"/>
          <w:sz w:val="22"/>
          <w:szCs w:val="22"/>
        </w:rPr>
      </w:pPr>
    </w:p>
    <w:p w:rsidR="004715E7" w:rsidRPr="00716DB9" w:rsidRDefault="004715E7" w:rsidP="008A042B">
      <w:pPr>
        <w:rPr>
          <w:color w:val="auto"/>
        </w:rPr>
      </w:pPr>
    </w:p>
    <w:sectPr w:rsidR="004715E7" w:rsidRPr="00716DB9">
      <w:footerReference w:type="default" r:id="rId10"/>
      <w:pgSz w:w="11900" w:h="16840"/>
      <w:pgMar w:top="720" w:right="1440" w:bottom="36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C07" w:rsidRDefault="008D2C07">
      <w:r>
        <w:separator/>
      </w:r>
    </w:p>
  </w:endnote>
  <w:endnote w:type="continuationSeparator" w:id="0">
    <w:p w:rsidR="008D2C07" w:rsidRDefault="008D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253989"/>
      <w:docPartObj>
        <w:docPartGallery w:val="Page Numbers (Bottom of Page)"/>
        <w:docPartUnique/>
      </w:docPartObj>
    </w:sdtPr>
    <w:sdtEndPr>
      <w:rPr>
        <w:noProof/>
      </w:rPr>
    </w:sdtEndPr>
    <w:sdtContent>
      <w:p w:rsidR="008D2C07" w:rsidRDefault="008D2C07">
        <w:pPr>
          <w:pStyle w:val="Footer"/>
          <w:jc w:val="right"/>
        </w:pPr>
        <w:r>
          <w:fldChar w:fldCharType="begin"/>
        </w:r>
        <w:r>
          <w:instrText xml:space="preserve"> PAGE   \* MERGEFORMAT </w:instrText>
        </w:r>
        <w:r>
          <w:fldChar w:fldCharType="separate"/>
        </w:r>
        <w:r w:rsidR="001C73EB">
          <w:rPr>
            <w:noProof/>
          </w:rPr>
          <w:t>17</w:t>
        </w:r>
        <w:r>
          <w:rPr>
            <w:noProof/>
          </w:rPr>
          <w:fldChar w:fldCharType="end"/>
        </w:r>
      </w:p>
    </w:sdtContent>
  </w:sdt>
  <w:p w:rsidR="008D2C07" w:rsidRDefault="008D2C0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C07" w:rsidRDefault="008D2C07">
      <w:r>
        <w:separator/>
      </w:r>
    </w:p>
  </w:footnote>
  <w:footnote w:type="continuationSeparator" w:id="0">
    <w:p w:rsidR="008D2C07" w:rsidRDefault="008D2C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6C1"/>
    <w:multiLevelType w:val="multilevel"/>
    <w:tmpl w:val="A18C060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 w15:restartNumberingAfterBreak="0">
    <w:nsid w:val="028027E3"/>
    <w:multiLevelType w:val="multilevel"/>
    <w:tmpl w:val="AE78D77A"/>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 w15:restartNumberingAfterBreak="0">
    <w:nsid w:val="052219DF"/>
    <w:multiLevelType w:val="multilevel"/>
    <w:tmpl w:val="8DF807C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 w15:restartNumberingAfterBreak="0">
    <w:nsid w:val="075209D7"/>
    <w:multiLevelType w:val="multilevel"/>
    <w:tmpl w:val="52420A6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 w15:restartNumberingAfterBreak="0">
    <w:nsid w:val="09467193"/>
    <w:multiLevelType w:val="multilevel"/>
    <w:tmpl w:val="A41AE24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 w15:restartNumberingAfterBreak="0">
    <w:nsid w:val="097B54DD"/>
    <w:multiLevelType w:val="multilevel"/>
    <w:tmpl w:val="C39E24C4"/>
    <w:styleLink w:val="List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15:restartNumberingAfterBreak="0">
    <w:nsid w:val="098E30D6"/>
    <w:multiLevelType w:val="hybridMultilevel"/>
    <w:tmpl w:val="682CE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7B24C0"/>
    <w:multiLevelType w:val="multilevel"/>
    <w:tmpl w:val="10001C04"/>
    <w:styleLink w:val="List12"/>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 w15:restartNumberingAfterBreak="0">
    <w:nsid w:val="0CD32A81"/>
    <w:multiLevelType w:val="multilevel"/>
    <w:tmpl w:val="B7665E7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 w15:restartNumberingAfterBreak="0">
    <w:nsid w:val="0D12302F"/>
    <w:multiLevelType w:val="multilevel"/>
    <w:tmpl w:val="4DEE362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 w15:restartNumberingAfterBreak="0">
    <w:nsid w:val="0E615F9F"/>
    <w:multiLevelType w:val="multilevel"/>
    <w:tmpl w:val="5ED8F462"/>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 w15:restartNumberingAfterBreak="0">
    <w:nsid w:val="0E620155"/>
    <w:multiLevelType w:val="multilevel"/>
    <w:tmpl w:val="A8E4C09E"/>
    <w:lvl w:ilvl="0">
      <w:numFmt w:val="bullet"/>
      <w:lvlText w:val="•"/>
      <w:lvlJc w:val="left"/>
      <w:rPr>
        <w:rFonts w:ascii="Times New Roman Bold" w:eastAsia="Times New Roman Bold" w:hAnsi="Times New Roman Bold" w:cs="Times New Roman Bold"/>
        <w:position w:val="-2"/>
      </w:rPr>
    </w:lvl>
    <w:lvl w:ilvl="1">
      <w:start w:val="1"/>
      <w:numFmt w:val="bullet"/>
      <w:lvlText w:val="•"/>
      <w:lvlJc w:val="left"/>
      <w:rPr>
        <w:rFonts w:ascii="Times New Roman Bold" w:eastAsia="Times New Roman Bold" w:hAnsi="Times New Roman Bold" w:cs="Times New Roman Bold"/>
        <w:position w:val="-2"/>
      </w:rPr>
    </w:lvl>
    <w:lvl w:ilvl="2">
      <w:start w:val="1"/>
      <w:numFmt w:val="bullet"/>
      <w:lvlText w:val="•"/>
      <w:lvlJc w:val="left"/>
      <w:rPr>
        <w:rFonts w:ascii="Times New Roman Bold" w:eastAsia="Times New Roman Bold" w:hAnsi="Times New Roman Bold" w:cs="Times New Roman Bold"/>
        <w:position w:val="-2"/>
      </w:rPr>
    </w:lvl>
    <w:lvl w:ilvl="3">
      <w:start w:val="1"/>
      <w:numFmt w:val="bullet"/>
      <w:lvlText w:val="•"/>
      <w:lvlJc w:val="left"/>
      <w:rPr>
        <w:rFonts w:ascii="Times New Roman Bold" w:eastAsia="Times New Roman Bold" w:hAnsi="Times New Roman Bold" w:cs="Times New Roman Bold"/>
        <w:position w:val="-2"/>
      </w:rPr>
    </w:lvl>
    <w:lvl w:ilvl="4">
      <w:start w:val="1"/>
      <w:numFmt w:val="bullet"/>
      <w:lvlText w:val="•"/>
      <w:lvlJc w:val="left"/>
      <w:rPr>
        <w:rFonts w:ascii="Times New Roman Bold" w:eastAsia="Times New Roman Bold" w:hAnsi="Times New Roman Bold" w:cs="Times New Roman Bold"/>
        <w:position w:val="-2"/>
      </w:rPr>
    </w:lvl>
    <w:lvl w:ilvl="5">
      <w:start w:val="1"/>
      <w:numFmt w:val="bullet"/>
      <w:lvlText w:val="•"/>
      <w:lvlJc w:val="left"/>
      <w:rPr>
        <w:rFonts w:ascii="Times New Roman Bold" w:eastAsia="Times New Roman Bold" w:hAnsi="Times New Roman Bold" w:cs="Times New Roman Bold"/>
        <w:position w:val="-2"/>
      </w:rPr>
    </w:lvl>
    <w:lvl w:ilvl="6">
      <w:start w:val="1"/>
      <w:numFmt w:val="bullet"/>
      <w:lvlText w:val="•"/>
      <w:lvlJc w:val="left"/>
      <w:rPr>
        <w:rFonts w:ascii="Times New Roman Bold" w:eastAsia="Times New Roman Bold" w:hAnsi="Times New Roman Bold" w:cs="Times New Roman Bold"/>
        <w:position w:val="-2"/>
      </w:rPr>
    </w:lvl>
    <w:lvl w:ilvl="7">
      <w:start w:val="1"/>
      <w:numFmt w:val="bullet"/>
      <w:lvlText w:val="•"/>
      <w:lvlJc w:val="left"/>
      <w:rPr>
        <w:rFonts w:ascii="Times New Roman Bold" w:eastAsia="Times New Roman Bold" w:hAnsi="Times New Roman Bold" w:cs="Times New Roman Bold"/>
        <w:position w:val="-2"/>
      </w:rPr>
    </w:lvl>
    <w:lvl w:ilvl="8">
      <w:start w:val="1"/>
      <w:numFmt w:val="bullet"/>
      <w:lvlText w:val="•"/>
      <w:lvlJc w:val="left"/>
      <w:rPr>
        <w:rFonts w:ascii="Times New Roman Bold" w:eastAsia="Times New Roman Bold" w:hAnsi="Times New Roman Bold" w:cs="Times New Roman Bold"/>
        <w:position w:val="-2"/>
      </w:rPr>
    </w:lvl>
  </w:abstractNum>
  <w:abstractNum w:abstractNumId="12" w15:restartNumberingAfterBreak="0">
    <w:nsid w:val="10FB2703"/>
    <w:multiLevelType w:val="multilevel"/>
    <w:tmpl w:val="B152292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 w15:restartNumberingAfterBreak="0">
    <w:nsid w:val="11121897"/>
    <w:multiLevelType w:val="multilevel"/>
    <w:tmpl w:val="3C5610E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 w15:restartNumberingAfterBreak="0">
    <w:nsid w:val="11230CD6"/>
    <w:multiLevelType w:val="multilevel"/>
    <w:tmpl w:val="1FB86030"/>
    <w:styleLink w:val="List17"/>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5" w15:restartNumberingAfterBreak="0">
    <w:nsid w:val="12446B3E"/>
    <w:multiLevelType w:val="multilevel"/>
    <w:tmpl w:val="07BC3582"/>
    <w:lvl w:ilvl="0">
      <w:numFmt w:val="bullet"/>
      <w:lvlText w:val="•"/>
      <w:lvlJc w:val="left"/>
      <w:pPr>
        <w:tabs>
          <w:tab w:val="num" w:pos="780"/>
        </w:tabs>
        <w:ind w:left="780" w:hanging="360"/>
      </w:pPr>
      <w:rPr>
        <w:position w:val="0"/>
        <w:sz w:val="20"/>
        <w:szCs w:val="20"/>
        <w:rtl w:val="0"/>
      </w:rPr>
    </w:lvl>
    <w:lvl w:ilvl="1">
      <w:start w:val="1"/>
      <w:numFmt w:val="bullet"/>
      <w:lvlText w:val="o"/>
      <w:lvlJc w:val="left"/>
      <w:pPr>
        <w:tabs>
          <w:tab w:val="num" w:pos="1500"/>
        </w:tabs>
        <w:ind w:left="1500" w:hanging="360"/>
      </w:pPr>
      <w:rPr>
        <w:position w:val="0"/>
        <w:sz w:val="24"/>
        <w:szCs w:val="24"/>
        <w:rtl w:val="0"/>
      </w:rPr>
    </w:lvl>
    <w:lvl w:ilvl="2">
      <w:start w:val="1"/>
      <w:numFmt w:val="bullet"/>
      <w:lvlText w:val="▪"/>
      <w:lvlJc w:val="left"/>
      <w:pPr>
        <w:tabs>
          <w:tab w:val="num" w:pos="2220"/>
        </w:tabs>
        <w:ind w:left="2220" w:hanging="360"/>
      </w:pPr>
      <w:rPr>
        <w:position w:val="0"/>
        <w:sz w:val="24"/>
        <w:szCs w:val="24"/>
        <w:rtl w:val="0"/>
      </w:rPr>
    </w:lvl>
    <w:lvl w:ilvl="3">
      <w:start w:val="1"/>
      <w:numFmt w:val="bullet"/>
      <w:lvlText w:val="•"/>
      <w:lvlJc w:val="left"/>
      <w:pPr>
        <w:tabs>
          <w:tab w:val="num" w:pos="2940"/>
        </w:tabs>
        <w:ind w:left="2940" w:hanging="360"/>
      </w:pPr>
      <w:rPr>
        <w:position w:val="0"/>
        <w:sz w:val="24"/>
        <w:szCs w:val="24"/>
        <w:rtl w:val="0"/>
      </w:rPr>
    </w:lvl>
    <w:lvl w:ilvl="4">
      <w:start w:val="1"/>
      <w:numFmt w:val="bullet"/>
      <w:lvlText w:val="o"/>
      <w:lvlJc w:val="left"/>
      <w:pPr>
        <w:tabs>
          <w:tab w:val="num" w:pos="3660"/>
        </w:tabs>
        <w:ind w:left="3660" w:hanging="360"/>
      </w:pPr>
      <w:rPr>
        <w:position w:val="0"/>
        <w:sz w:val="24"/>
        <w:szCs w:val="24"/>
        <w:rtl w:val="0"/>
      </w:rPr>
    </w:lvl>
    <w:lvl w:ilvl="5">
      <w:start w:val="1"/>
      <w:numFmt w:val="bullet"/>
      <w:lvlText w:val="▪"/>
      <w:lvlJc w:val="left"/>
      <w:pPr>
        <w:tabs>
          <w:tab w:val="num" w:pos="4380"/>
        </w:tabs>
        <w:ind w:left="4380" w:hanging="360"/>
      </w:pPr>
      <w:rPr>
        <w:position w:val="0"/>
        <w:sz w:val="24"/>
        <w:szCs w:val="24"/>
        <w:rtl w:val="0"/>
      </w:rPr>
    </w:lvl>
    <w:lvl w:ilvl="6">
      <w:start w:val="1"/>
      <w:numFmt w:val="bullet"/>
      <w:lvlText w:val="•"/>
      <w:lvlJc w:val="left"/>
      <w:pPr>
        <w:tabs>
          <w:tab w:val="num" w:pos="5100"/>
        </w:tabs>
        <w:ind w:left="5100" w:hanging="360"/>
      </w:pPr>
      <w:rPr>
        <w:position w:val="0"/>
        <w:sz w:val="24"/>
        <w:szCs w:val="24"/>
        <w:rtl w:val="0"/>
      </w:rPr>
    </w:lvl>
    <w:lvl w:ilvl="7">
      <w:start w:val="1"/>
      <w:numFmt w:val="bullet"/>
      <w:lvlText w:val="o"/>
      <w:lvlJc w:val="left"/>
      <w:pPr>
        <w:tabs>
          <w:tab w:val="num" w:pos="5820"/>
        </w:tabs>
        <w:ind w:left="5820" w:hanging="360"/>
      </w:pPr>
      <w:rPr>
        <w:position w:val="0"/>
        <w:sz w:val="24"/>
        <w:szCs w:val="24"/>
        <w:rtl w:val="0"/>
      </w:rPr>
    </w:lvl>
    <w:lvl w:ilvl="8">
      <w:start w:val="1"/>
      <w:numFmt w:val="bullet"/>
      <w:lvlText w:val="▪"/>
      <w:lvlJc w:val="left"/>
      <w:pPr>
        <w:tabs>
          <w:tab w:val="num" w:pos="6540"/>
        </w:tabs>
        <w:ind w:left="6540" w:hanging="360"/>
      </w:pPr>
      <w:rPr>
        <w:position w:val="0"/>
        <w:sz w:val="24"/>
        <w:szCs w:val="24"/>
        <w:rtl w:val="0"/>
      </w:rPr>
    </w:lvl>
  </w:abstractNum>
  <w:abstractNum w:abstractNumId="16" w15:restartNumberingAfterBreak="0">
    <w:nsid w:val="13916235"/>
    <w:multiLevelType w:val="multilevel"/>
    <w:tmpl w:val="BBFEA33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7" w15:restartNumberingAfterBreak="0">
    <w:nsid w:val="1396226A"/>
    <w:multiLevelType w:val="multilevel"/>
    <w:tmpl w:val="CDEC8B0C"/>
    <w:styleLink w:val="List0"/>
    <w:lvl w:ilvl="0">
      <w:numFmt w:val="bullet"/>
      <w:lvlText w:val="•"/>
      <w:lvlJc w:val="left"/>
      <w:pPr>
        <w:tabs>
          <w:tab w:val="num" w:pos="780"/>
        </w:tabs>
        <w:ind w:left="780" w:hanging="360"/>
      </w:pPr>
      <w:rPr>
        <w:position w:val="0"/>
        <w:sz w:val="20"/>
        <w:szCs w:val="20"/>
        <w:rtl w:val="0"/>
      </w:rPr>
    </w:lvl>
    <w:lvl w:ilvl="1">
      <w:start w:val="1"/>
      <w:numFmt w:val="bullet"/>
      <w:lvlText w:val="o"/>
      <w:lvlJc w:val="left"/>
      <w:pPr>
        <w:tabs>
          <w:tab w:val="num" w:pos="1500"/>
        </w:tabs>
        <w:ind w:left="1500" w:hanging="360"/>
      </w:pPr>
      <w:rPr>
        <w:position w:val="0"/>
        <w:sz w:val="24"/>
        <w:szCs w:val="24"/>
        <w:rtl w:val="0"/>
      </w:rPr>
    </w:lvl>
    <w:lvl w:ilvl="2">
      <w:start w:val="1"/>
      <w:numFmt w:val="bullet"/>
      <w:lvlText w:val="▪"/>
      <w:lvlJc w:val="left"/>
      <w:pPr>
        <w:tabs>
          <w:tab w:val="num" w:pos="2220"/>
        </w:tabs>
        <w:ind w:left="2220" w:hanging="360"/>
      </w:pPr>
      <w:rPr>
        <w:position w:val="0"/>
        <w:sz w:val="24"/>
        <w:szCs w:val="24"/>
        <w:rtl w:val="0"/>
      </w:rPr>
    </w:lvl>
    <w:lvl w:ilvl="3">
      <w:start w:val="1"/>
      <w:numFmt w:val="bullet"/>
      <w:lvlText w:val="•"/>
      <w:lvlJc w:val="left"/>
      <w:pPr>
        <w:tabs>
          <w:tab w:val="num" w:pos="2940"/>
        </w:tabs>
        <w:ind w:left="2940" w:hanging="360"/>
      </w:pPr>
      <w:rPr>
        <w:position w:val="0"/>
        <w:sz w:val="24"/>
        <w:szCs w:val="24"/>
        <w:rtl w:val="0"/>
      </w:rPr>
    </w:lvl>
    <w:lvl w:ilvl="4">
      <w:start w:val="1"/>
      <w:numFmt w:val="bullet"/>
      <w:lvlText w:val="o"/>
      <w:lvlJc w:val="left"/>
      <w:pPr>
        <w:tabs>
          <w:tab w:val="num" w:pos="3660"/>
        </w:tabs>
        <w:ind w:left="3660" w:hanging="360"/>
      </w:pPr>
      <w:rPr>
        <w:position w:val="0"/>
        <w:sz w:val="24"/>
        <w:szCs w:val="24"/>
        <w:rtl w:val="0"/>
      </w:rPr>
    </w:lvl>
    <w:lvl w:ilvl="5">
      <w:start w:val="1"/>
      <w:numFmt w:val="bullet"/>
      <w:lvlText w:val="▪"/>
      <w:lvlJc w:val="left"/>
      <w:pPr>
        <w:tabs>
          <w:tab w:val="num" w:pos="4380"/>
        </w:tabs>
        <w:ind w:left="4380" w:hanging="360"/>
      </w:pPr>
      <w:rPr>
        <w:position w:val="0"/>
        <w:sz w:val="24"/>
        <w:szCs w:val="24"/>
        <w:rtl w:val="0"/>
      </w:rPr>
    </w:lvl>
    <w:lvl w:ilvl="6">
      <w:start w:val="1"/>
      <w:numFmt w:val="bullet"/>
      <w:lvlText w:val="•"/>
      <w:lvlJc w:val="left"/>
      <w:pPr>
        <w:tabs>
          <w:tab w:val="num" w:pos="5100"/>
        </w:tabs>
        <w:ind w:left="5100" w:hanging="360"/>
      </w:pPr>
      <w:rPr>
        <w:position w:val="0"/>
        <w:sz w:val="24"/>
        <w:szCs w:val="24"/>
        <w:rtl w:val="0"/>
      </w:rPr>
    </w:lvl>
    <w:lvl w:ilvl="7">
      <w:start w:val="1"/>
      <w:numFmt w:val="bullet"/>
      <w:lvlText w:val="o"/>
      <w:lvlJc w:val="left"/>
      <w:pPr>
        <w:tabs>
          <w:tab w:val="num" w:pos="5820"/>
        </w:tabs>
        <w:ind w:left="5820" w:hanging="360"/>
      </w:pPr>
      <w:rPr>
        <w:position w:val="0"/>
        <w:sz w:val="24"/>
        <w:szCs w:val="24"/>
        <w:rtl w:val="0"/>
      </w:rPr>
    </w:lvl>
    <w:lvl w:ilvl="8">
      <w:start w:val="1"/>
      <w:numFmt w:val="bullet"/>
      <w:lvlText w:val="▪"/>
      <w:lvlJc w:val="left"/>
      <w:pPr>
        <w:tabs>
          <w:tab w:val="num" w:pos="6540"/>
        </w:tabs>
        <w:ind w:left="6540" w:hanging="360"/>
      </w:pPr>
      <w:rPr>
        <w:position w:val="0"/>
        <w:sz w:val="24"/>
        <w:szCs w:val="24"/>
        <w:rtl w:val="0"/>
      </w:rPr>
    </w:lvl>
  </w:abstractNum>
  <w:abstractNum w:abstractNumId="18" w15:restartNumberingAfterBreak="0">
    <w:nsid w:val="147156CA"/>
    <w:multiLevelType w:val="multilevel"/>
    <w:tmpl w:val="788AC1CE"/>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9" w15:restartNumberingAfterBreak="0">
    <w:nsid w:val="14FC2D0B"/>
    <w:multiLevelType w:val="multilevel"/>
    <w:tmpl w:val="60AC19D8"/>
    <w:styleLink w:val="List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0" w15:restartNumberingAfterBreak="0">
    <w:nsid w:val="150221BC"/>
    <w:multiLevelType w:val="multilevel"/>
    <w:tmpl w:val="A41C3E6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1" w15:restartNumberingAfterBreak="0">
    <w:nsid w:val="159E0577"/>
    <w:multiLevelType w:val="multilevel"/>
    <w:tmpl w:val="C1F8EE32"/>
    <w:lvl w:ilvl="0">
      <w:numFmt w:val="bullet"/>
      <w:lvlText w:val="•"/>
      <w:lvlJc w:val="left"/>
      <w:pPr>
        <w:tabs>
          <w:tab w:val="num" w:pos="1003"/>
        </w:tabs>
        <w:ind w:left="1003" w:hanging="283"/>
      </w:pPr>
      <w:rPr>
        <w:position w:val="0"/>
        <w:sz w:val="20"/>
        <w:szCs w:val="20"/>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2" w15:restartNumberingAfterBreak="0">
    <w:nsid w:val="161E443D"/>
    <w:multiLevelType w:val="multilevel"/>
    <w:tmpl w:val="4210C34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3" w15:restartNumberingAfterBreak="0">
    <w:nsid w:val="18663D6E"/>
    <w:multiLevelType w:val="multilevel"/>
    <w:tmpl w:val="B81EC74A"/>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4" w15:restartNumberingAfterBreak="0">
    <w:nsid w:val="18B87795"/>
    <w:multiLevelType w:val="multilevel"/>
    <w:tmpl w:val="AF1A2C5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5" w15:restartNumberingAfterBreak="0">
    <w:nsid w:val="19620029"/>
    <w:multiLevelType w:val="multilevel"/>
    <w:tmpl w:val="A7BC58D8"/>
    <w:styleLink w:val="List9"/>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6" w15:restartNumberingAfterBreak="0">
    <w:nsid w:val="19737FA9"/>
    <w:multiLevelType w:val="multilevel"/>
    <w:tmpl w:val="73D06534"/>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7" w15:restartNumberingAfterBreak="0">
    <w:nsid w:val="1A3B0A7C"/>
    <w:multiLevelType w:val="multilevel"/>
    <w:tmpl w:val="EF342F8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8" w15:restartNumberingAfterBreak="0">
    <w:nsid w:val="1AAC5D70"/>
    <w:multiLevelType w:val="multilevel"/>
    <w:tmpl w:val="957E7B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1D0F7C98"/>
    <w:multiLevelType w:val="multilevel"/>
    <w:tmpl w:val="5D52AC60"/>
    <w:styleLink w:val="Bullet"/>
    <w:lvl w:ilvl="0">
      <w:numFmt w:val="bullet"/>
      <w:lvlText w:val="•"/>
      <w:lvlJc w:val="left"/>
      <w:pPr>
        <w:tabs>
          <w:tab w:val="num" w:pos="196"/>
        </w:tabs>
        <w:ind w:left="196" w:hanging="196"/>
      </w:pPr>
      <w:rPr>
        <w:color w:val="FF2C21"/>
        <w:position w:val="-2"/>
        <w:sz w:val="24"/>
        <w:szCs w:val="24"/>
      </w:rPr>
    </w:lvl>
    <w:lvl w:ilvl="1">
      <w:start w:val="1"/>
      <w:numFmt w:val="bullet"/>
      <w:lvlText w:val="•"/>
      <w:lvlJc w:val="left"/>
      <w:pPr>
        <w:tabs>
          <w:tab w:val="num" w:pos="376"/>
        </w:tabs>
        <w:ind w:left="376" w:hanging="196"/>
      </w:pPr>
      <w:rPr>
        <w:color w:val="FF2C21"/>
        <w:position w:val="-2"/>
        <w:sz w:val="24"/>
        <w:szCs w:val="24"/>
      </w:rPr>
    </w:lvl>
    <w:lvl w:ilvl="2">
      <w:start w:val="1"/>
      <w:numFmt w:val="bullet"/>
      <w:lvlText w:val="•"/>
      <w:lvlJc w:val="left"/>
      <w:pPr>
        <w:tabs>
          <w:tab w:val="num" w:pos="556"/>
        </w:tabs>
        <w:ind w:left="556" w:hanging="196"/>
      </w:pPr>
      <w:rPr>
        <w:color w:val="FF2C21"/>
        <w:position w:val="-2"/>
        <w:sz w:val="24"/>
        <w:szCs w:val="24"/>
      </w:rPr>
    </w:lvl>
    <w:lvl w:ilvl="3">
      <w:start w:val="1"/>
      <w:numFmt w:val="bullet"/>
      <w:lvlText w:val="•"/>
      <w:lvlJc w:val="left"/>
      <w:pPr>
        <w:tabs>
          <w:tab w:val="num" w:pos="736"/>
        </w:tabs>
        <w:ind w:left="736" w:hanging="196"/>
      </w:pPr>
      <w:rPr>
        <w:color w:val="FF2C21"/>
        <w:position w:val="-2"/>
        <w:sz w:val="24"/>
        <w:szCs w:val="24"/>
      </w:rPr>
    </w:lvl>
    <w:lvl w:ilvl="4">
      <w:start w:val="1"/>
      <w:numFmt w:val="bullet"/>
      <w:lvlText w:val="•"/>
      <w:lvlJc w:val="left"/>
      <w:pPr>
        <w:tabs>
          <w:tab w:val="num" w:pos="916"/>
        </w:tabs>
        <w:ind w:left="916" w:hanging="196"/>
      </w:pPr>
      <w:rPr>
        <w:color w:val="FF2C21"/>
        <w:position w:val="-2"/>
        <w:sz w:val="24"/>
        <w:szCs w:val="24"/>
      </w:rPr>
    </w:lvl>
    <w:lvl w:ilvl="5">
      <w:start w:val="1"/>
      <w:numFmt w:val="bullet"/>
      <w:lvlText w:val="•"/>
      <w:lvlJc w:val="left"/>
      <w:pPr>
        <w:tabs>
          <w:tab w:val="num" w:pos="1096"/>
        </w:tabs>
        <w:ind w:left="1096" w:hanging="196"/>
      </w:pPr>
      <w:rPr>
        <w:color w:val="FF2C21"/>
        <w:position w:val="-2"/>
        <w:sz w:val="24"/>
        <w:szCs w:val="24"/>
      </w:rPr>
    </w:lvl>
    <w:lvl w:ilvl="6">
      <w:start w:val="1"/>
      <w:numFmt w:val="bullet"/>
      <w:lvlText w:val="•"/>
      <w:lvlJc w:val="left"/>
      <w:pPr>
        <w:tabs>
          <w:tab w:val="num" w:pos="1276"/>
        </w:tabs>
        <w:ind w:left="1276" w:hanging="196"/>
      </w:pPr>
      <w:rPr>
        <w:color w:val="FF2C21"/>
        <w:position w:val="-2"/>
        <w:sz w:val="24"/>
        <w:szCs w:val="24"/>
      </w:rPr>
    </w:lvl>
    <w:lvl w:ilvl="7">
      <w:start w:val="1"/>
      <w:numFmt w:val="bullet"/>
      <w:lvlText w:val="•"/>
      <w:lvlJc w:val="left"/>
      <w:pPr>
        <w:tabs>
          <w:tab w:val="num" w:pos="1456"/>
        </w:tabs>
        <w:ind w:left="1456" w:hanging="196"/>
      </w:pPr>
      <w:rPr>
        <w:color w:val="FF2C21"/>
        <w:position w:val="-2"/>
        <w:sz w:val="24"/>
        <w:szCs w:val="24"/>
      </w:rPr>
    </w:lvl>
    <w:lvl w:ilvl="8">
      <w:start w:val="1"/>
      <w:numFmt w:val="bullet"/>
      <w:lvlText w:val="•"/>
      <w:lvlJc w:val="left"/>
      <w:pPr>
        <w:tabs>
          <w:tab w:val="num" w:pos="1636"/>
        </w:tabs>
        <w:ind w:left="1636" w:hanging="196"/>
      </w:pPr>
      <w:rPr>
        <w:color w:val="FF2C21"/>
        <w:position w:val="-2"/>
        <w:sz w:val="24"/>
        <w:szCs w:val="24"/>
      </w:rPr>
    </w:lvl>
  </w:abstractNum>
  <w:abstractNum w:abstractNumId="30" w15:restartNumberingAfterBreak="0">
    <w:nsid w:val="1D6F729A"/>
    <w:multiLevelType w:val="multilevel"/>
    <w:tmpl w:val="7DDCC22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1" w15:restartNumberingAfterBreak="0">
    <w:nsid w:val="1EB40CF5"/>
    <w:multiLevelType w:val="multilevel"/>
    <w:tmpl w:val="9B68788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2" w15:restartNumberingAfterBreak="0">
    <w:nsid w:val="1F832646"/>
    <w:multiLevelType w:val="multilevel"/>
    <w:tmpl w:val="289088C4"/>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3" w15:restartNumberingAfterBreak="0">
    <w:nsid w:val="1FBB0C9F"/>
    <w:multiLevelType w:val="multilevel"/>
    <w:tmpl w:val="A55898A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4" w15:restartNumberingAfterBreak="0">
    <w:nsid w:val="20AA5294"/>
    <w:multiLevelType w:val="multilevel"/>
    <w:tmpl w:val="8CA417A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5" w15:restartNumberingAfterBreak="0">
    <w:nsid w:val="2161461B"/>
    <w:multiLevelType w:val="multilevel"/>
    <w:tmpl w:val="83CC955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6" w15:restartNumberingAfterBreak="0">
    <w:nsid w:val="22850591"/>
    <w:multiLevelType w:val="multilevel"/>
    <w:tmpl w:val="620E1DC4"/>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7" w15:restartNumberingAfterBreak="0">
    <w:nsid w:val="234A09F5"/>
    <w:multiLevelType w:val="multilevel"/>
    <w:tmpl w:val="7C5AF892"/>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8" w15:restartNumberingAfterBreak="0">
    <w:nsid w:val="236D4444"/>
    <w:multiLevelType w:val="multilevel"/>
    <w:tmpl w:val="36ACAC3E"/>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9" w15:restartNumberingAfterBreak="0">
    <w:nsid w:val="23DC7798"/>
    <w:multiLevelType w:val="multilevel"/>
    <w:tmpl w:val="8D624CBA"/>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0" w15:restartNumberingAfterBreak="0">
    <w:nsid w:val="26293B4E"/>
    <w:multiLevelType w:val="multilevel"/>
    <w:tmpl w:val="AD123B8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15:restartNumberingAfterBreak="0">
    <w:nsid w:val="270533D6"/>
    <w:multiLevelType w:val="multilevel"/>
    <w:tmpl w:val="9642056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2" w15:restartNumberingAfterBreak="0">
    <w:nsid w:val="27E81F9D"/>
    <w:multiLevelType w:val="multilevel"/>
    <w:tmpl w:val="E81E6D8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15:restartNumberingAfterBreak="0">
    <w:nsid w:val="28080562"/>
    <w:multiLevelType w:val="multilevel"/>
    <w:tmpl w:val="6EDA282A"/>
    <w:styleLink w:val="List13"/>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4" w15:restartNumberingAfterBreak="0">
    <w:nsid w:val="2B2B4818"/>
    <w:multiLevelType w:val="multilevel"/>
    <w:tmpl w:val="21C4D5E8"/>
    <w:lvl w:ilvl="0">
      <w:start w:val="1"/>
      <w:numFmt w:val="bullet"/>
      <w:lvlText w:val="•"/>
      <w:lvlJc w:val="left"/>
      <w:pPr>
        <w:tabs>
          <w:tab w:val="num" w:pos="1003"/>
        </w:tabs>
        <w:ind w:left="1003" w:hanging="283"/>
      </w:pPr>
      <w:rPr>
        <w:position w:val="0"/>
        <w:sz w:val="24"/>
        <w:szCs w:val="24"/>
        <w:rtl w:val="0"/>
      </w:rPr>
    </w:lvl>
    <w:lvl w:ilvl="1">
      <w:numFmt w:val="bullet"/>
      <w:lvlText w:val="o"/>
      <w:lvlJc w:val="left"/>
      <w:pPr>
        <w:tabs>
          <w:tab w:val="num" w:pos="1440"/>
        </w:tabs>
        <w:ind w:left="1440" w:hanging="360"/>
      </w:pPr>
      <w:rPr>
        <w:position w:val="0"/>
        <w:sz w:val="20"/>
        <w:szCs w:val="20"/>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5" w15:restartNumberingAfterBreak="0">
    <w:nsid w:val="2B2B498C"/>
    <w:multiLevelType w:val="multilevel"/>
    <w:tmpl w:val="7D3007CA"/>
    <w:styleLink w:val="List1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6" w15:restartNumberingAfterBreak="0">
    <w:nsid w:val="2B313457"/>
    <w:multiLevelType w:val="multilevel"/>
    <w:tmpl w:val="4CC6DB0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7" w15:restartNumberingAfterBreak="0">
    <w:nsid w:val="2CD8042E"/>
    <w:multiLevelType w:val="multilevel"/>
    <w:tmpl w:val="33D24780"/>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8" w15:restartNumberingAfterBreak="0">
    <w:nsid w:val="2DFA1E2E"/>
    <w:multiLevelType w:val="hybridMultilevel"/>
    <w:tmpl w:val="0CC2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51207A"/>
    <w:multiLevelType w:val="hybridMultilevel"/>
    <w:tmpl w:val="2E50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6376D4"/>
    <w:multiLevelType w:val="hybridMultilevel"/>
    <w:tmpl w:val="088E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E8784F"/>
    <w:multiLevelType w:val="multilevel"/>
    <w:tmpl w:val="A650B9AE"/>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2" w15:restartNumberingAfterBreak="0">
    <w:nsid w:val="34F563D9"/>
    <w:multiLevelType w:val="multilevel"/>
    <w:tmpl w:val="82080C6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3" w15:restartNumberingAfterBreak="0">
    <w:nsid w:val="35455DF8"/>
    <w:multiLevelType w:val="multilevel"/>
    <w:tmpl w:val="9E2C65C0"/>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4" w15:restartNumberingAfterBreak="0">
    <w:nsid w:val="35611B85"/>
    <w:multiLevelType w:val="multilevel"/>
    <w:tmpl w:val="E8D271C2"/>
    <w:lvl w:ilvl="0">
      <w:numFmt w:val="bullet"/>
      <w:lvlText w:val="•"/>
      <w:lvlJc w:val="left"/>
      <w:rPr>
        <w:color w:val="FF2C21"/>
        <w:position w:val="0"/>
      </w:rPr>
    </w:lvl>
    <w:lvl w:ilvl="1">
      <w:start w:val="1"/>
      <w:numFmt w:val="bullet"/>
      <w:lvlText w:val="o"/>
      <w:lvlJc w:val="left"/>
      <w:rPr>
        <w:color w:val="FF2C21"/>
        <w:position w:val="0"/>
      </w:rPr>
    </w:lvl>
    <w:lvl w:ilvl="2">
      <w:start w:val="1"/>
      <w:numFmt w:val="bullet"/>
      <w:lvlText w:val="▪"/>
      <w:lvlJc w:val="left"/>
      <w:rPr>
        <w:color w:val="FF2C21"/>
        <w:position w:val="0"/>
      </w:rPr>
    </w:lvl>
    <w:lvl w:ilvl="3">
      <w:start w:val="1"/>
      <w:numFmt w:val="bullet"/>
      <w:lvlText w:val="•"/>
      <w:lvlJc w:val="left"/>
      <w:rPr>
        <w:color w:val="FF2C21"/>
        <w:position w:val="0"/>
      </w:rPr>
    </w:lvl>
    <w:lvl w:ilvl="4">
      <w:start w:val="1"/>
      <w:numFmt w:val="bullet"/>
      <w:lvlText w:val="o"/>
      <w:lvlJc w:val="left"/>
      <w:rPr>
        <w:color w:val="FF2C21"/>
        <w:position w:val="0"/>
      </w:rPr>
    </w:lvl>
    <w:lvl w:ilvl="5">
      <w:start w:val="1"/>
      <w:numFmt w:val="bullet"/>
      <w:lvlText w:val="▪"/>
      <w:lvlJc w:val="left"/>
      <w:rPr>
        <w:color w:val="FF2C21"/>
        <w:position w:val="0"/>
      </w:rPr>
    </w:lvl>
    <w:lvl w:ilvl="6">
      <w:start w:val="1"/>
      <w:numFmt w:val="bullet"/>
      <w:lvlText w:val="•"/>
      <w:lvlJc w:val="left"/>
      <w:rPr>
        <w:color w:val="FF2C21"/>
        <w:position w:val="0"/>
      </w:rPr>
    </w:lvl>
    <w:lvl w:ilvl="7">
      <w:start w:val="1"/>
      <w:numFmt w:val="bullet"/>
      <w:lvlText w:val="o"/>
      <w:lvlJc w:val="left"/>
      <w:rPr>
        <w:color w:val="FF2C21"/>
        <w:position w:val="0"/>
      </w:rPr>
    </w:lvl>
    <w:lvl w:ilvl="8">
      <w:start w:val="1"/>
      <w:numFmt w:val="bullet"/>
      <w:lvlText w:val="▪"/>
      <w:lvlJc w:val="left"/>
      <w:rPr>
        <w:color w:val="FF2C21"/>
        <w:position w:val="0"/>
      </w:rPr>
    </w:lvl>
  </w:abstractNum>
  <w:abstractNum w:abstractNumId="55" w15:restartNumberingAfterBreak="0">
    <w:nsid w:val="36867F65"/>
    <w:multiLevelType w:val="multilevel"/>
    <w:tmpl w:val="17A0947A"/>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6" w15:restartNumberingAfterBreak="0">
    <w:nsid w:val="36B17232"/>
    <w:multiLevelType w:val="multilevel"/>
    <w:tmpl w:val="74625CE2"/>
    <w:lvl w:ilvl="0">
      <w:numFmt w:val="bullet"/>
      <w:lvlText w:val="•"/>
      <w:lvlJc w:val="left"/>
      <w:pPr>
        <w:tabs>
          <w:tab w:val="num" w:pos="1080"/>
        </w:tabs>
        <w:ind w:left="1080" w:hanging="360"/>
      </w:pPr>
      <w:rPr>
        <w:rFonts w:ascii="Times New Roman Bold" w:eastAsia="Times New Roman Bold" w:hAnsi="Times New Roman Bold" w:cs="Times New Roman Bold"/>
        <w:position w:val="0"/>
        <w:sz w:val="20"/>
        <w:szCs w:val="20"/>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tl w:val="0"/>
      </w:rPr>
    </w:lvl>
  </w:abstractNum>
  <w:abstractNum w:abstractNumId="57" w15:restartNumberingAfterBreak="0">
    <w:nsid w:val="38235714"/>
    <w:multiLevelType w:val="multilevel"/>
    <w:tmpl w:val="AA90E71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8" w15:restartNumberingAfterBreak="0">
    <w:nsid w:val="3A580AC3"/>
    <w:multiLevelType w:val="multilevel"/>
    <w:tmpl w:val="5D867094"/>
    <w:lvl w:ilvl="0">
      <w:start w:val="1"/>
      <w:numFmt w:val="bullet"/>
      <w:lvlText w:val="•"/>
      <w:lvlJc w:val="left"/>
      <w:pPr>
        <w:tabs>
          <w:tab w:val="num" w:pos="196"/>
        </w:tabs>
        <w:ind w:left="196" w:hanging="196"/>
      </w:pPr>
      <w:rPr>
        <w:color w:val="FF2C21"/>
        <w:position w:val="-2"/>
      </w:rPr>
    </w:lvl>
    <w:lvl w:ilvl="1">
      <w:numFmt w:val="bullet"/>
      <w:lvlText w:val="•"/>
      <w:lvlJc w:val="left"/>
      <w:pPr>
        <w:tabs>
          <w:tab w:val="num" w:pos="376"/>
        </w:tabs>
        <w:ind w:left="376" w:hanging="196"/>
      </w:pPr>
      <w:rPr>
        <w:color w:val="auto"/>
        <w:position w:val="-2"/>
      </w:rPr>
    </w:lvl>
    <w:lvl w:ilvl="2">
      <w:start w:val="1"/>
      <w:numFmt w:val="bullet"/>
      <w:lvlText w:val="•"/>
      <w:lvlJc w:val="left"/>
      <w:pPr>
        <w:tabs>
          <w:tab w:val="num" w:pos="556"/>
        </w:tabs>
        <w:ind w:left="556" w:hanging="196"/>
      </w:pPr>
      <w:rPr>
        <w:color w:val="FF2C21"/>
        <w:position w:val="-2"/>
      </w:rPr>
    </w:lvl>
    <w:lvl w:ilvl="3">
      <w:start w:val="1"/>
      <w:numFmt w:val="bullet"/>
      <w:lvlText w:val="•"/>
      <w:lvlJc w:val="left"/>
      <w:pPr>
        <w:tabs>
          <w:tab w:val="num" w:pos="736"/>
        </w:tabs>
        <w:ind w:left="736" w:hanging="196"/>
      </w:pPr>
      <w:rPr>
        <w:color w:val="FF2C21"/>
        <w:position w:val="-2"/>
      </w:rPr>
    </w:lvl>
    <w:lvl w:ilvl="4">
      <w:start w:val="1"/>
      <w:numFmt w:val="bullet"/>
      <w:lvlText w:val="•"/>
      <w:lvlJc w:val="left"/>
      <w:pPr>
        <w:tabs>
          <w:tab w:val="num" w:pos="916"/>
        </w:tabs>
        <w:ind w:left="916" w:hanging="196"/>
      </w:pPr>
      <w:rPr>
        <w:color w:val="FF2C21"/>
        <w:position w:val="-2"/>
      </w:rPr>
    </w:lvl>
    <w:lvl w:ilvl="5">
      <w:start w:val="1"/>
      <w:numFmt w:val="bullet"/>
      <w:lvlText w:val="•"/>
      <w:lvlJc w:val="left"/>
      <w:pPr>
        <w:tabs>
          <w:tab w:val="num" w:pos="1096"/>
        </w:tabs>
        <w:ind w:left="1096" w:hanging="196"/>
      </w:pPr>
      <w:rPr>
        <w:color w:val="FF2C21"/>
        <w:position w:val="-2"/>
      </w:rPr>
    </w:lvl>
    <w:lvl w:ilvl="6">
      <w:start w:val="1"/>
      <w:numFmt w:val="bullet"/>
      <w:lvlText w:val="•"/>
      <w:lvlJc w:val="left"/>
      <w:pPr>
        <w:tabs>
          <w:tab w:val="num" w:pos="1276"/>
        </w:tabs>
        <w:ind w:left="1276" w:hanging="196"/>
      </w:pPr>
      <w:rPr>
        <w:color w:val="FF2C21"/>
        <w:position w:val="-2"/>
      </w:rPr>
    </w:lvl>
    <w:lvl w:ilvl="7">
      <w:start w:val="1"/>
      <w:numFmt w:val="bullet"/>
      <w:lvlText w:val="•"/>
      <w:lvlJc w:val="left"/>
      <w:pPr>
        <w:tabs>
          <w:tab w:val="num" w:pos="1456"/>
        </w:tabs>
        <w:ind w:left="1456" w:hanging="196"/>
      </w:pPr>
      <w:rPr>
        <w:color w:val="FF2C21"/>
        <w:position w:val="-2"/>
      </w:rPr>
    </w:lvl>
    <w:lvl w:ilvl="8">
      <w:start w:val="1"/>
      <w:numFmt w:val="bullet"/>
      <w:lvlText w:val="•"/>
      <w:lvlJc w:val="left"/>
      <w:pPr>
        <w:tabs>
          <w:tab w:val="num" w:pos="1636"/>
        </w:tabs>
        <w:ind w:left="1636" w:hanging="196"/>
      </w:pPr>
      <w:rPr>
        <w:color w:val="FF2C21"/>
        <w:position w:val="-2"/>
      </w:rPr>
    </w:lvl>
  </w:abstractNum>
  <w:abstractNum w:abstractNumId="59" w15:restartNumberingAfterBreak="0">
    <w:nsid w:val="3A923CA4"/>
    <w:multiLevelType w:val="multilevel"/>
    <w:tmpl w:val="E416A6D8"/>
    <w:lvl w:ilvl="0">
      <w:start w:val="1"/>
      <w:numFmt w:val="bullet"/>
      <w:lvlText w:val="•"/>
      <w:lvlJc w:val="left"/>
      <w:pPr>
        <w:tabs>
          <w:tab w:val="num" w:pos="196"/>
        </w:tabs>
        <w:ind w:left="196" w:hanging="196"/>
      </w:pPr>
      <w:rPr>
        <w:color w:val="FF2C21"/>
        <w:position w:val="-2"/>
      </w:rPr>
    </w:lvl>
    <w:lvl w:ilvl="1">
      <w:numFmt w:val="bullet"/>
      <w:lvlText w:val="•"/>
      <w:lvlJc w:val="left"/>
      <w:pPr>
        <w:tabs>
          <w:tab w:val="num" w:pos="376"/>
        </w:tabs>
        <w:ind w:left="376" w:hanging="196"/>
      </w:pPr>
      <w:rPr>
        <w:color w:val="auto"/>
        <w:position w:val="-2"/>
      </w:rPr>
    </w:lvl>
    <w:lvl w:ilvl="2">
      <w:start w:val="1"/>
      <w:numFmt w:val="bullet"/>
      <w:lvlText w:val="•"/>
      <w:lvlJc w:val="left"/>
      <w:pPr>
        <w:tabs>
          <w:tab w:val="num" w:pos="556"/>
        </w:tabs>
        <w:ind w:left="556" w:hanging="196"/>
      </w:pPr>
      <w:rPr>
        <w:color w:val="FF2C21"/>
        <w:position w:val="-2"/>
      </w:rPr>
    </w:lvl>
    <w:lvl w:ilvl="3">
      <w:start w:val="1"/>
      <w:numFmt w:val="bullet"/>
      <w:lvlText w:val="•"/>
      <w:lvlJc w:val="left"/>
      <w:pPr>
        <w:tabs>
          <w:tab w:val="num" w:pos="736"/>
        </w:tabs>
        <w:ind w:left="736" w:hanging="196"/>
      </w:pPr>
      <w:rPr>
        <w:color w:val="FF2C21"/>
        <w:position w:val="-2"/>
      </w:rPr>
    </w:lvl>
    <w:lvl w:ilvl="4">
      <w:start w:val="1"/>
      <w:numFmt w:val="bullet"/>
      <w:lvlText w:val="•"/>
      <w:lvlJc w:val="left"/>
      <w:pPr>
        <w:tabs>
          <w:tab w:val="num" w:pos="916"/>
        </w:tabs>
        <w:ind w:left="916" w:hanging="196"/>
      </w:pPr>
      <w:rPr>
        <w:color w:val="FF2C21"/>
        <w:position w:val="-2"/>
      </w:rPr>
    </w:lvl>
    <w:lvl w:ilvl="5">
      <w:start w:val="1"/>
      <w:numFmt w:val="bullet"/>
      <w:lvlText w:val="•"/>
      <w:lvlJc w:val="left"/>
      <w:pPr>
        <w:tabs>
          <w:tab w:val="num" w:pos="1096"/>
        </w:tabs>
        <w:ind w:left="1096" w:hanging="196"/>
      </w:pPr>
      <w:rPr>
        <w:color w:val="FF2C21"/>
        <w:position w:val="-2"/>
      </w:rPr>
    </w:lvl>
    <w:lvl w:ilvl="6">
      <w:start w:val="1"/>
      <w:numFmt w:val="bullet"/>
      <w:lvlText w:val="•"/>
      <w:lvlJc w:val="left"/>
      <w:pPr>
        <w:tabs>
          <w:tab w:val="num" w:pos="1276"/>
        </w:tabs>
        <w:ind w:left="1276" w:hanging="196"/>
      </w:pPr>
      <w:rPr>
        <w:color w:val="FF2C21"/>
        <w:position w:val="-2"/>
      </w:rPr>
    </w:lvl>
    <w:lvl w:ilvl="7">
      <w:start w:val="1"/>
      <w:numFmt w:val="bullet"/>
      <w:lvlText w:val="•"/>
      <w:lvlJc w:val="left"/>
      <w:pPr>
        <w:tabs>
          <w:tab w:val="num" w:pos="1456"/>
        </w:tabs>
        <w:ind w:left="1456" w:hanging="196"/>
      </w:pPr>
      <w:rPr>
        <w:color w:val="FF2C21"/>
        <w:position w:val="-2"/>
      </w:rPr>
    </w:lvl>
    <w:lvl w:ilvl="8">
      <w:start w:val="1"/>
      <w:numFmt w:val="bullet"/>
      <w:lvlText w:val="•"/>
      <w:lvlJc w:val="left"/>
      <w:pPr>
        <w:tabs>
          <w:tab w:val="num" w:pos="1636"/>
        </w:tabs>
        <w:ind w:left="1636" w:hanging="196"/>
      </w:pPr>
      <w:rPr>
        <w:color w:val="FF2C21"/>
        <w:position w:val="-2"/>
      </w:rPr>
    </w:lvl>
  </w:abstractNum>
  <w:abstractNum w:abstractNumId="60" w15:restartNumberingAfterBreak="0">
    <w:nsid w:val="3B7374FF"/>
    <w:multiLevelType w:val="multilevel"/>
    <w:tmpl w:val="52EEDBA4"/>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1" w15:restartNumberingAfterBreak="0">
    <w:nsid w:val="3D23182A"/>
    <w:multiLevelType w:val="multilevel"/>
    <w:tmpl w:val="80DAD090"/>
    <w:styleLink w:val="List15"/>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2" w15:restartNumberingAfterBreak="0">
    <w:nsid w:val="3D773CB0"/>
    <w:multiLevelType w:val="multilevel"/>
    <w:tmpl w:val="FCDC3982"/>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3" w15:restartNumberingAfterBreak="0">
    <w:nsid w:val="3E6207F5"/>
    <w:multiLevelType w:val="multilevel"/>
    <w:tmpl w:val="3EE8B208"/>
    <w:lvl w:ilvl="0">
      <w:start w:val="1"/>
      <w:numFmt w:val="bullet"/>
      <w:lvlText w:val="•"/>
      <w:lvlJc w:val="left"/>
      <w:pPr>
        <w:tabs>
          <w:tab w:val="num" w:pos="196"/>
        </w:tabs>
        <w:ind w:left="196" w:hanging="196"/>
      </w:pPr>
      <w:rPr>
        <w:color w:val="FF2C21"/>
        <w:position w:val="-2"/>
      </w:rPr>
    </w:lvl>
    <w:lvl w:ilvl="1">
      <w:numFmt w:val="bullet"/>
      <w:lvlText w:val="•"/>
      <w:lvlJc w:val="left"/>
      <w:pPr>
        <w:tabs>
          <w:tab w:val="num" w:pos="376"/>
        </w:tabs>
        <w:ind w:left="376" w:hanging="196"/>
      </w:pPr>
      <w:rPr>
        <w:color w:val="auto"/>
        <w:position w:val="-2"/>
      </w:rPr>
    </w:lvl>
    <w:lvl w:ilvl="2">
      <w:start w:val="1"/>
      <w:numFmt w:val="bullet"/>
      <w:lvlText w:val="•"/>
      <w:lvlJc w:val="left"/>
      <w:pPr>
        <w:tabs>
          <w:tab w:val="num" w:pos="556"/>
        </w:tabs>
        <w:ind w:left="556" w:hanging="196"/>
      </w:pPr>
      <w:rPr>
        <w:color w:val="FF2C21"/>
        <w:position w:val="-2"/>
      </w:rPr>
    </w:lvl>
    <w:lvl w:ilvl="3">
      <w:start w:val="1"/>
      <w:numFmt w:val="bullet"/>
      <w:lvlText w:val="•"/>
      <w:lvlJc w:val="left"/>
      <w:pPr>
        <w:tabs>
          <w:tab w:val="num" w:pos="736"/>
        </w:tabs>
        <w:ind w:left="736" w:hanging="196"/>
      </w:pPr>
      <w:rPr>
        <w:color w:val="FF2C21"/>
        <w:position w:val="-2"/>
      </w:rPr>
    </w:lvl>
    <w:lvl w:ilvl="4">
      <w:start w:val="1"/>
      <w:numFmt w:val="bullet"/>
      <w:lvlText w:val="•"/>
      <w:lvlJc w:val="left"/>
      <w:pPr>
        <w:tabs>
          <w:tab w:val="num" w:pos="916"/>
        </w:tabs>
        <w:ind w:left="916" w:hanging="196"/>
      </w:pPr>
      <w:rPr>
        <w:color w:val="FF2C21"/>
        <w:position w:val="-2"/>
      </w:rPr>
    </w:lvl>
    <w:lvl w:ilvl="5">
      <w:start w:val="1"/>
      <w:numFmt w:val="bullet"/>
      <w:lvlText w:val="•"/>
      <w:lvlJc w:val="left"/>
      <w:pPr>
        <w:tabs>
          <w:tab w:val="num" w:pos="1096"/>
        </w:tabs>
        <w:ind w:left="1096" w:hanging="196"/>
      </w:pPr>
      <w:rPr>
        <w:color w:val="FF2C21"/>
        <w:position w:val="-2"/>
      </w:rPr>
    </w:lvl>
    <w:lvl w:ilvl="6">
      <w:start w:val="1"/>
      <w:numFmt w:val="bullet"/>
      <w:lvlText w:val="•"/>
      <w:lvlJc w:val="left"/>
      <w:pPr>
        <w:tabs>
          <w:tab w:val="num" w:pos="1276"/>
        </w:tabs>
        <w:ind w:left="1276" w:hanging="196"/>
      </w:pPr>
      <w:rPr>
        <w:color w:val="FF2C21"/>
        <w:position w:val="-2"/>
      </w:rPr>
    </w:lvl>
    <w:lvl w:ilvl="7">
      <w:start w:val="1"/>
      <w:numFmt w:val="bullet"/>
      <w:lvlText w:val="•"/>
      <w:lvlJc w:val="left"/>
      <w:pPr>
        <w:tabs>
          <w:tab w:val="num" w:pos="1456"/>
        </w:tabs>
        <w:ind w:left="1456" w:hanging="196"/>
      </w:pPr>
      <w:rPr>
        <w:color w:val="FF2C21"/>
        <w:position w:val="-2"/>
      </w:rPr>
    </w:lvl>
    <w:lvl w:ilvl="8">
      <w:start w:val="1"/>
      <w:numFmt w:val="bullet"/>
      <w:lvlText w:val="•"/>
      <w:lvlJc w:val="left"/>
      <w:pPr>
        <w:tabs>
          <w:tab w:val="num" w:pos="1636"/>
        </w:tabs>
        <w:ind w:left="1636" w:hanging="196"/>
      </w:pPr>
      <w:rPr>
        <w:color w:val="FF2C21"/>
        <w:position w:val="-2"/>
      </w:rPr>
    </w:lvl>
  </w:abstractNum>
  <w:abstractNum w:abstractNumId="64" w15:restartNumberingAfterBreak="0">
    <w:nsid w:val="3E7978CD"/>
    <w:multiLevelType w:val="multilevel"/>
    <w:tmpl w:val="6A022B3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5" w15:restartNumberingAfterBreak="0">
    <w:nsid w:val="3F431E47"/>
    <w:multiLevelType w:val="multilevel"/>
    <w:tmpl w:val="9FC23F5A"/>
    <w:styleLink w:val="List51"/>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6" w15:restartNumberingAfterBreak="0">
    <w:nsid w:val="3F612E7D"/>
    <w:multiLevelType w:val="multilevel"/>
    <w:tmpl w:val="5EE017C4"/>
    <w:styleLink w:val="List1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7" w15:restartNumberingAfterBreak="0">
    <w:nsid w:val="4024678A"/>
    <w:multiLevelType w:val="multilevel"/>
    <w:tmpl w:val="C3AAD2FA"/>
    <w:lvl w:ilvl="0">
      <w:numFmt w:val="bullet"/>
      <w:lvlText w:val="•"/>
      <w:lvlJc w:val="left"/>
      <w:pPr>
        <w:tabs>
          <w:tab w:val="num" w:pos="1080"/>
        </w:tabs>
        <w:ind w:left="1080" w:hanging="360"/>
      </w:pPr>
      <w:rPr>
        <w:rFonts w:ascii="Times New Roman Bold" w:eastAsia="Times New Roman Bold" w:hAnsi="Times New Roman Bold" w:cs="Times New Roman Bold"/>
        <w:position w:val="0"/>
        <w:sz w:val="20"/>
        <w:szCs w:val="20"/>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tl w:val="0"/>
      </w:rPr>
    </w:lvl>
  </w:abstractNum>
  <w:abstractNum w:abstractNumId="68" w15:restartNumberingAfterBreak="0">
    <w:nsid w:val="40F820BC"/>
    <w:multiLevelType w:val="multilevel"/>
    <w:tmpl w:val="2EC6AAF2"/>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69" w15:restartNumberingAfterBreak="0">
    <w:nsid w:val="434D25B0"/>
    <w:multiLevelType w:val="multilevel"/>
    <w:tmpl w:val="17A0A54E"/>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0" w15:restartNumberingAfterBreak="0">
    <w:nsid w:val="4350285A"/>
    <w:multiLevelType w:val="multilevel"/>
    <w:tmpl w:val="8CD2DFD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1" w15:restartNumberingAfterBreak="0">
    <w:nsid w:val="43CA7014"/>
    <w:multiLevelType w:val="multilevel"/>
    <w:tmpl w:val="DAC8AD9A"/>
    <w:lvl w:ilvl="0">
      <w:start w:val="1"/>
      <w:numFmt w:val="bullet"/>
      <w:lvlText w:val="•"/>
      <w:lvlJc w:val="left"/>
      <w:pPr>
        <w:tabs>
          <w:tab w:val="num" w:pos="1003"/>
        </w:tabs>
        <w:ind w:left="1003" w:hanging="283"/>
      </w:pPr>
      <w:rPr>
        <w:position w:val="0"/>
        <w:sz w:val="24"/>
        <w:szCs w:val="24"/>
        <w:rtl w:val="0"/>
      </w:rPr>
    </w:lvl>
    <w:lvl w:ilvl="1">
      <w:numFmt w:val="bullet"/>
      <w:lvlText w:val="o"/>
      <w:lvlJc w:val="left"/>
      <w:pPr>
        <w:tabs>
          <w:tab w:val="num" w:pos="1440"/>
        </w:tabs>
        <w:ind w:left="1440" w:hanging="360"/>
      </w:pPr>
      <w:rPr>
        <w:position w:val="0"/>
        <w:sz w:val="20"/>
        <w:szCs w:val="20"/>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2" w15:restartNumberingAfterBreak="0">
    <w:nsid w:val="44E70699"/>
    <w:multiLevelType w:val="hybridMultilevel"/>
    <w:tmpl w:val="A40C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342F1F"/>
    <w:multiLevelType w:val="multilevel"/>
    <w:tmpl w:val="0C24FC2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4" w15:restartNumberingAfterBreak="0">
    <w:nsid w:val="45DB1F95"/>
    <w:multiLevelType w:val="multilevel"/>
    <w:tmpl w:val="9604883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5" w15:restartNumberingAfterBreak="0">
    <w:nsid w:val="46F9757E"/>
    <w:multiLevelType w:val="multilevel"/>
    <w:tmpl w:val="86BC598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6" w15:restartNumberingAfterBreak="0">
    <w:nsid w:val="480C2DF6"/>
    <w:multiLevelType w:val="multilevel"/>
    <w:tmpl w:val="C742D12C"/>
    <w:lvl w:ilvl="0">
      <w:numFmt w:val="bullet"/>
      <w:lvlText w:val="•"/>
      <w:lvlJc w:val="left"/>
      <w:pPr>
        <w:tabs>
          <w:tab w:val="num" w:pos="1711"/>
        </w:tabs>
        <w:ind w:left="1711" w:hanging="283"/>
      </w:pPr>
      <w:rPr>
        <w:position w:val="0"/>
        <w:sz w:val="20"/>
        <w:szCs w:val="20"/>
        <w:rtl w:val="0"/>
      </w:rPr>
    </w:lvl>
    <w:lvl w:ilvl="1">
      <w:start w:val="1"/>
      <w:numFmt w:val="bullet"/>
      <w:lvlText w:val="o"/>
      <w:lvlJc w:val="left"/>
      <w:pPr>
        <w:tabs>
          <w:tab w:val="num" w:pos="2148"/>
        </w:tabs>
        <w:ind w:left="2148" w:hanging="360"/>
      </w:pPr>
      <w:rPr>
        <w:position w:val="0"/>
        <w:sz w:val="24"/>
        <w:szCs w:val="24"/>
        <w:rtl w:val="0"/>
      </w:rPr>
    </w:lvl>
    <w:lvl w:ilvl="2">
      <w:start w:val="1"/>
      <w:numFmt w:val="bullet"/>
      <w:lvlText w:val="▪"/>
      <w:lvlJc w:val="left"/>
      <w:pPr>
        <w:tabs>
          <w:tab w:val="num" w:pos="2868"/>
        </w:tabs>
        <w:ind w:left="2868" w:hanging="360"/>
      </w:pPr>
      <w:rPr>
        <w:position w:val="0"/>
        <w:sz w:val="24"/>
        <w:szCs w:val="24"/>
        <w:rtl w:val="0"/>
      </w:rPr>
    </w:lvl>
    <w:lvl w:ilvl="3">
      <w:start w:val="1"/>
      <w:numFmt w:val="bullet"/>
      <w:lvlText w:val="•"/>
      <w:lvlJc w:val="left"/>
      <w:pPr>
        <w:tabs>
          <w:tab w:val="num" w:pos="3588"/>
        </w:tabs>
        <w:ind w:left="3588" w:hanging="360"/>
      </w:pPr>
      <w:rPr>
        <w:position w:val="0"/>
        <w:sz w:val="24"/>
        <w:szCs w:val="24"/>
        <w:rtl w:val="0"/>
      </w:rPr>
    </w:lvl>
    <w:lvl w:ilvl="4">
      <w:start w:val="1"/>
      <w:numFmt w:val="bullet"/>
      <w:lvlText w:val="o"/>
      <w:lvlJc w:val="left"/>
      <w:pPr>
        <w:tabs>
          <w:tab w:val="num" w:pos="4308"/>
        </w:tabs>
        <w:ind w:left="4308" w:hanging="360"/>
      </w:pPr>
      <w:rPr>
        <w:position w:val="0"/>
        <w:sz w:val="24"/>
        <w:szCs w:val="24"/>
        <w:rtl w:val="0"/>
      </w:rPr>
    </w:lvl>
    <w:lvl w:ilvl="5">
      <w:start w:val="1"/>
      <w:numFmt w:val="bullet"/>
      <w:lvlText w:val="▪"/>
      <w:lvlJc w:val="left"/>
      <w:pPr>
        <w:tabs>
          <w:tab w:val="num" w:pos="5028"/>
        </w:tabs>
        <w:ind w:left="5028" w:hanging="360"/>
      </w:pPr>
      <w:rPr>
        <w:position w:val="0"/>
        <w:sz w:val="24"/>
        <w:szCs w:val="24"/>
        <w:rtl w:val="0"/>
      </w:rPr>
    </w:lvl>
    <w:lvl w:ilvl="6">
      <w:start w:val="1"/>
      <w:numFmt w:val="bullet"/>
      <w:lvlText w:val="•"/>
      <w:lvlJc w:val="left"/>
      <w:pPr>
        <w:tabs>
          <w:tab w:val="num" w:pos="5748"/>
        </w:tabs>
        <w:ind w:left="5748" w:hanging="360"/>
      </w:pPr>
      <w:rPr>
        <w:position w:val="0"/>
        <w:sz w:val="24"/>
        <w:szCs w:val="24"/>
        <w:rtl w:val="0"/>
      </w:rPr>
    </w:lvl>
    <w:lvl w:ilvl="7">
      <w:start w:val="1"/>
      <w:numFmt w:val="bullet"/>
      <w:lvlText w:val="o"/>
      <w:lvlJc w:val="left"/>
      <w:pPr>
        <w:tabs>
          <w:tab w:val="num" w:pos="6468"/>
        </w:tabs>
        <w:ind w:left="6468" w:hanging="360"/>
      </w:pPr>
      <w:rPr>
        <w:position w:val="0"/>
        <w:sz w:val="24"/>
        <w:szCs w:val="24"/>
        <w:rtl w:val="0"/>
      </w:rPr>
    </w:lvl>
    <w:lvl w:ilvl="8">
      <w:start w:val="1"/>
      <w:numFmt w:val="bullet"/>
      <w:lvlText w:val="▪"/>
      <w:lvlJc w:val="left"/>
      <w:pPr>
        <w:tabs>
          <w:tab w:val="num" w:pos="7188"/>
        </w:tabs>
        <w:ind w:left="7188" w:hanging="360"/>
      </w:pPr>
      <w:rPr>
        <w:position w:val="0"/>
        <w:sz w:val="24"/>
        <w:szCs w:val="24"/>
        <w:rtl w:val="0"/>
      </w:rPr>
    </w:lvl>
  </w:abstractNum>
  <w:abstractNum w:abstractNumId="77" w15:restartNumberingAfterBreak="0">
    <w:nsid w:val="492D06D3"/>
    <w:multiLevelType w:val="multilevel"/>
    <w:tmpl w:val="0AFA547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8" w15:restartNumberingAfterBreak="0">
    <w:nsid w:val="4E2C3323"/>
    <w:multiLevelType w:val="multilevel"/>
    <w:tmpl w:val="0720AB02"/>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79" w15:restartNumberingAfterBreak="0">
    <w:nsid w:val="50F76013"/>
    <w:multiLevelType w:val="multilevel"/>
    <w:tmpl w:val="F2066EA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0" w15:restartNumberingAfterBreak="0">
    <w:nsid w:val="51C65A24"/>
    <w:multiLevelType w:val="multilevel"/>
    <w:tmpl w:val="B540D4BE"/>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1" w15:restartNumberingAfterBreak="0">
    <w:nsid w:val="51F036DA"/>
    <w:multiLevelType w:val="multilevel"/>
    <w:tmpl w:val="02EA0532"/>
    <w:styleLink w:val="List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2" w15:restartNumberingAfterBreak="0">
    <w:nsid w:val="525E38CC"/>
    <w:multiLevelType w:val="hybridMultilevel"/>
    <w:tmpl w:val="448A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33A1DA7"/>
    <w:multiLevelType w:val="multilevel"/>
    <w:tmpl w:val="6A56054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4" w15:restartNumberingAfterBreak="0">
    <w:nsid w:val="539C430F"/>
    <w:multiLevelType w:val="multilevel"/>
    <w:tmpl w:val="BE14806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5" w15:restartNumberingAfterBreak="0">
    <w:nsid w:val="53FE021A"/>
    <w:multiLevelType w:val="multilevel"/>
    <w:tmpl w:val="8CC8786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6" w15:restartNumberingAfterBreak="0">
    <w:nsid w:val="54C0198A"/>
    <w:multiLevelType w:val="multilevel"/>
    <w:tmpl w:val="E89641E2"/>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7" w15:restartNumberingAfterBreak="0">
    <w:nsid w:val="54CC6303"/>
    <w:multiLevelType w:val="multilevel"/>
    <w:tmpl w:val="7262AF1E"/>
    <w:lvl w:ilvl="0">
      <w:start w:val="1"/>
      <w:numFmt w:val="bullet"/>
      <w:lvlText w:val="•"/>
      <w:lvlJc w:val="left"/>
      <w:pPr>
        <w:tabs>
          <w:tab w:val="num" w:pos="1003"/>
        </w:tabs>
        <w:ind w:left="1003" w:hanging="283"/>
      </w:pPr>
      <w:rPr>
        <w:position w:val="0"/>
        <w:sz w:val="24"/>
        <w:szCs w:val="24"/>
        <w:rtl w:val="0"/>
      </w:rPr>
    </w:lvl>
    <w:lvl w:ilvl="1">
      <w:numFmt w:val="bullet"/>
      <w:lvlText w:val="o"/>
      <w:lvlJc w:val="left"/>
      <w:pPr>
        <w:tabs>
          <w:tab w:val="num" w:pos="1440"/>
        </w:tabs>
        <w:ind w:left="1440" w:hanging="360"/>
      </w:pPr>
      <w:rPr>
        <w:position w:val="0"/>
        <w:sz w:val="20"/>
        <w:szCs w:val="20"/>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88" w15:restartNumberingAfterBreak="0">
    <w:nsid w:val="54E6404A"/>
    <w:multiLevelType w:val="multilevel"/>
    <w:tmpl w:val="543E507C"/>
    <w:lvl w:ilvl="0">
      <w:numFmt w:val="bullet"/>
      <w:lvlText w:val="•"/>
      <w:lvlJc w:val="left"/>
      <w:pPr>
        <w:tabs>
          <w:tab w:val="num" w:pos="1003"/>
        </w:tabs>
        <w:ind w:left="1003" w:hanging="283"/>
      </w:pPr>
      <w:rPr>
        <w:position w:val="0"/>
        <w:sz w:val="20"/>
        <w:szCs w:val="20"/>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89" w15:restartNumberingAfterBreak="0">
    <w:nsid w:val="55695D0A"/>
    <w:multiLevelType w:val="multilevel"/>
    <w:tmpl w:val="3BC8E346"/>
    <w:lvl w:ilvl="0">
      <w:numFmt w:val="bullet"/>
      <w:lvlText w:val="•"/>
      <w:lvlJc w:val="left"/>
      <w:pPr>
        <w:tabs>
          <w:tab w:val="num" w:pos="1080"/>
        </w:tabs>
        <w:ind w:left="1080" w:hanging="360"/>
      </w:pPr>
      <w:rPr>
        <w:rFonts w:ascii="Times New Roman Bold" w:eastAsia="Times New Roman Bold" w:hAnsi="Times New Roman Bold" w:cs="Times New Roman Bold"/>
        <w:position w:val="0"/>
        <w:sz w:val="20"/>
        <w:szCs w:val="20"/>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tl w:val="0"/>
      </w:rPr>
    </w:lvl>
  </w:abstractNum>
  <w:abstractNum w:abstractNumId="90" w15:restartNumberingAfterBreak="0">
    <w:nsid w:val="55DE75E3"/>
    <w:multiLevelType w:val="multilevel"/>
    <w:tmpl w:val="BE0C6A2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1" w15:restartNumberingAfterBreak="0">
    <w:nsid w:val="55F72594"/>
    <w:multiLevelType w:val="multilevel"/>
    <w:tmpl w:val="D520BDF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2" w15:restartNumberingAfterBreak="0">
    <w:nsid w:val="57675ABD"/>
    <w:multiLevelType w:val="multilevel"/>
    <w:tmpl w:val="821AC5E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3" w15:restartNumberingAfterBreak="0">
    <w:nsid w:val="579D5ECC"/>
    <w:multiLevelType w:val="multilevel"/>
    <w:tmpl w:val="2330721A"/>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4" w15:restartNumberingAfterBreak="0">
    <w:nsid w:val="57E82164"/>
    <w:multiLevelType w:val="multilevel"/>
    <w:tmpl w:val="657830F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5" w15:restartNumberingAfterBreak="0">
    <w:nsid w:val="585048F0"/>
    <w:multiLevelType w:val="hybridMultilevel"/>
    <w:tmpl w:val="EB522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5BC26281"/>
    <w:multiLevelType w:val="multilevel"/>
    <w:tmpl w:val="99DE63D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7" w15:restartNumberingAfterBreak="0">
    <w:nsid w:val="5C1B51F6"/>
    <w:multiLevelType w:val="hybridMultilevel"/>
    <w:tmpl w:val="440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91412D"/>
    <w:multiLevelType w:val="multilevel"/>
    <w:tmpl w:val="4016138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99" w15:restartNumberingAfterBreak="0">
    <w:nsid w:val="5DAE318C"/>
    <w:multiLevelType w:val="multilevel"/>
    <w:tmpl w:val="F412E2A8"/>
    <w:lvl w:ilvl="0">
      <w:numFmt w:val="bullet"/>
      <w:lvlText w:val="•"/>
      <w:lvlJc w:val="left"/>
      <w:pPr>
        <w:tabs>
          <w:tab w:val="num" w:pos="780"/>
        </w:tabs>
        <w:ind w:left="780" w:hanging="360"/>
      </w:pPr>
      <w:rPr>
        <w:position w:val="0"/>
        <w:sz w:val="20"/>
        <w:szCs w:val="20"/>
        <w:rtl w:val="0"/>
      </w:rPr>
    </w:lvl>
    <w:lvl w:ilvl="1">
      <w:start w:val="1"/>
      <w:numFmt w:val="bullet"/>
      <w:lvlText w:val="o"/>
      <w:lvlJc w:val="left"/>
      <w:pPr>
        <w:tabs>
          <w:tab w:val="num" w:pos="1500"/>
        </w:tabs>
        <w:ind w:left="1500" w:hanging="360"/>
      </w:pPr>
      <w:rPr>
        <w:position w:val="0"/>
        <w:sz w:val="24"/>
        <w:szCs w:val="24"/>
        <w:rtl w:val="0"/>
      </w:rPr>
    </w:lvl>
    <w:lvl w:ilvl="2">
      <w:start w:val="1"/>
      <w:numFmt w:val="bullet"/>
      <w:lvlText w:val="▪"/>
      <w:lvlJc w:val="left"/>
      <w:pPr>
        <w:tabs>
          <w:tab w:val="num" w:pos="2220"/>
        </w:tabs>
        <w:ind w:left="2220" w:hanging="360"/>
      </w:pPr>
      <w:rPr>
        <w:position w:val="0"/>
        <w:sz w:val="24"/>
        <w:szCs w:val="24"/>
        <w:rtl w:val="0"/>
      </w:rPr>
    </w:lvl>
    <w:lvl w:ilvl="3">
      <w:start w:val="1"/>
      <w:numFmt w:val="bullet"/>
      <w:lvlText w:val="•"/>
      <w:lvlJc w:val="left"/>
      <w:pPr>
        <w:tabs>
          <w:tab w:val="num" w:pos="2940"/>
        </w:tabs>
        <w:ind w:left="2940" w:hanging="360"/>
      </w:pPr>
      <w:rPr>
        <w:position w:val="0"/>
        <w:sz w:val="24"/>
        <w:szCs w:val="24"/>
        <w:rtl w:val="0"/>
      </w:rPr>
    </w:lvl>
    <w:lvl w:ilvl="4">
      <w:start w:val="1"/>
      <w:numFmt w:val="bullet"/>
      <w:lvlText w:val="o"/>
      <w:lvlJc w:val="left"/>
      <w:pPr>
        <w:tabs>
          <w:tab w:val="num" w:pos="3660"/>
        </w:tabs>
        <w:ind w:left="3660" w:hanging="360"/>
      </w:pPr>
      <w:rPr>
        <w:position w:val="0"/>
        <w:sz w:val="24"/>
        <w:szCs w:val="24"/>
        <w:rtl w:val="0"/>
      </w:rPr>
    </w:lvl>
    <w:lvl w:ilvl="5">
      <w:start w:val="1"/>
      <w:numFmt w:val="bullet"/>
      <w:lvlText w:val="▪"/>
      <w:lvlJc w:val="left"/>
      <w:pPr>
        <w:tabs>
          <w:tab w:val="num" w:pos="4380"/>
        </w:tabs>
        <w:ind w:left="4380" w:hanging="360"/>
      </w:pPr>
      <w:rPr>
        <w:position w:val="0"/>
        <w:sz w:val="24"/>
        <w:szCs w:val="24"/>
        <w:rtl w:val="0"/>
      </w:rPr>
    </w:lvl>
    <w:lvl w:ilvl="6">
      <w:start w:val="1"/>
      <w:numFmt w:val="bullet"/>
      <w:lvlText w:val="•"/>
      <w:lvlJc w:val="left"/>
      <w:pPr>
        <w:tabs>
          <w:tab w:val="num" w:pos="5100"/>
        </w:tabs>
        <w:ind w:left="5100" w:hanging="360"/>
      </w:pPr>
      <w:rPr>
        <w:position w:val="0"/>
        <w:sz w:val="24"/>
        <w:szCs w:val="24"/>
        <w:rtl w:val="0"/>
      </w:rPr>
    </w:lvl>
    <w:lvl w:ilvl="7">
      <w:start w:val="1"/>
      <w:numFmt w:val="bullet"/>
      <w:lvlText w:val="o"/>
      <w:lvlJc w:val="left"/>
      <w:pPr>
        <w:tabs>
          <w:tab w:val="num" w:pos="5820"/>
        </w:tabs>
        <w:ind w:left="5820" w:hanging="360"/>
      </w:pPr>
      <w:rPr>
        <w:position w:val="0"/>
        <w:sz w:val="24"/>
        <w:szCs w:val="24"/>
        <w:rtl w:val="0"/>
      </w:rPr>
    </w:lvl>
    <w:lvl w:ilvl="8">
      <w:start w:val="1"/>
      <w:numFmt w:val="bullet"/>
      <w:lvlText w:val="▪"/>
      <w:lvlJc w:val="left"/>
      <w:pPr>
        <w:tabs>
          <w:tab w:val="num" w:pos="6540"/>
        </w:tabs>
        <w:ind w:left="6540" w:hanging="360"/>
      </w:pPr>
      <w:rPr>
        <w:position w:val="0"/>
        <w:sz w:val="24"/>
        <w:szCs w:val="24"/>
        <w:rtl w:val="0"/>
      </w:rPr>
    </w:lvl>
  </w:abstractNum>
  <w:abstractNum w:abstractNumId="100" w15:restartNumberingAfterBreak="0">
    <w:nsid w:val="5EE70F34"/>
    <w:multiLevelType w:val="multilevel"/>
    <w:tmpl w:val="C982325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1" w15:restartNumberingAfterBreak="0">
    <w:nsid w:val="60DB0221"/>
    <w:multiLevelType w:val="multilevel"/>
    <w:tmpl w:val="B1B84B96"/>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2" w15:restartNumberingAfterBreak="0">
    <w:nsid w:val="618F63EB"/>
    <w:multiLevelType w:val="multilevel"/>
    <w:tmpl w:val="CFC095F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3" w15:restartNumberingAfterBreak="0">
    <w:nsid w:val="61CF02DD"/>
    <w:multiLevelType w:val="multilevel"/>
    <w:tmpl w:val="EBBC2C08"/>
    <w:lvl w:ilvl="0">
      <w:start w:val="1"/>
      <w:numFmt w:val="bullet"/>
      <w:lvlText w:val="•"/>
      <w:lvlJc w:val="left"/>
      <w:pPr>
        <w:tabs>
          <w:tab w:val="num" w:pos="1003"/>
        </w:tabs>
        <w:ind w:left="1003" w:hanging="283"/>
      </w:pPr>
      <w:rPr>
        <w:position w:val="0"/>
        <w:sz w:val="24"/>
        <w:szCs w:val="24"/>
        <w:rtl w:val="0"/>
      </w:rPr>
    </w:lvl>
    <w:lvl w:ilvl="1">
      <w:numFmt w:val="bullet"/>
      <w:lvlText w:val="o"/>
      <w:lvlJc w:val="left"/>
      <w:pPr>
        <w:tabs>
          <w:tab w:val="num" w:pos="1440"/>
        </w:tabs>
        <w:ind w:left="1440" w:hanging="360"/>
      </w:pPr>
      <w:rPr>
        <w:position w:val="0"/>
        <w:sz w:val="20"/>
        <w:szCs w:val="20"/>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4" w15:restartNumberingAfterBreak="0">
    <w:nsid w:val="63200993"/>
    <w:multiLevelType w:val="multilevel"/>
    <w:tmpl w:val="E5C2CEF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5" w15:restartNumberingAfterBreak="0">
    <w:nsid w:val="63A45417"/>
    <w:multiLevelType w:val="multilevel"/>
    <w:tmpl w:val="67D24EE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6" w15:restartNumberingAfterBreak="0">
    <w:nsid w:val="653F77A4"/>
    <w:multiLevelType w:val="multilevel"/>
    <w:tmpl w:val="4AEA825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7" w15:restartNumberingAfterBreak="0">
    <w:nsid w:val="654A108B"/>
    <w:multiLevelType w:val="multilevel"/>
    <w:tmpl w:val="8BD84B8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08" w15:restartNumberingAfterBreak="0">
    <w:nsid w:val="664952D0"/>
    <w:multiLevelType w:val="multilevel"/>
    <w:tmpl w:val="76F07A78"/>
    <w:lvl w:ilvl="0">
      <w:numFmt w:val="bullet"/>
      <w:lvlText w:val="•"/>
      <w:lvlJc w:val="left"/>
      <w:pPr>
        <w:tabs>
          <w:tab w:val="num" w:pos="780"/>
        </w:tabs>
        <w:ind w:left="780" w:hanging="360"/>
      </w:pPr>
      <w:rPr>
        <w:position w:val="0"/>
        <w:sz w:val="20"/>
        <w:szCs w:val="20"/>
        <w:rtl w:val="0"/>
      </w:rPr>
    </w:lvl>
    <w:lvl w:ilvl="1">
      <w:start w:val="1"/>
      <w:numFmt w:val="bullet"/>
      <w:lvlText w:val="o"/>
      <w:lvlJc w:val="left"/>
      <w:pPr>
        <w:tabs>
          <w:tab w:val="num" w:pos="1500"/>
        </w:tabs>
        <w:ind w:left="1500" w:hanging="360"/>
      </w:pPr>
      <w:rPr>
        <w:position w:val="0"/>
        <w:sz w:val="24"/>
        <w:szCs w:val="24"/>
        <w:rtl w:val="0"/>
      </w:rPr>
    </w:lvl>
    <w:lvl w:ilvl="2">
      <w:start w:val="1"/>
      <w:numFmt w:val="bullet"/>
      <w:lvlText w:val="▪"/>
      <w:lvlJc w:val="left"/>
      <w:pPr>
        <w:tabs>
          <w:tab w:val="num" w:pos="2220"/>
        </w:tabs>
        <w:ind w:left="2220" w:hanging="360"/>
      </w:pPr>
      <w:rPr>
        <w:position w:val="0"/>
        <w:sz w:val="24"/>
        <w:szCs w:val="24"/>
        <w:rtl w:val="0"/>
      </w:rPr>
    </w:lvl>
    <w:lvl w:ilvl="3">
      <w:start w:val="1"/>
      <w:numFmt w:val="bullet"/>
      <w:lvlText w:val="•"/>
      <w:lvlJc w:val="left"/>
      <w:pPr>
        <w:tabs>
          <w:tab w:val="num" w:pos="2940"/>
        </w:tabs>
        <w:ind w:left="2940" w:hanging="360"/>
      </w:pPr>
      <w:rPr>
        <w:position w:val="0"/>
        <w:sz w:val="24"/>
        <w:szCs w:val="24"/>
        <w:rtl w:val="0"/>
      </w:rPr>
    </w:lvl>
    <w:lvl w:ilvl="4">
      <w:start w:val="1"/>
      <w:numFmt w:val="bullet"/>
      <w:lvlText w:val="o"/>
      <w:lvlJc w:val="left"/>
      <w:pPr>
        <w:tabs>
          <w:tab w:val="num" w:pos="3660"/>
        </w:tabs>
        <w:ind w:left="3660" w:hanging="360"/>
      </w:pPr>
      <w:rPr>
        <w:position w:val="0"/>
        <w:sz w:val="24"/>
        <w:szCs w:val="24"/>
        <w:rtl w:val="0"/>
      </w:rPr>
    </w:lvl>
    <w:lvl w:ilvl="5">
      <w:start w:val="1"/>
      <w:numFmt w:val="bullet"/>
      <w:lvlText w:val="▪"/>
      <w:lvlJc w:val="left"/>
      <w:pPr>
        <w:tabs>
          <w:tab w:val="num" w:pos="4380"/>
        </w:tabs>
        <w:ind w:left="4380" w:hanging="360"/>
      </w:pPr>
      <w:rPr>
        <w:position w:val="0"/>
        <w:sz w:val="24"/>
        <w:szCs w:val="24"/>
        <w:rtl w:val="0"/>
      </w:rPr>
    </w:lvl>
    <w:lvl w:ilvl="6">
      <w:start w:val="1"/>
      <w:numFmt w:val="bullet"/>
      <w:lvlText w:val="•"/>
      <w:lvlJc w:val="left"/>
      <w:pPr>
        <w:tabs>
          <w:tab w:val="num" w:pos="5100"/>
        </w:tabs>
        <w:ind w:left="5100" w:hanging="360"/>
      </w:pPr>
      <w:rPr>
        <w:position w:val="0"/>
        <w:sz w:val="24"/>
        <w:szCs w:val="24"/>
        <w:rtl w:val="0"/>
      </w:rPr>
    </w:lvl>
    <w:lvl w:ilvl="7">
      <w:start w:val="1"/>
      <w:numFmt w:val="bullet"/>
      <w:lvlText w:val="o"/>
      <w:lvlJc w:val="left"/>
      <w:pPr>
        <w:tabs>
          <w:tab w:val="num" w:pos="5820"/>
        </w:tabs>
        <w:ind w:left="5820" w:hanging="360"/>
      </w:pPr>
      <w:rPr>
        <w:position w:val="0"/>
        <w:sz w:val="24"/>
        <w:szCs w:val="24"/>
        <w:rtl w:val="0"/>
      </w:rPr>
    </w:lvl>
    <w:lvl w:ilvl="8">
      <w:start w:val="1"/>
      <w:numFmt w:val="bullet"/>
      <w:lvlText w:val="▪"/>
      <w:lvlJc w:val="left"/>
      <w:pPr>
        <w:tabs>
          <w:tab w:val="num" w:pos="6540"/>
        </w:tabs>
        <w:ind w:left="6540" w:hanging="360"/>
      </w:pPr>
      <w:rPr>
        <w:position w:val="0"/>
        <w:sz w:val="24"/>
        <w:szCs w:val="24"/>
        <w:rtl w:val="0"/>
      </w:rPr>
    </w:lvl>
  </w:abstractNum>
  <w:abstractNum w:abstractNumId="109" w15:restartNumberingAfterBreak="0">
    <w:nsid w:val="67044962"/>
    <w:multiLevelType w:val="multilevel"/>
    <w:tmpl w:val="E4506A1A"/>
    <w:styleLink w:val="List14"/>
    <w:lvl w:ilvl="0">
      <w:numFmt w:val="bullet"/>
      <w:lvlText w:val="•"/>
      <w:lvlJc w:val="left"/>
      <w:pPr>
        <w:tabs>
          <w:tab w:val="num" w:pos="1080"/>
        </w:tabs>
        <w:ind w:left="1080" w:hanging="360"/>
      </w:pPr>
      <w:rPr>
        <w:position w:val="0"/>
        <w:sz w:val="20"/>
        <w:szCs w:val="20"/>
      </w:rPr>
    </w:lvl>
    <w:lvl w:ilvl="1">
      <w:start w:val="1"/>
      <w:numFmt w:val="bullet"/>
      <w:lvlText w:val="o"/>
      <w:lvlJc w:val="left"/>
      <w:pPr>
        <w:tabs>
          <w:tab w:val="num" w:pos="1800"/>
        </w:tabs>
        <w:ind w:left="1800" w:hanging="360"/>
      </w:pPr>
      <w:rPr>
        <w:position w:val="0"/>
        <w:sz w:val="24"/>
        <w:szCs w:val="24"/>
      </w:rPr>
    </w:lvl>
    <w:lvl w:ilvl="2">
      <w:start w:val="1"/>
      <w:numFmt w:val="bullet"/>
      <w:lvlText w:val="▪"/>
      <w:lvlJc w:val="left"/>
      <w:pPr>
        <w:tabs>
          <w:tab w:val="num" w:pos="2520"/>
        </w:tabs>
        <w:ind w:left="2520" w:hanging="360"/>
      </w:pPr>
      <w:rPr>
        <w:position w:val="0"/>
        <w:sz w:val="24"/>
        <w:szCs w:val="24"/>
      </w:rPr>
    </w:lvl>
    <w:lvl w:ilvl="3">
      <w:start w:val="1"/>
      <w:numFmt w:val="bullet"/>
      <w:lvlText w:val="•"/>
      <w:lvlJc w:val="left"/>
      <w:pPr>
        <w:tabs>
          <w:tab w:val="num" w:pos="3240"/>
        </w:tabs>
        <w:ind w:left="3240" w:hanging="360"/>
      </w:pPr>
      <w:rPr>
        <w:position w:val="0"/>
        <w:sz w:val="24"/>
        <w:szCs w:val="24"/>
      </w:rPr>
    </w:lvl>
    <w:lvl w:ilvl="4">
      <w:start w:val="1"/>
      <w:numFmt w:val="bullet"/>
      <w:lvlText w:val="o"/>
      <w:lvlJc w:val="left"/>
      <w:pPr>
        <w:tabs>
          <w:tab w:val="num" w:pos="3960"/>
        </w:tabs>
        <w:ind w:left="3960" w:hanging="360"/>
      </w:pPr>
      <w:rPr>
        <w:position w:val="0"/>
        <w:sz w:val="24"/>
        <w:szCs w:val="24"/>
      </w:rPr>
    </w:lvl>
    <w:lvl w:ilvl="5">
      <w:start w:val="1"/>
      <w:numFmt w:val="bullet"/>
      <w:lvlText w:val="▪"/>
      <w:lvlJc w:val="left"/>
      <w:pPr>
        <w:tabs>
          <w:tab w:val="num" w:pos="4680"/>
        </w:tabs>
        <w:ind w:left="4680" w:hanging="360"/>
      </w:pPr>
      <w:rPr>
        <w:position w:val="0"/>
        <w:sz w:val="24"/>
        <w:szCs w:val="24"/>
      </w:rPr>
    </w:lvl>
    <w:lvl w:ilvl="6">
      <w:start w:val="1"/>
      <w:numFmt w:val="bullet"/>
      <w:lvlText w:val="•"/>
      <w:lvlJc w:val="left"/>
      <w:pPr>
        <w:tabs>
          <w:tab w:val="num" w:pos="5400"/>
        </w:tabs>
        <w:ind w:left="5400" w:hanging="360"/>
      </w:pPr>
      <w:rPr>
        <w:position w:val="0"/>
        <w:sz w:val="24"/>
        <w:szCs w:val="24"/>
      </w:rPr>
    </w:lvl>
    <w:lvl w:ilvl="7">
      <w:start w:val="1"/>
      <w:numFmt w:val="bullet"/>
      <w:lvlText w:val="o"/>
      <w:lvlJc w:val="left"/>
      <w:pPr>
        <w:tabs>
          <w:tab w:val="num" w:pos="6120"/>
        </w:tabs>
        <w:ind w:left="6120" w:hanging="360"/>
      </w:pPr>
      <w:rPr>
        <w:position w:val="0"/>
        <w:sz w:val="24"/>
        <w:szCs w:val="24"/>
      </w:rPr>
    </w:lvl>
    <w:lvl w:ilvl="8">
      <w:start w:val="1"/>
      <w:numFmt w:val="bullet"/>
      <w:lvlText w:val="▪"/>
      <w:lvlJc w:val="left"/>
      <w:pPr>
        <w:tabs>
          <w:tab w:val="num" w:pos="6840"/>
        </w:tabs>
        <w:ind w:left="6840" w:hanging="360"/>
      </w:pPr>
      <w:rPr>
        <w:position w:val="0"/>
        <w:sz w:val="24"/>
        <w:szCs w:val="24"/>
      </w:rPr>
    </w:lvl>
  </w:abstractNum>
  <w:abstractNum w:abstractNumId="110" w15:restartNumberingAfterBreak="0">
    <w:nsid w:val="67D52DDB"/>
    <w:multiLevelType w:val="multilevel"/>
    <w:tmpl w:val="EF12341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1" w15:restartNumberingAfterBreak="0">
    <w:nsid w:val="6A14433D"/>
    <w:multiLevelType w:val="multilevel"/>
    <w:tmpl w:val="79CC048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2" w15:restartNumberingAfterBreak="0">
    <w:nsid w:val="6B527B4A"/>
    <w:multiLevelType w:val="multilevel"/>
    <w:tmpl w:val="3CE6A710"/>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3" w15:restartNumberingAfterBreak="0">
    <w:nsid w:val="6BF14DDE"/>
    <w:multiLevelType w:val="multilevel"/>
    <w:tmpl w:val="20E2F3BE"/>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4" w15:restartNumberingAfterBreak="0">
    <w:nsid w:val="6C1B10AB"/>
    <w:multiLevelType w:val="multilevel"/>
    <w:tmpl w:val="3A6A5528"/>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5" w15:restartNumberingAfterBreak="0">
    <w:nsid w:val="6E701BD7"/>
    <w:multiLevelType w:val="hybridMultilevel"/>
    <w:tmpl w:val="6ACA3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E7A207E"/>
    <w:multiLevelType w:val="multilevel"/>
    <w:tmpl w:val="8804A338"/>
    <w:styleLink w:val="List7"/>
    <w:lvl w:ilvl="0">
      <w:numFmt w:val="bullet"/>
      <w:lvlText w:val="•"/>
      <w:lvlJc w:val="left"/>
      <w:pPr>
        <w:tabs>
          <w:tab w:val="num" w:pos="1080"/>
        </w:tabs>
        <w:ind w:left="1080" w:hanging="360"/>
      </w:pPr>
      <w:rPr>
        <w:rFonts w:ascii="Times New Roman Bold" w:eastAsia="Times New Roman Bold" w:hAnsi="Times New Roman Bold" w:cs="Times New Roman Bold"/>
        <w:position w:val="0"/>
        <w:sz w:val="20"/>
        <w:szCs w:val="20"/>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tl w:val="0"/>
      </w:rPr>
    </w:lvl>
  </w:abstractNum>
  <w:abstractNum w:abstractNumId="117" w15:restartNumberingAfterBreak="0">
    <w:nsid w:val="6EE643A9"/>
    <w:multiLevelType w:val="multilevel"/>
    <w:tmpl w:val="D4C297B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8" w15:restartNumberingAfterBreak="0">
    <w:nsid w:val="6F084A3A"/>
    <w:multiLevelType w:val="multilevel"/>
    <w:tmpl w:val="CE16D78E"/>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19" w15:restartNumberingAfterBreak="0">
    <w:nsid w:val="6F0F7240"/>
    <w:multiLevelType w:val="multilevel"/>
    <w:tmpl w:val="C1F430E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0" w15:restartNumberingAfterBreak="0">
    <w:nsid w:val="6F44407D"/>
    <w:multiLevelType w:val="multilevel"/>
    <w:tmpl w:val="788863CA"/>
    <w:styleLink w:val="List10"/>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1" w15:restartNumberingAfterBreak="0">
    <w:nsid w:val="6F736694"/>
    <w:multiLevelType w:val="multilevel"/>
    <w:tmpl w:val="340E7900"/>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2" w15:restartNumberingAfterBreak="0">
    <w:nsid w:val="6F820E5D"/>
    <w:multiLevelType w:val="multilevel"/>
    <w:tmpl w:val="57E09D18"/>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3" w15:restartNumberingAfterBreak="0">
    <w:nsid w:val="6FD46FE0"/>
    <w:multiLevelType w:val="multilevel"/>
    <w:tmpl w:val="8CF4ED5A"/>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4" w15:restartNumberingAfterBreak="0">
    <w:nsid w:val="70EA1730"/>
    <w:multiLevelType w:val="multilevel"/>
    <w:tmpl w:val="5E96F3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5" w15:restartNumberingAfterBreak="0">
    <w:nsid w:val="70F110E9"/>
    <w:multiLevelType w:val="multilevel"/>
    <w:tmpl w:val="C7440D20"/>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6" w15:restartNumberingAfterBreak="0">
    <w:nsid w:val="70F9444E"/>
    <w:multiLevelType w:val="multilevel"/>
    <w:tmpl w:val="6ED2D7F4"/>
    <w:styleLink w:val="List31"/>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7" w15:restartNumberingAfterBreak="0">
    <w:nsid w:val="71FD42EE"/>
    <w:multiLevelType w:val="multilevel"/>
    <w:tmpl w:val="CEB48B3C"/>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8" w15:restartNumberingAfterBreak="0">
    <w:nsid w:val="726721F6"/>
    <w:multiLevelType w:val="multilevel"/>
    <w:tmpl w:val="058E8412"/>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29" w15:restartNumberingAfterBreak="0">
    <w:nsid w:val="7374744A"/>
    <w:multiLevelType w:val="multilevel"/>
    <w:tmpl w:val="31F84382"/>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0" w15:restartNumberingAfterBreak="0">
    <w:nsid w:val="7553555E"/>
    <w:multiLevelType w:val="multilevel"/>
    <w:tmpl w:val="73668E8C"/>
    <w:lvl w:ilvl="0">
      <w:numFmt w:val="bullet"/>
      <w:lvlText w:val="•"/>
      <w:lvlJc w:val="left"/>
      <w:pPr>
        <w:tabs>
          <w:tab w:val="num" w:pos="780"/>
        </w:tabs>
        <w:ind w:left="780" w:hanging="360"/>
      </w:pPr>
      <w:rPr>
        <w:position w:val="0"/>
        <w:sz w:val="20"/>
        <w:szCs w:val="20"/>
        <w:rtl w:val="0"/>
      </w:rPr>
    </w:lvl>
    <w:lvl w:ilvl="1">
      <w:start w:val="1"/>
      <w:numFmt w:val="bullet"/>
      <w:lvlText w:val="o"/>
      <w:lvlJc w:val="left"/>
      <w:pPr>
        <w:tabs>
          <w:tab w:val="num" w:pos="1500"/>
        </w:tabs>
        <w:ind w:left="1500" w:hanging="360"/>
      </w:pPr>
      <w:rPr>
        <w:position w:val="0"/>
        <w:sz w:val="24"/>
        <w:szCs w:val="24"/>
        <w:rtl w:val="0"/>
      </w:rPr>
    </w:lvl>
    <w:lvl w:ilvl="2">
      <w:start w:val="1"/>
      <w:numFmt w:val="bullet"/>
      <w:lvlText w:val="▪"/>
      <w:lvlJc w:val="left"/>
      <w:pPr>
        <w:tabs>
          <w:tab w:val="num" w:pos="2220"/>
        </w:tabs>
        <w:ind w:left="2220" w:hanging="360"/>
      </w:pPr>
      <w:rPr>
        <w:position w:val="0"/>
        <w:sz w:val="24"/>
        <w:szCs w:val="24"/>
        <w:rtl w:val="0"/>
      </w:rPr>
    </w:lvl>
    <w:lvl w:ilvl="3">
      <w:start w:val="1"/>
      <w:numFmt w:val="bullet"/>
      <w:lvlText w:val="•"/>
      <w:lvlJc w:val="left"/>
      <w:pPr>
        <w:tabs>
          <w:tab w:val="num" w:pos="2940"/>
        </w:tabs>
        <w:ind w:left="2940" w:hanging="360"/>
      </w:pPr>
      <w:rPr>
        <w:position w:val="0"/>
        <w:sz w:val="24"/>
        <w:szCs w:val="24"/>
        <w:rtl w:val="0"/>
      </w:rPr>
    </w:lvl>
    <w:lvl w:ilvl="4">
      <w:start w:val="1"/>
      <w:numFmt w:val="bullet"/>
      <w:lvlText w:val="o"/>
      <w:lvlJc w:val="left"/>
      <w:pPr>
        <w:tabs>
          <w:tab w:val="num" w:pos="3660"/>
        </w:tabs>
        <w:ind w:left="3660" w:hanging="360"/>
      </w:pPr>
      <w:rPr>
        <w:position w:val="0"/>
        <w:sz w:val="24"/>
        <w:szCs w:val="24"/>
        <w:rtl w:val="0"/>
      </w:rPr>
    </w:lvl>
    <w:lvl w:ilvl="5">
      <w:start w:val="1"/>
      <w:numFmt w:val="bullet"/>
      <w:lvlText w:val="▪"/>
      <w:lvlJc w:val="left"/>
      <w:pPr>
        <w:tabs>
          <w:tab w:val="num" w:pos="4380"/>
        </w:tabs>
        <w:ind w:left="4380" w:hanging="360"/>
      </w:pPr>
      <w:rPr>
        <w:position w:val="0"/>
        <w:sz w:val="24"/>
        <w:szCs w:val="24"/>
        <w:rtl w:val="0"/>
      </w:rPr>
    </w:lvl>
    <w:lvl w:ilvl="6">
      <w:start w:val="1"/>
      <w:numFmt w:val="bullet"/>
      <w:lvlText w:val="•"/>
      <w:lvlJc w:val="left"/>
      <w:pPr>
        <w:tabs>
          <w:tab w:val="num" w:pos="5100"/>
        </w:tabs>
        <w:ind w:left="5100" w:hanging="360"/>
      </w:pPr>
      <w:rPr>
        <w:position w:val="0"/>
        <w:sz w:val="24"/>
        <w:szCs w:val="24"/>
        <w:rtl w:val="0"/>
      </w:rPr>
    </w:lvl>
    <w:lvl w:ilvl="7">
      <w:start w:val="1"/>
      <w:numFmt w:val="bullet"/>
      <w:lvlText w:val="o"/>
      <w:lvlJc w:val="left"/>
      <w:pPr>
        <w:tabs>
          <w:tab w:val="num" w:pos="5820"/>
        </w:tabs>
        <w:ind w:left="5820" w:hanging="360"/>
      </w:pPr>
      <w:rPr>
        <w:position w:val="0"/>
        <w:sz w:val="24"/>
        <w:szCs w:val="24"/>
        <w:rtl w:val="0"/>
      </w:rPr>
    </w:lvl>
    <w:lvl w:ilvl="8">
      <w:start w:val="1"/>
      <w:numFmt w:val="bullet"/>
      <w:lvlText w:val="▪"/>
      <w:lvlJc w:val="left"/>
      <w:pPr>
        <w:tabs>
          <w:tab w:val="num" w:pos="6540"/>
        </w:tabs>
        <w:ind w:left="6540" w:hanging="360"/>
      </w:pPr>
      <w:rPr>
        <w:position w:val="0"/>
        <w:sz w:val="24"/>
        <w:szCs w:val="24"/>
        <w:rtl w:val="0"/>
      </w:rPr>
    </w:lvl>
  </w:abstractNum>
  <w:abstractNum w:abstractNumId="131" w15:restartNumberingAfterBreak="0">
    <w:nsid w:val="75C558BB"/>
    <w:multiLevelType w:val="multilevel"/>
    <w:tmpl w:val="9C866B9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2" w15:restartNumberingAfterBreak="0">
    <w:nsid w:val="76CD5EB6"/>
    <w:multiLevelType w:val="multilevel"/>
    <w:tmpl w:val="89865EA6"/>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3" w15:restartNumberingAfterBreak="0">
    <w:nsid w:val="771C3881"/>
    <w:multiLevelType w:val="multilevel"/>
    <w:tmpl w:val="F036E890"/>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4" w15:restartNumberingAfterBreak="0">
    <w:nsid w:val="7769596D"/>
    <w:multiLevelType w:val="hybridMultilevel"/>
    <w:tmpl w:val="FE1E5B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5" w15:restartNumberingAfterBreak="0">
    <w:nsid w:val="77DB6BCE"/>
    <w:multiLevelType w:val="multilevel"/>
    <w:tmpl w:val="05F4DE34"/>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6" w15:restartNumberingAfterBreak="0">
    <w:nsid w:val="7A68416E"/>
    <w:multiLevelType w:val="multilevel"/>
    <w:tmpl w:val="B5AC20A8"/>
    <w:lvl w:ilvl="0">
      <w:numFmt w:val="bullet"/>
      <w:lvlText w:val="•"/>
      <w:lvlJc w:val="left"/>
      <w:pPr>
        <w:tabs>
          <w:tab w:val="num" w:pos="196"/>
        </w:tabs>
        <w:ind w:left="196" w:hanging="196"/>
      </w:pPr>
      <w:rPr>
        <w:color w:val="FF2C21"/>
        <w:position w:val="-2"/>
        <w:sz w:val="24"/>
        <w:szCs w:val="24"/>
      </w:rPr>
    </w:lvl>
    <w:lvl w:ilvl="1">
      <w:start w:val="1"/>
      <w:numFmt w:val="bullet"/>
      <w:lvlText w:val="•"/>
      <w:lvlJc w:val="left"/>
      <w:pPr>
        <w:tabs>
          <w:tab w:val="num" w:pos="376"/>
        </w:tabs>
        <w:ind w:left="376" w:hanging="196"/>
      </w:pPr>
      <w:rPr>
        <w:color w:val="FF2C21"/>
        <w:position w:val="-2"/>
        <w:sz w:val="24"/>
        <w:szCs w:val="24"/>
      </w:rPr>
    </w:lvl>
    <w:lvl w:ilvl="2">
      <w:start w:val="1"/>
      <w:numFmt w:val="bullet"/>
      <w:lvlText w:val="•"/>
      <w:lvlJc w:val="left"/>
      <w:pPr>
        <w:tabs>
          <w:tab w:val="num" w:pos="556"/>
        </w:tabs>
        <w:ind w:left="556" w:hanging="196"/>
      </w:pPr>
      <w:rPr>
        <w:color w:val="FF2C21"/>
        <w:position w:val="-2"/>
        <w:sz w:val="24"/>
        <w:szCs w:val="24"/>
      </w:rPr>
    </w:lvl>
    <w:lvl w:ilvl="3">
      <w:start w:val="1"/>
      <w:numFmt w:val="bullet"/>
      <w:lvlText w:val="•"/>
      <w:lvlJc w:val="left"/>
      <w:pPr>
        <w:tabs>
          <w:tab w:val="num" w:pos="736"/>
        </w:tabs>
        <w:ind w:left="736" w:hanging="196"/>
      </w:pPr>
      <w:rPr>
        <w:color w:val="FF2C21"/>
        <w:position w:val="-2"/>
        <w:sz w:val="24"/>
        <w:szCs w:val="24"/>
      </w:rPr>
    </w:lvl>
    <w:lvl w:ilvl="4">
      <w:start w:val="1"/>
      <w:numFmt w:val="bullet"/>
      <w:lvlText w:val="•"/>
      <w:lvlJc w:val="left"/>
      <w:pPr>
        <w:tabs>
          <w:tab w:val="num" w:pos="916"/>
        </w:tabs>
        <w:ind w:left="916" w:hanging="196"/>
      </w:pPr>
      <w:rPr>
        <w:color w:val="FF2C21"/>
        <w:position w:val="-2"/>
        <w:sz w:val="24"/>
        <w:szCs w:val="24"/>
      </w:rPr>
    </w:lvl>
    <w:lvl w:ilvl="5">
      <w:start w:val="1"/>
      <w:numFmt w:val="bullet"/>
      <w:lvlText w:val="•"/>
      <w:lvlJc w:val="left"/>
      <w:pPr>
        <w:tabs>
          <w:tab w:val="num" w:pos="1096"/>
        </w:tabs>
        <w:ind w:left="1096" w:hanging="196"/>
      </w:pPr>
      <w:rPr>
        <w:color w:val="FF2C21"/>
        <w:position w:val="-2"/>
        <w:sz w:val="24"/>
        <w:szCs w:val="24"/>
      </w:rPr>
    </w:lvl>
    <w:lvl w:ilvl="6">
      <w:start w:val="1"/>
      <w:numFmt w:val="bullet"/>
      <w:lvlText w:val="•"/>
      <w:lvlJc w:val="left"/>
      <w:pPr>
        <w:tabs>
          <w:tab w:val="num" w:pos="1276"/>
        </w:tabs>
        <w:ind w:left="1276" w:hanging="196"/>
      </w:pPr>
      <w:rPr>
        <w:color w:val="FF2C21"/>
        <w:position w:val="-2"/>
        <w:sz w:val="24"/>
        <w:szCs w:val="24"/>
      </w:rPr>
    </w:lvl>
    <w:lvl w:ilvl="7">
      <w:start w:val="1"/>
      <w:numFmt w:val="bullet"/>
      <w:lvlText w:val="•"/>
      <w:lvlJc w:val="left"/>
      <w:pPr>
        <w:tabs>
          <w:tab w:val="num" w:pos="1456"/>
        </w:tabs>
        <w:ind w:left="1456" w:hanging="196"/>
      </w:pPr>
      <w:rPr>
        <w:color w:val="FF2C21"/>
        <w:position w:val="-2"/>
        <w:sz w:val="24"/>
        <w:szCs w:val="24"/>
      </w:rPr>
    </w:lvl>
    <w:lvl w:ilvl="8">
      <w:start w:val="1"/>
      <w:numFmt w:val="bullet"/>
      <w:lvlText w:val="•"/>
      <w:lvlJc w:val="left"/>
      <w:pPr>
        <w:tabs>
          <w:tab w:val="num" w:pos="1636"/>
        </w:tabs>
        <w:ind w:left="1636" w:hanging="196"/>
      </w:pPr>
      <w:rPr>
        <w:color w:val="FF2C21"/>
        <w:position w:val="-2"/>
        <w:sz w:val="24"/>
        <w:szCs w:val="24"/>
      </w:rPr>
    </w:lvl>
  </w:abstractNum>
  <w:abstractNum w:abstractNumId="137" w15:restartNumberingAfterBreak="0">
    <w:nsid w:val="7B634AA8"/>
    <w:multiLevelType w:val="multilevel"/>
    <w:tmpl w:val="942A9874"/>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8" w15:restartNumberingAfterBreak="0">
    <w:nsid w:val="7C521AB5"/>
    <w:multiLevelType w:val="multilevel"/>
    <w:tmpl w:val="8A4AD2BA"/>
    <w:lvl w:ilvl="0">
      <w:numFmt w:val="bullet"/>
      <w:lvlText w:val="•"/>
      <w:lvlJc w:val="left"/>
      <w:pPr>
        <w:tabs>
          <w:tab w:val="num" w:pos="1003"/>
        </w:tabs>
        <w:ind w:left="1003" w:hanging="283"/>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9" w15:restartNumberingAfterBreak="0">
    <w:nsid w:val="7D9337AF"/>
    <w:multiLevelType w:val="multilevel"/>
    <w:tmpl w:val="03FC4C3C"/>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0" w15:restartNumberingAfterBreak="0">
    <w:nsid w:val="7E9F747F"/>
    <w:multiLevelType w:val="multilevel"/>
    <w:tmpl w:val="1010A8D4"/>
    <w:styleLink w:val="List11"/>
    <w:lvl w:ilvl="0">
      <w:numFmt w:val="bullet"/>
      <w:lvlText w:val="•"/>
      <w:lvlJc w:val="left"/>
      <w:pPr>
        <w:tabs>
          <w:tab w:val="num" w:pos="1080"/>
        </w:tabs>
        <w:ind w:left="108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1" w15:restartNumberingAfterBreak="0">
    <w:nsid w:val="7F996486"/>
    <w:multiLevelType w:val="multilevel"/>
    <w:tmpl w:val="58FAF250"/>
    <w:styleLink w:val="List1"/>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num w:numId="1">
    <w:abstractNumId w:val="99"/>
  </w:num>
  <w:num w:numId="2">
    <w:abstractNumId w:val="108"/>
  </w:num>
  <w:num w:numId="3">
    <w:abstractNumId w:val="130"/>
  </w:num>
  <w:num w:numId="4">
    <w:abstractNumId w:val="15"/>
  </w:num>
  <w:num w:numId="5">
    <w:abstractNumId w:val="17"/>
  </w:num>
  <w:num w:numId="6">
    <w:abstractNumId w:val="28"/>
  </w:num>
  <w:num w:numId="7">
    <w:abstractNumId w:val="124"/>
  </w:num>
  <w:num w:numId="8">
    <w:abstractNumId w:val="54"/>
  </w:num>
  <w:num w:numId="9">
    <w:abstractNumId w:val="77"/>
  </w:num>
  <w:num w:numId="10">
    <w:abstractNumId w:val="96"/>
  </w:num>
  <w:num w:numId="11">
    <w:abstractNumId w:val="53"/>
  </w:num>
  <w:num w:numId="12">
    <w:abstractNumId w:val="141"/>
  </w:num>
  <w:num w:numId="13">
    <w:abstractNumId w:val="26"/>
  </w:num>
  <w:num w:numId="14">
    <w:abstractNumId w:val="10"/>
  </w:num>
  <w:num w:numId="15">
    <w:abstractNumId w:val="5"/>
  </w:num>
  <w:num w:numId="16">
    <w:abstractNumId w:val="9"/>
  </w:num>
  <w:num w:numId="17">
    <w:abstractNumId w:val="20"/>
  </w:num>
  <w:num w:numId="18">
    <w:abstractNumId w:val="60"/>
  </w:num>
  <w:num w:numId="19">
    <w:abstractNumId w:val="127"/>
  </w:num>
  <w:num w:numId="20">
    <w:abstractNumId w:val="129"/>
  </w:num>
  <w:num w:numId="21">
    <w:abstractNumId w:val="16"/>
  </w:num>
  <w:num w:numId="22">
    <w:abstractNumId w:val="118"/>
  </w:num>
  <w:num w:numId="23">
    <w:abstractNumId w:val="13"/>
  </w:num>
  <w:num w:numId="24">
    <w:abstractNumId w:val="85"/>
  </w:num>
  <w:num w:numId="25">
    <w:abstractNumId w:val="69"/>
  </w:num>
  <w:num w:numId="26">
    <w:abstractNumId w:val="21"/>
  </w:num>
  <w:num w:numId="27">
    <w:abstractNumId w:val="68"/>
  </w:num>
  <w:num w:numId="28">
    <w:abstractNumId w:val="73"/>
  </w:num>
  <w:num w:numId="29">
    <w:abstractNumId w:val="0"/>
  </w:num>
  <w:num w:numId="30">
    <w:abstractNumId w:val="57"/>
  </w:num>
  <w:num w:numId="31">
    <w:abstractNumId w:val="88"/>
  </w:num>
  <w:num w:numId="32">
    <w:abstractNumId w:val="8"/>
  </w:num>
  <w:num w:numId="33">
    <w:abstractNumId w:val="105"/>
  </w:num>
  <w:num w:numId="34">
    <w:abstractNumId w:val="33"/>
  </w:num>
  <w:num w:numId="35">
    <w:abstractNumId w:val="110"/>
  </w:num>
  <w:num w:numId="36">
    <w:abstractNumId w:val="78"/>
  </w:num>
  <w:num w:numId="37">
    <w:abstractNumId w:val="135"/>
  </w:num>
  <w:num w:numId="38">
    <w:abstractNumId w:val="133"/>
  </w:num>
  <w:num w:numId="39">
    <w:abstractNumId w:val="59"/>
  </w:num>
  <w:num w:numId="40">
    <w:abstractNumId w:val="58"/>
  </w:num>
  <w:num w:numId="41">
    <w:abstractNumId w:val="63"/>
  </w:num>
  <w:num w:numId="42">
    <w:abstractNumId w:val="102"/>
  </w:num>
  <w:num w:numId="43">
    <w:abstractNumId w:val="121"/>
  </w:num>
  <w:num w:numId="44">
    <w:abstractNumId w:val="64"/>
  </w:num>
  <w:num w:numId="45">
    <w:abstractNumId w:val="31"/>
  </w:num>
  <w:num w:numId="46">
    <w:abstractNumId w:val="65"/>
  </w:num>
  <w:num w:numId="47">
    <w:abstractNumId w:val="70"/>
  </w:num>
  <w:num w:numId="48">
    <w:abstractNumId w:val="106"/>
  </w:num>
  <w:num w:numId="49">
    <w:abstractNumId w:val="81"/>
  </w:num>
  <w:num w:numId="50">
    <w:abstractNumId w:val="89"/>
  </w:num>
  <w:num w:numId="51">
    <w:abstractNumId w:val="67"/>
  </w:num>
  <w:num w:numId="52">
    <w:abstractNumId w:val="56"/>
  </w:num>
  <w:num w:numId="53">
    <w:abstractNumId w:val="116"/>
  </w:num>
  <w:num w:numId="54">
    <w:abstractNumId w:val="11"/>
  </w:num>
  <w:num w:numId="55">
    <w:abstractNumId w:val="136"/>
  </w:num>
  <w:num w:numId="56">
    <w:abstractNumId w:val="29"/>
  </w:num>
  <w:num w:numId="57">
    <w:abstractNumId w:val="27"/>
  </w:num>
  <w:num w:numId="58">
    <w:abstractNumId w:val="35"/>
  </w:num>
  <w:num w:numId="59">
    <w:abstractNumId w:val="84"/>
  </w:num>
  <w:num w:numId="60">
    <w:abstractNumId w:val="128"/>
  </w:num>
  <w:num w:numId="61">
    <w:abstractNumId w:val="19"/>
  </w:num>
  <w:num w:numId="62">
    <w:abstractNumId w:val="75"/>
  </w:num>
  <w:num w:numId="63">
    <w:abstractNumId w:val="125"/>
  </w:num>
  <w:num w:numId="64">
    <w:abstractNumId w:val="117"/>
  </w:num>
  <w:num w:numId="65">
    <w:abstractNumId w:val="139"/>
  </w:num>
  <w:num w:numId="66">
    <w:abstractNumId w:val="25"/>
  </w:num>
  <w:num w:numId="67">
    <w:abstractNumId w:val="3"/>
  </w:num>
  <w:num w:numId="68">
    <w:abstractNumId w:val="131"/>
  </w:num>
  <w:num w:numId="69">
    <w:abstractNumId w:val="83"/>
  </w:num>
  <w:num w:numId="70">
    <w:abstractNumId w:val="37"/>
  </w:num>
  <w:num w:numId="71">
    <w:abstractNumId w:val="86"/>
  </w:num>
  <w:num w:numId="72">
    <w:abstractNumId w:val="111"/>
  </w:num>
  <w:num w:numId="73">
    <w:abstractNumId w:val="120"/>
  </w:num>
  <w:num w:numId="74">
    <w:abstractNumId w:val="18"/>
  </w:num>
  <w:num w:numId="75">
    <w:abstractNumId w:val="55"/>
  </w:num>
  <w:num w:numId="76">
    <w:abstractNumId w:val="74"/>
  </w:num>
  <w:num w:numId="77">
    <w:abstractNumId w:val="79"/>
  </w:num>
  <w:num w:numId="78">
    <w:abstractNumId w:val="93"/>
  </w:num>
  <w:num w:numId="79">
    <w:abstractNumId w:val="107"/>
  </w:num>
  <w:num w:numId="80">
    <w:abstractNumId w:val="90"/>
  </w:num>
  <w:num w:numId="81">
    <w:abstractNumId w:val="47"/>
  </w:num>
  <w:num w:numId="82">
    <w:abstractNumId w:val="52"/>
  </w:num>
  <w:num w:numId="83">
    <w:abstractNumId w:val="140"/>
  </w:num>
  <w:num w:numId="84">
    <w:abstractNumId w:val="101"/>
  </w:num>
  <w:num w:numId="85">
    <w:abstractNumId w:val="22"/>
  </w:num>
  <w:num w:numId="86">
    <w:abstractNumId w:val="23"/>
  </w:num>
  <w:num w:numId="87">
    <w:abstractNumId w:val="7"/>
  </w:num>
  <w:num w:numId="88">
    <w:abstractNumId w:val="137"/>
  </w:num>
  <w:num w:numId="89">
    <w:abstractNumId w:val="30"/>
  </w:num>
  <w:num w:numId="90">
    <w:abstractNumId w:val="92"/>
  </w:num>
  <w:num w:numId="91">
    <w:abstractNumId w:val="122"/>
  </w:num>
  <w:num w:numId="92">
    <w:abstractNumId w:val="4"/>
  </w:num>
  <w:num w:numId="93">
    <w:abstractNumId w:val="38"/>
  </w:num>
  <w:num w:numId="94">
    <w:abstractNumId w:val="43"/>
  </w:num>
  <w:num w:numId="95">
    <w:abstractNumId w:val="40"/>
  </w:num>
  <w:num w:numId="96">
    <w:abstractNumId w:val="119"/>
  </w:num>
  <w:num w:numId="97">
    <w:abstractNumId w:val="42"/>
  </w:num>
  <w:num w:numId="98">
    <w:abstractNumId w:val="109"/>
  </w:num>
  <w:num w:numId="99">
    <w:abstractNumId w:val="100"/>
  </w:num>
  <w:num w:numId="100">
    <w:abstractNumId w:val="76"/>
  </w:num>
  <w:num w:numId="101">
    <w:abstractNumId w:val="12"/>
  </w:num>
  <w:num w:numId="102">
    <w:abstractNumId w:val="1"/>
  </w:num>
  <w:num w:numId="103">
    <w:abstractNumId w:val="132"/>
  </w:num>
  <w:num w:numId="104">
    <w:abstractNumId w:val="80"/>
  </w:num>
  <w:num w:numId="105">
    <w:abstractNumId w:val="2"/>
  </w:num>
  <w:num w:numId="106">
    <w:abstractNumId w:val="24"/>
  </w:num>
  <w:num w:numId="107">
    <w:abstractNumId w:val="46"/>
  </w:num>
  <w:num w:numId="108">
    <w:abstractNumId w:val="138"/>
  </w:num>
  <w:num w:numId="109">
    <w:abstractNumId w:val="98"/>
  </w:num>
  <w:num w:numId="110">
    <w:abstractNumId w:val="61"/>
  </w:num>
  <w:num w:numId="111">
    <w:abstractNumId w:val="126"/>
  </w:num>
  <w:num w:numId="112">
    <w:abstractNumId w:val="112"/>
  </w:num>
  <w:num w:numId="113">
    <w:abstractNumId w:val="94"/>
  </w:num>
  <w:num w:numId="114">
    <w:abstractNumId w:val="114"/>
  </w:num>
  <w:num w:numId="115">
    <w:abstractNumId w:val="41"/>
  </w:num>
  <w:num w:numId="116">
    <w:abstractNumId w:val="62"/>
  </w:num>
  <w:num w:numId="117">
    <w:abstractNumId w:val="66"/>
  </w:num>
  <w:num w:numId="118">
    <w:abstractNumId w:val="32"/>
  </w:num>
  <w:num w:numId="119">
    <w:abstractNumId w:val="39"/>
  </w:num>
  <w:num w:numId="120">
    <w:abstractNumId w:val="113"/>
  </w:num>
  <w:num w:numId="121">
    <w:abstractNumId w:val="34"/>
  </w:num>
  <w:num w:numId="122">
    <w:abstractNumId w:val="91"/>
  </w:num>
  <w:num w:numId="123">
    <w:abstractNumId w:val="14"/>
  </w:num>
  <w:num w:numId="124">
    <w:abstractNumId w:val="123"/>
  </w:num>
  <w:num w:numId="125">
    <w:abstractNumId w:val="44"/>
  </w:num>
  <w:num w:numId="126">
    <w:abstractNumId w:val="103"/>
  </w:num>
  <w:num w:numId="127">
    <w:abstractNumId w:val="87"/>
  </w:num>
  <w:num w:numId="128">
    <w:abstractNumId w:val="71"/>
  </w:num>
  <w:num w:numId="129">
    <w:abstractNumId w:val="51"/>
  </w:num>
  <w:num w:numId="130">
    <w:abstractNumId w:val="104"/>
  </w:num>
  <w:num w:numId="131">
    <w:abstractNumId w:val="36"/>
  </w:num>
  <w:num w:numId="132">
    <w:abstractNumId w:val="45"/>
  </w:num>
  <w:num w:numId="133">
    <w:abstractNumId w:val="134"/>
  </w:num>
  <w:num w:numId="134">
    <w:abstractNumId w:val="72"/>
  </w:num>
  <w:num w:numId="135">
    <w:abstractNumId w:val="82"/>
  </w:num>
  <w:num w:numId="136">
    <w:abstractNumId w:val="115"/>
  </w:num>
  <w:num w:numId="137">
    <w:abstractNumId w:val="50"/>
  </w:num>
  <w:num w:numId="138">
    <w:abstractNumId w:val="97"/>
  </w:num>
  <w:num w:numId="139">
    <w:abstractNumId w:val="49"/>
  </w:num>
  <w:num w:numId="140">
    <w:abstractNumId w:val="6"/>
  </w:num>
  <w:num w:numId="141">
    <w:abstractNumId w:val="48"/>
  </w:num>
  <w:num w:numId="142">
    <w:abstractNumId w:val="9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5E7"/>
    <w:rsid w:val="0000126F"/>
    <w:rsid w:val="00023777"/>
    <w:rsid w:val="00042F52"/>
    <w:rsid w:val="00064CE8"/>
    <w:rsid w:val="000D11E5"/>
    <w:rsid w:val="00103119"/>
    <w:rsid w:val="001143C1"/>
    <w:rsid w:val="001346D0"/>
    <w:rsid w:val="001A16FC"/>
    <w:rsid w:val="001C73EB"/>
    <w:rsid w:val="001E24F1"/>
    <w:rsid w:val="001E7D3C"/>
    <w:rsid w:val="001F40D7"/>
    <w:rsid w:val="00203447"/>
    <w:rsid w:val="00234147"/>
    <w:rsid w:val="00241329"/>
    <w:rsid w:val="00250C48"/>
    <w:rsid w:val="002C121B"/>
    <w:rsid w:val="002C4079"/>
    <w:rsid w:val="002D647B"/>
    <w:rsid w:val="002F7FEA"/>
    <w:rsid w:val="003124C3"/>
    <w:rsid w:val="00330301"/>
    <w:rsid w:val="00343B74"/>
    <w:rsid w:val="00351742"/>
    <w:rsid w:val="003579D5"/>
    <w:rsid w:val="00364D54"/>
    <w:rsid w:val="003717C5"/>
    <w:rsid w:val="00381CCA"/>
    <w:rsid w:val="00384E3A"/>
    <w:rsid w:val="00394DDE"/>
    <w:rsid w:val="003A2E49"/>
    <w:rsid w:val="003C42B5"/>
    <w:rsid w:val="003D35B1"/>
    <w:rsid w:val="00415F03"/>
    <w:rsid w:val="004601FB"/>
    <w:rsid w:val="00460302"/>
    <w:rsid w:val="004715E7"/>
    <w:rsid w:val="004A79F4"/>
    <w:rsid w:val="00556BBC"/>
    <w:rsid w:val="005E65F0"/>
    <w:rsid w:val="006D2C62"/>
    <w:rsid w:val="006F24F3"/>
    <w:rsid w:val="00704A73"/>
    <w:rsid w:val="007051B1"/>
    <w:rsid w:val="00716DB9"/>
    <w:rsid w:val="00734FD7"/>
    <w:rsid w:val="0074164C"/>
    <w:rsid w:val="00750949"/>
    <w:rsid w:val="00774F9F"/>
    <w:rsid w:val="007B14F4"/>
    <w:rsid w:val="007B1F82"/>
    <w:rsid w:val="007C60D8"/>
    <w:rsid w:val="00870584"/>
    <w:rsid w:val="008A042B"/>
    <w:rsid w:val="008A0672"/>
    <w:rsid w:val="008B6477"/>
    <w:rsid w:val="008C1FA9"/>
    <w:rsid w:val="008D2C07"/>
    <w:rsid w:val="008F3A27"/>
    <w:rsid w:val="00923A18"/>
    <w:rsid w:val="00970622"/>
    <w:rsid w:val="009D55C5"/>
    <w:rsid w:val="009E1ACF"/>
    <w:rsid w:val="00A166CC"/>
    <w:rsid w:val="00A35C75"/>
    <w:rsid w:val="00A35D7E"/>
    <w:rsid w:val="00A66559"/>
    <w:rsid w:val="00A90972"/>
    <w:rsid w:val="00AB60D2"/>
    <w:rsid w:val="00AC3732"/>
    <w:rsid w:val="00AC7078"/>
    <w:rsid w:val="00AF497C"/>
    <w:rsid w:val="00B00A1A"/>
    <w:rsid w:val="00B55556"/>
    <w:rsid w:val="00BA2A94"/>
    <w:rsid w:val="00BE2355"/>
    <w:rsid w:val="00C23C2D"/>
    <w:rsid w:val="00C2685B"/>
    <w:rsid w:val="00CE6B68"/>
    <w:rsid w:val="00CF6A22"/>
    <w:rsid w:val="00D82ABE"/>
    <w:rsid w:val="00E158EB"/>
    <w:rsid w:val="00E32CBD"/>
    <w:rsid w:val="00E34DD6"/>
    <w:rsid w:val="00E77E36"/>
    <w:rsid w:val="00E94935"/>
    <w:rsid w:val="00EB1B19"/>
    <w:rsid w:val="00EC6F66"/>
    <w:rsid w:val="00ED275A"/>
    <w:rsid w:val="00ED33A7"/>
    <w:rsid w:val="00ED55B5"/>
    <w:rsid w:val="00EE4A6C"/>
    <w:rsid w:val="00F4688F"/>
    <w:rsid w:val="00F925B0"/>
    <w:rsid w:val="00FA2C93"/>
    <w:rsid w:val="00FB42D3"/>
    <w:rsid w:val="00FD4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E2647"/>
  <w15:docId w15:val="{23A36EBE-7F98-4999-AE29-4DE1D634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u w:color="000000"/>
      <w:lang w:val="en-US" w:eastAsia="en-US"/>
    </w:rPr>
  </w:style>
  <w:style w:type="paragraph" w:styleId="Heading1">
    <w:name w:val="heading 1"/>
    <w:next w:val="Normal"/>
    <w:pPr>
      <w:keepNext/>
      <w:jc w:val="both"/>
      <w:outlineLvl w:val="0"/>
    </w:pPr>
    <w:rPr>
      <w:rFonts w:hAnsi="Arial Unicode MS" w:cs="Arial Unicode MS"/>
      <w:color w:val="000000"/>
      <w:sz w:val="24"/>
      <w:szCs w:val="24"/>
      <w:u w:val="single" w:color="000000"/>
      <w:lang w:val="en-US"/>
    </w:rPr>
  </w:style>
  <w:style w:type="paragraph" w:styleId="Heading2">
    <w:name w:val="heading 2"/>
    <w:next w:val="Normal"/>
    <w:pPr>
      <w:keepNext/>
      <w:jc w:val="both"/>
      <w:outlineLvl w:val="1"/>
    </w:pPr>
    <w:rPr>
      <w:rFonts w:eastAsia="Times New Roman"/>
      <w:i/>
      <w:iCs/>
      <w:color w:val="000000"/>
      <w:sz w:val="24"/>
      <w:szCs w:val="24"/>
      <w:u w:val="single" w:color="000000"/>
      <w:lang w:val="en-US"/>
    </w:rPr>
  </w:style>
  <w:style w:type="paragraph" w:styleId="Heading3">
    <w:name w:val="heading 3"/>
    <w:next w:val="Normal"/>
    <w:pPr>
      <w:keepNext/>
      <w:jc w:val="both"/>
      <w:outlineLvl w:val="2"/>
    </w:pPr>
    <w:rPr>
      <w:rFonts w:hAnsi="Arial Unicode MS" w:cs="Arial Unicode MS"/>
      <w:i/>
      <w:iCs/>
      <w:color w:val="000000"/>
      <w:sz w:val="24"/>
      <w:szCs w:val="24"/>
      <w:u w:color="000000"/>
      <w:lang w:val="en-US"/>
    </w:rPr>
  </w:style>
  <w:style w:type="paragraph" w:styleId="Heading4">
    <w:name w:val="heading 4"/>
    <w:next w:val="Normal"/>
    <w:pPr>
      <w:keepNext/>
      <w:outlineLvl w:val="3"/>
    </w:pPr>
    <w:rPr>
      <w:rFonts w:hAnsi="Arial Unicode MS" w:cs="Arial Unicode MS"/>
      <w:color w:val="000000"/>
      <w:sz w:val="24"/>
      <w:szCs w:val="24"/>
      <w:u w:color="000000"/>
      <w:lang w:val="en-US"/>
    </w:rPr>
  </w:style>
  <w:style w:type="paragraph" w:styleId="Heading5">
    <w:name w:val="heading 5"/>
    <w:next w:val="Normal"/>
    <w:pPr>
      <w:keepNext/>
      <w:jc w:val="center"/>
      <w:outlineLvl w:val="4"/>
    </w:pPr>
    <w:rPr>
      <w:rFonts w:ascii="Times New Roman Bold" w:hAnsi="Arial Unicode MS" w:cs="Arial Unicode MS"/>
      <w:color w:val="000000"/>
      <w:sz w:val="24"/>
      <w:szCs w:val="24"/>
      <w:u w:val="single" w:color="000000"/>
      <w:lang w:val="en-US"/>
    </w:rPr>
  </w:style>
  <w:style w:type="paragraph" w:styleId="Heading6">
    <w:name w:val="heading 6"/>
    <w:next w:val="Normal"/>
    <w:pPr>
      <w:keepNext/>
      <w:jc w:val="both"/>
      <w:outlineLvl w:val="5"/>
    </w:pPr>
    <w:rPr>
      <w:rFonts w:ascii="Times New Roman Bold" w:hAnsi="Arial Unicode MS" w:cs="Arial Unicode MS"/>
      <w:color w:val="000000"/>
      <w:sz w:val="24"/>
      <w:szCs w:val="24"/>
      <w:u w:val="single" w:color="000000"/>
      <w:lang w:val="en-US"/>
    </w:rPr>
  </w:style>
  <w:style w:type="paragraph" w:styleId="Heading7">
    <w:name w:val="heading 7"/>
    <w:next w:val="Normal"/>
    <w:pPr>
      <w:keepNext/>
      <w:jc w:val="both"/>
      <w:outlineLvl w:val="6"/>
    </w:pPr>
    <w:rPr>
      <w:rFonts w:ascii="Times New Roman Bold" w:hAnsi="Arial Unicode MS" w:cs="Arial Unicode MS"/>
      <w:color w:val="000000"/>
      <w:sz w:val="24"/>
      <w:szCs w:val="24"/>
      <w:u w:color="000000"/>
      <w:lang w:val="en-US"/>
    </w:rPr>
  </w:style>
  <w:style w:type="paragraph" w:styleId="Heading8">
    <w:name w:val="heading 8"/>
    <w:next w:val="Normal"/>
    <w:pPr>
      <w:keepNext/>
      <w:jc w:val="both"/>
      <w:outlineLvl w:val="7"/>
    </w:pPr>
    <w:rPr>
      <w:rFonts w:hAnsi="Arial Unicode MS" w:cs="Arial Unicode MS"/>
      <w:b/>
      <w:bCs/>
      <w:i/>
      <w:iCs/>
      <w:color w:val="000000"/>
      <w:sz w:val="24"/>
      <w:szCs w:val="24"/>
      <w:u w:color="000000"/>
      <w:lang w:val="en-US"/>
    </w:rPr>
  </w:style>
  <w:style w:type="paragraph" w:styleId="Heading9">
    <w:name w:val="heading 9"/>
    <w:next w:val="Normal"/>
    <w:pPr>
      <w:keepNext/>
      <w:ind w:left="360"/>
      <w:jc w:val="both"/>
      <w:outlineLvl w:val="8"/>
    </w:pPr>
    <w:rPr>
      <w:rFonts w:hAnsi="Arial Unicode MS" w:cs="Arial Unicode MS"/>
      <w:b/>
      <w:bCs/>
      <w:i/>
      <w:iC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BodyTextIndent">
    <w:name w:val="Body Text Indent"/>
    <w:pPr>
      <w:ind w:left="60"/>
      <w:jc w:val="both"/>
    </w:pPr>
    <w:rPr>
      <w:rFonts w:hAnsi="Arial Unicode MS" w:cs="Arial Unicode MS"/>
      <w:color w:val="000000"/>
      <w:sz w:val="24"/>
      <w:szCs w:val="24"/>
      <w:u w:color="000000"/>
      <w:lang w:val="en-US"/>
    </w:rPr>
  </w:style>
  <w:style w:type="paragraph" w:styleId="BodyText">
    <w:name w:val="Body Text"/>
    <w:pPr>
      <w:jc w:val="both"/>
    </w:pPr>
    <w:rPr>
      <w:rFonts w:hAnsi="Arial Unicode MS" w:cs="Arial Unicode MS"/>
      <w:color w:val="000000"/>
      <w:sz w:val="24"/>
      <w:szCs w:val="24"/>
      <w:u w:color="000000"/>
      <w:lang w:val="en-US"/>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2"/>
    <w:pPr>
      <w:numPr>
        <w:numId w:val="12"/>
      </w:numPr>
    </w:pPr>
  </w:style>
  <w:style w:type="numbering" w:customStyle="1" w:styleId="ImportedStyle2">
    <w:name w:val="Imported Style 2"/>
  </w:style>
  <w:style w:type="numbering" w:customStyle="1" w:styleId="List21">
    <w:name w:val="List 21"/>
    <w:basedOn w:val="ImportedStyle3"/>
    <w:pPr>
      <w:numPr>
        <w:numId w:val="15"/>
      </w:numPr>
    </w:pPr>
  </w:style>
  <w:style w:type="numbering" w:customStyle="1" w:styleId="ImportedStyle3">
    <w:name w:val="Imported Style 3"/>
  </w:style>
  <w:style w:type="paragraph" w:styleId="BodyTextIndent2">
    <w:name w:val="Body Text Indent 2"/>
    <w:pPr>
      <w:ind w:left="720"/>
      <w:jc w:val="both"/>
    </w:pPr>
    <w:rPr>
      <w:rFonts w:hAnsi="Arial Unicode MS" w:cs="Arial Unicode MS"/>
      <w:i/>
      <w:iCs/>
      <w:color w:val="000000"/>
      <w:sz w:val="24"/>
      <w:szCs w:val="24"/>
      <w:u w:color="000000"/>
      <w:lang w:val="en-US"/>
    </w:rPr>
  </w:style>
  <w:style w:type="numbering" w:customStyle="1" w:styleId="List31">
    <w:name w:val="List 31"/>
    <w:basedOn w:val="ImportedStyle4"/>
    <w:pPr>
      <w:numPr>
        <w:numId w:val="111"/>
      </w:numPr>
    </w:pPr>
  </w:style>
  <w:style w:type="numbering" w:customStyle="1" w:styleId="ImportedStyle4">
    <w:name w:val="Imported Style 4"/>
  </w:style>
  <w:style w:type="numbering" w:customStyle="1" w:styleId="List41">
    <w:name w:val="List 41"/>
    <w:basedOn w:val="ImportedStyle5"/>
    <w:pPr>
      <w:numPr>
        <w:numId w:val="38"/>
      </w:numPr>
    </w:pPr>
  </w:style>
  <w:style w:type="numbering" w:customStyle="1" w:styleId="ImportedStyle5">
    <w:name w:val="Imported Style 5"/>
  </w:style>
  <w:style w:type="numbering" w:customStyle="1" w:styleId="Bullet">
    <w:name w:val="Bullet"/>
    <w:pPr>
      <w:numPr>
        <w:numId w:val="56"/>
      </w:numPr>
    </w:pPr>
  </w:style>
  <w:style w:type="numbering" w:customStyle="1" w:styleId="List51">
    <w:name w:val="List 51"/>
    <w:basedOn w:val="ImportedStyle6"/>
    <w:pPr>
      <w:numPr>
        <w:numId w:val="46"/>
      </w:numPr>
    </w:pPr>
  </w:style>
  <w:style w:type="numbering" w:customStyle="1" w:styleId="ImportedStyle6">
    <w:name w:val="Imported Style 6"/>
  </w:style>
  <w:style w:type="paragraph" w:styleId="BodyTextIndent3">
    <w:name w:val="Body Text Indent 3"/>
    <w:pPr>
      <w:ind w:left="360"/>
      <w:jc w:val="both"/>
    </w:pPr>
    <w:rPr>
      <w:rFonts w:eastAsia="Times New Roman"/>
      <w:b/>
      <w:bCs/>
      <w:i/>
      <w:iCs/>
      <w:color w:val="000000"/>
      <w:sz w:val="24"/>
      <w:szCs w:val="24"/>
      <w:u w:color="000000"/>
      <w:lang w:val="en-US"/>
    </w:rPr>
  </w:style>
  <w:style w:type="numbering" w:customStyle="1" w:styleId="List6">
    <w:name w:val="List 6"/>
    <w:basedOn w:val="ImportedStyle7"/>
    <w:pPr>
      <w:numPr>
        <w:numId w:val="49"/>
      </w:numPr>
    </w:pPr>
  </w:style>
  <w:style w:type="numbering" w:customStyle="1" w:styleId="ImportedStyle7">
    <w:name w:val="Imported Style 7"/>
  </w:style>
  <w:style w:type="numbering" w:customStyle="1" w:styleId="List7">
    <w:name w:val="List 7"/>
    <w:basedOn w:val="ImportedStyle8"/>
    <w:pPr>
      <w:numPr>
        <w:numId w:val="53"/>
      </w:numPr>
    </w:pPr>
  </w:style>
  <w:style w:type="numbering" w:customStyle="1" w:styleId="ImportedStyle8">
    <w:name w:val="Imported Style 8"/>
  </w:style>
  <w:style w:type="numbering" w:customStyle="1" w:styleId="List8">
    <w:name w:val="List 8"/>
    <w:basedOn w:val="ImportedStyle9"/>
    <w:pPr>
      <w:numPr>
        <w:numId w:val="61"/>
      </w:numPr>
    </w:pPr>
  </w:style>
  <w:style w:type="numbering" w:customStyle="1" w:styleId="ImportedStyle9">
    <w:name w:val="Imported Style 9"/>
  </w:style>
  <w:style w:type="numbering" w:customStyle="1" w:styleId="List9">
    <w:name w:val="List 9"/>
    <w:basedOn w:val="ImportedStyle10"/>
    <w:pPr>
      <w:numPr>
        <w:numId w:val="66"/>
      </w:numPr>
    </w:pPr>
  </w:style>
  <w:style w:type="numbering" w:customStyle="1" w:styleId="ImportedStyle10">
    <w:name w:val="Imported Style 10"/>
  </w:style>
  <w:style w:type="numbering" w:customStyle="1" w:styleId="List10">
    <w:name w:val="List 10"/>
    <w:basedOn w:val="ImportedStyle11"/>
    <w:pPr>
      <w:numPr>
        <w:numId w:val="73"/>
      </w:numPr>
    </w:pPr>
  </w:style>
  <w:style w:type="numbering" w:customStyle="1" w:styleId="ImportedStyle11">
    <w:name w:val="Imported Style 11"/>
  </w:style>
  <w:style w:type="numbering" w:customStyle="1" w:styleId="List11">
    <w:name w:val="List 11"/>
    <w:basedOn w:val="ImportedStyle12"/>
    <w:pPr>
      <w:numPr>
        <w:numId w:val="83"/>
      </w:numPr>
    </w:pPr>
  </w:style>
  <w:style w:type="numbering" w:customStyle="1" w:styleId="ImportedStyle12">
    <w:name w:val="Imported Style 12"/>
  </w:style>
  <w:style w:type="numbering" w:customStyle="1" w:styleId="List12">
    <w:name w:val="List 12"/>
    <w:basedOn w:val="ImportedStyle13"/>
    <w:pPr>
      <w:numPr>
        <w:numId w:val="87"/>
      </w:numPr>
    </w:pPr>
  </w:style>
  <w:style w:type="numbering" w:customStyle="1" w:styleId="ImportedStyle13">
    <w:name w:val="Imported Style 13"/>
  </w:style>
  <w:style w:type="numbering" w:customStyle="1" w:styleId="List13">
    <w:name w:val="List 13"/>
    <w:basedOn w:val="ImportedStyle14"/>
    <w:pPr>
      <w:numPr>
        <w:numId w:val="94"/>
      </w:numPr>
    </w:pPr>
  </w:style>
  <w:style w:type="numbering" w:customStyle="1" w:styleId="ImportedStyle14">
    <w:name w:val="Imported Style 14"/>
  </w:style>
  <w:style w:type="paragraph" w:styleId="BodyText2">
    <w:name w:val="Body Text 2"/>
    <w:rPr>
      <w:rFonts w:eastAsia="Times New Roman"/>
      <w:i/>
      <w:iCs/>
      <w:color w:val="000000"/>
      <w:sz w:val="24"/>
      <w:szCs w:val="24"/>
      <w:u w:color="000000"/>
      <w:lang w:val="en-US"/>
    </w:rPr>
  </w:style>
  <w:style w:type="paragraph" w:styleId="BodyText3">
    <w:name w:val="Body Text 3"/>
    <w:rPr>
      <w:rFonts w:hAnsi="Arial Unicode MS" w:cs="Arial Unicode MS"/>
      <w:color w:val="000000"/>
      <w:sz w:val="24"/>
      <w:szCs w:val="24"/>
      <w:u w:color="000000"/>
      <w:lang w:val="en-US"/>
    </w:rPr>
  </w:style>
  <w:style w:type="numbering" w:customStyle="1" w:styleId="List14">
    <w:name w:val="List 14"/>
    <w:basedOn w:val="ImportedStyle15"/>
    <w:pPr>
      <w:numPr>
        <w:numId w:val="98"/>
      </w:numPr>
    </w:pPr>
  </w:style>
  <w:style w:type="numbering" w:customStyle="1" w:styleId="ImportedStyle15">
    <w:name w:val="Imported Style 15"/>
  </w:style>
  <w:style w:type="numbering" w:customStyle="1" w:styleId="List15">
    <w:name w:val="List 15"/>
    <w:basedOn w:val="ImportedStyle16"/>
    <w:pPr>
      <w:numPr>
        <w:numId w:val="110"/>
      </w:numPr>
    </w:pPr>
  </w:style>
  <w:style w:type="numbering" w:customStyle="1" w:styleId="ImportedStyle16">
    <w:name w:val="Imported Style 16"/>
  </w:style>
  <w:style w:type="numbering" w:customStyle="1" w:styleId="List16">
    <w:name w:val="List 16"/>
    <w:basedOn w:val="ImportedStyle17"/>
    <w:pPr>
      <w:numPr>
        <w:numId w:val="117"/>
      </w:numPr>
    </w:pPr>
  </w:style>
  <w:style w:type="numbering" w:customStyle="1" w:styleId="ImportedStyle17">
    <w:name w:val="Imported Style 17"/>
  </w:style>
  <w:style w:type="numbering" w:customStyle="1" w:styleId="List17">
    <w:name w:val="List 17"/>
    <w:basedOn w:val="ImportedStyle18"/>
    <w:pPr>
      <w:numPr>
        <w:numId w:val="123"/>
      </w:numPr>
    </w:pPr>
  </w:style>
  <w:style w:type="numbering" w:customStyle="1" w:styleId="ImportedStyle18">
    <w:name w:val="Imported Style 18"/>
  </w:style>
  <w:style w:type="numbering" w:customStyle="1" w:styleId="List18">
    <w:name w:val="List 18"/>
    <w:basedOn w:val="ImportedStyle19"/>
    <w:pPr>
      <w:numPr>
        <w:numId w:val="132"/>
      </w:numPr>
    </w:pPr>
  </w:style>
  <w:style w:type="numbering" w:customStyle="1" w:styleId="ImportedStyle19">
    <w:name w:val="Imported Style 19"/>
  </w:style>
  <w:style w:type="paragraph" w:styleId="NormalWeb">
    <w:name w:val="Normal (Web)"/>
    <w:basedOn w:val="Normal"/>
    <w:uiPriority w:val="99"/>
    <w:unhideWhenUsed/>
    <w:rsid w:val="00C268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sz w:val="24"/>
      <w:szCs w:val="24"/>
      <w:bdr w:val="none" w:sz="0" w:space="0" w:color="auto"/>
      <w:lang w:val="en-GB" w:eastAsia="en-GB"/>
    </w:rPr>
  </w:style>
  <w:style w:type="character" w:styleId="Strong">
    <w:name w:val="Strong"/>
    <w:basedOn w:val="DefaultParagraphFont"/>
    <w:uiPriority w:val="22"/>
    <w:qFormat/>
    <w:rsid w:val="00556BBC"/>
    <w:rPr>
      <w:b/>
      <w:bCs/>
    </w:rPr>
  </w:style>
  <w:style w:type="character" w:styleId="Emphasis">
    <w:name w:val="Emphasis"/>
    <w:basedOn w:val="DefaultParagraphFont"/>
    <w:uiPriority w:val="20"/>
    <w:qFormat/>
    <w:rsid w:val="00556BBC"/>
    <w:rPr>
      <w:i/>
      <w:iCs/>
    </w:rPr>
  </w:style>
  <w:style w:type="paragraph" w:styleId="ListParagraph">
    <w:name w:val="List Paragraph"/>
    <w:basedOn w:val="Normal"/>
    <w:uiPriority w:val="34"/>
    <w:qFormat/>
    <w:rsid w:val="003579D5"/>
    <w:pPr>
      <w:ind w:left="720"/>
      <w:contextualSpacing/>
    </w:pPr>
  </w:style>
  <w:style w:type="paragraph" w:styleId="BalloonText">
    <w:name w:val="Balloon Text"/>
    <w:basedOn w:val="Normal"/>
    <w:link w:val="BalloonTextChar"/>
    <w:uiPriority w:val="99"/>
    <w:semiHidden/>
    <w:unhideWhenUsed/>
    <w:rsid w:val="00734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FD7"/>
    <w:rPr>
      <w:rFonts w:ascii="Segoe UI" w:hAnsi="Segoe UI" w:cs="Segoe UI"/>
      <w:color w:val="000000"/>
      <w:sz w:val="18"/>
      <w:szCs w:val="18"/>
      <w:u w:color="000000"/>
      <w:lang w:val="en-US" w:eastAsia="en-US"/>
    </w:rPr>
  </w:style>
  <w:style w:type="paragraph" w:styleId="Header">
    <w:name w:val="header"/>
    <w:basedOn w:val="Normal"/>
    <w:link w:val="HeaderChar"/>
    <w:uiPriority w:val="99"/>
    <w:unhideWhenUsed/>
    <w:rsid w:val="00734FD7"/>
    <w:pPr>
      <w:tabs>
        <w:tab w:val="center" w:pos="4513"/>
        <w:tab w:val="right" w:pos="9026"/>
      </w:tabs>
    </w:pPr>
  </w:style>
  <w:style w:type="character" w:customStyle="1" w:styleId="HeaderChar">
    <w:name w:val="Header Char"/>
    <w:basedOn w:val="DefaultParagraphFont"/>
    <w:link w:val="Header"/>
    <w:uiPriority w:val="99"/>
    <w:rsid w:val="00734FD7"/>
    <w:rPr>
      <w:rFonts w:hAnsi="Arial Unicode MS" w:cs="Arial Unicode MS"/>
      <w:color w:val="000000"/>
      <w:u w:color="000000"/>
      <w:lang w:val="en-US" w:eastAsia="en-US"/>
    </w:rPr>
  </w:style>
  <w:style w:type="paragraph" w:styleId="Footer">
    <w:name w:val="footer"/>
    <w:basedOn w:val="Normal"/>
    <w:link w:val="FooterChar"/>
    <w:uiPriority w:val="99"/>
    <w:unhideWhenUsed/>
    <w:rsid w:val="00734FD7"/>
    <w:pPr>
      <w:tabs>
        <w:tab w:val="center" w:pos="4513"/>
        <w:tab w:val="right" w:pos="9026"/>
      </w:tabs>
    </w:pPr>
  </w:style>
  <w:style w:type="character" w:customStyle="1" w:styleId="FooterChar">
    <w:name w:val="Footer Char"/>
    <w:basedOn w:val="DefaultParagraphFont"/>
    <w:link w:val="Footer"/>
    <w:uiPriority w:val="99"/>
    <w:rsid w:val="00734FD7"/>
    <w:rPr>
      <w:rFonts w:hAnsi="Arial Unicode MS" w:cs="Arial Unicode MS"/>
      <w:color w:val="000000"/>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46714">
      <w:bodyDiv w:val="1"/>
      <w:marLeft w:val="0"/>
      <w:marRight w:val="0"/>
      <w:marTop w:val="0"/>
      <w:marBottom w:val="0"/>
      <w:divBdr>
        <w:top w:val="none" w:sz="0" w:space="0" w:color="auto"/>
        <w:left w:val="none" w:sz="0" w:space="0" w:color="auto"/>
        <w:bottom w:val="none" w:sz="0" w:space="0" w:color="auto"/>
        <w:right w:val="none" w:sz="0" w:space="0" w:color="auto"/>
      </w:divBdr>
      <w:divsChild>
        <w:div w:id="1217858858">
          <w:marLeft w:val="0"/>
          <w:marRight w:val="0"/>
          <w:marTop w:val="0"/>
          <w:marBottom w:val="0"/>
          <w:divBdr>
            <w:top w:val="none" w:sz="0" w:space="0" w:color="auto"/>
            <w:left w:val="none" w:sz="0" w:space="0" w:color="auto"/>
            <w:bottom w:val="none" w:sz="0" w:space="0" w:color="auto"/>
            <w:right w:val="none" w:sz="0" w:space="0" w:color="auto"/>
          </w:divBdr>
          <w:divsChild>
            <w:div w:id="856624287">
              <w:marLeft w:val="0"/>
              <w:marRight w:val="0"/>
              <w:marTop w:val="0"/>
              <w:marBottom w:val="0"/>
              <w:divBdr>
                <w:top w:val="none" w:sz="0" w:space="0" w:color="auto"/>
                <w:left w:val="none" w:sz="0" w:space="0" w:color="auto"/>
                <w:bottom w:val="none" w:sz="0" w:space="0" w:color="auto"/>
                <w:right w:val="none" w:sz="0" w:space="0" w:color="auto"/>
              </w:divBdr>
              <w:divsChild>
                <w:div w:id="1600720148">
                  <w:marLeft w:val="0"/>
                  <w:marRight w:val="0"/>
                  <w:marTop w:val="0"/>
                  <w:marBottom w:val="0"/>
                  <w:divBdr>
                    <w:top w:val="none" w:sz="0" w:space="0" w:color="auto"/>
                    <w:left w:val="none" w:sz="0" w:space="0" w:color="auto"/>
                    <w:bottom w:val="none" w:sz="0" w:space="0" w:color="auto"/>
                    <w:right w:val="none" w:sz="0" w:space="0" w:color="auto"/>
                  </w:divBdr>
                  <w:divsChild>
                    <w:div w:id="18593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24804">
      <w:bodyDiv w:val="1"/>
      <w:marLeft w:val="0"/>
      <w:marRight w:val="0"/>
      <w:marTop w:val="0"/>
      <w:marBottom w:val="0"/>
      <w:divBdr>
        <w:top w:val="none" w:sz="0" w:space="0" w:color="auto"/>
        <w:left w:val="none" w:sz="0" w:space="0" w:color="auto"/>
        <w:bottom w:val="none" w:sz="0" w:space="0" w:color="auto"/>
        <w:right w:val="none" w:sz="0" w:space="0" w:color="auto"/>
      </w:divBdr>
      <w:divsChild>
        <w:div w:id="662397502">
          <w:marLeft w:val="0"/>
          <w:marRight w:val="0"/>
          <w:marTop w:val="0"/>
          <w:marBottom w:val="0"/>
          <w:divBdr>
            <w:top w:val="none" w:sz="0" w:space="0" w:color="auto"/>
            <w:left w:val="none" w:sz="0" w:space="0" w:color="auto"/>
            <w:bottom w:val="none" w:sz="0" w:space="0" w:color="auto"/>
            <w:right w:val="none" w:sz="0" w:space="0" w:color="auto"/>
          </w:divBdr>
          <w:divsChild>
            <w:div w:id="1651977697">
              <w:marLeft w:val="0"/>
              <w:marRight w:val="0"/>
              <w:marTop w:val="0"/>
              <w:marBottom w:val="0"/>
              <w:divBdr>
                <w:top w:val="none" w:sz="0" w:space="0" w:color="auto"/>
                <w:left w:val="none" w:sz="0" w:space="0" w:color="auto"/>
                <w:bottom w:val="none" w:sz="0" w:space="0" w:color="auto"/>
                <w:right w:val="none" w:sz="0" w:space="0" w:color="auto"/>
              </w:divBdr>
              <w:divsChild>
                <w:div w:id="570895272">
                  <w:marLeft w:val="0"/>
                  <w:marRight w:val="0"/>
                  <w:marTop w:val="0"/>
                  <w:marBottom w:val="0"/>
                  <w:divBdr>
                    <w:top w:val="none" w:sz="0" w:space="0" w:color="auto"/>
                    <w:left w:val="none" w:sz="0" w:space="0" w:color="auto"/>
                    <w:bottom w:val="none" w:sz="0" w:space="0" w:color="auto"/>
                    <w:right w:val="none" w:sz="0" w:space="0" w:color="auto"/>
                  </w:divBdr>
                  <w:divsChild>
                    <w:div w:id="2139834644">
                      <w:marLeft w:val="0"/>
                      <w:marRight w:val="0"/>
                      <w:marTop w:val="0"/>
                      <w:marBottom w:val="0"/>
                      <w:divBdr>
                        <w:top w:val="none" w:sz="0" w:space="0" w:color="auto"/>
                        <w:left w:val="none" w:sz="0" w:space="0" w:color="auto"/>
                        <w:bottom w:val="none" w:sz="0" w:space="0" w:color="auto"/>
                        <w:right w:val="none" w:sz="0" w:space="0" w:color="auto"/>
                      </w:divBdr>
                      <w:divsChild>
                        <w:div w:id="1363674633">
                          <w:marLeft w:val="0"/>
                          <w:marRight w:val="0"/>
                          <w:marTop w:val="0"/>
                          <w:marBottom w:val="0"/>
                          <w:divBdr>
                            <w:top w:val="none" w:sz="0" w:space="0" w:color="auto"/>
                            <w:left w:val="none" w:sz="0" w:space="0" w:color="auto"/>
                            <w:bottom w:val="none" w:sz="0" w:space="0" w:color="auto"/>
                            <w:right w:val="none" w:sz="0" w:space="0" w:color="auto"/>
                          </w:divBdr>
                          <w:divsChild>
                            <w:div w:id="866407572">
                              <w:marLeft w:val="0"/>
                              <w:marRight w:val="0"/>
                              <w:marTop w:val="0"/>
                              <w:marBottom w:val="0"/>
                              <w:divBdr>
                                <w:top w:val="none" w:sz="0" w:space="0" w:color="auto"/>
                                <w:left w:val="none" w:sz="0" w:space="0" w:color="auto"/>
                                <w:bottom w:val="none" w:sz="0" w:space="0" w:color="auto"/>
                                <w:right w:val="none" w:sz="0" w:space="0" w:color="auto"/>
                              </w:divBdr>
                              <w:divsChild>
                                <w:div w:id="735670344">
                                  <w:marLeft w:val="0"/>
                                  <w:marRight w:val="0"/>
                                  <w:marTop w:val="0"/>
                                  <w:marBottom w:val="0"/>
                                  <w:divBdr>
                                    <w:top w:val="none" w:sz="0" w:space="0" w:color="auto"/>
                                    <w:left w:val="none" w:sz="0" w:space="0" w:color="auto"/>
                                    <w:bottom w:val="none" w:sz="0" w:space="0" w:color="auto"/>
                                    <w:right w:val="none" w:sz="0" w:space="0" w:color="auto"/>
                                  </w:divBdr>
                                  <w:divsChild>
                                    <w:div w:id="1133207286">
                                      <w:marLeft w:val="0"/>
                                      <w:marRight w:val="0"/>
                                      <w:marTop w:val="0"/>
                                      <w:marBottom w:val="0"/>
                                      <w:divBdr>
                                        <w:top w:val="none" w:sz="0" w:space="0" w:color="auto"/>
                                        <w:left w:val="none" w:sz="0" w:space="0" w:color="auto"/>
                                        <w:bottom w:val="none" w:sz="0" w:space="0" w:color="auto"/>
                                        <w:right w:val="none" w:sz="0" w:space="0" w:color="auto"/>
                                      </w:divBdr>
                                      <w:divsChild>
                                        <w:div w:id="5277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idirect.gov.uk/drug-testing-and-employee-monito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493D-B368-4C1E-AD62-4B48239C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5871</Words>
  <Characters>33467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LIGGAT</dc:creator>
  <cp:lastModifiedBy>M BROWN</cp:lastModifiedBy>
  <cp:revision>6</cp:revision>
  <cp:lastPrinted>2022-05-27T08:14:00Z</cp:lastPrinted>
  <dcterms:created xsi:type="dcterms:W3CDTF">2022-05-27T07:24:00Z</dcterms:created>
  <dcterms:modified xsi:type="dcterms:W3CDTF">2022-05-27T08:16:00Z</dcterms:modified>
</cp:coreProperties>
</file>