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8959" w14:textId="581C7B01" w:rsidR="00564C44" w:rsidRPr="00564C44" w:rsidRDefault="00564C44">
      <w:pPr>
        <w:spacing w:after="0" w:line="259" w:lineRule="auto"/>
        <w:ind w:left="0" w:right="0" w:firstLine="0"/>
        <w:jc w:val="left"/>
        <w:rPr>
          <w:sz w:val="16"/>
          <w:szCs w:val="16"/>
        </w:rPr>
      </w:pPr>
      <w:r>
        <w:rPr>
          <w:sz w:val="16"/>
          <w:szCs w:val="16"/>
        </w:rPr>
        <w:t>Ref. 2023-2024 Appeals against Assessed Marks</w:t>
      </w:r>
    </w:p>
    <w:p w14:paraId="4D31CB27" w14:textId="01741197" w:rsidR="006960FF" w:rsidRDefault="00195008">
      <w:pPr>
        <w:spacing w:after="0" w:line="259" w:lineRule="auto"/>
        <w:ind w:left="0" w:right="0" w:firstLine="0"/>
        <w:jc w:val="left"/>
      </w:pPr>
      <w:r>
        <w:rPr>
          <w:sz w:val="60"/>
        </w:rPr>
        <w:t xml:space="preserve"> </w:t>
      </w:r>
    </w:p>
    <w:p w14:paraId="0A4B659F" w14:textId="77777777" w:rsidR="006960FF" w:rsidRDefault="00195008">
      <w:pPr>
        <w:spacing w:after="0" w:line="259" w:lineRule="auto"/>
        <w:ind w:left="55" w:right="0" w:firstLine="0"/>
        <w:jc w:val="center"/>
      </w:pPr>
      <w:r>
        <w:rPr>
          <w:noProof/>
        </w:rPr>
        <w:drawing>
          <wp:inline distT="0" distB="0" distL="0" distR="0" wp14:anchorId="1D1D48E9" wp14:editId="0782D0D7">
            <wp:extent cx="1309557" cy="14095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309557" cy="1409509"/>
                    </a:xfrm>
                    <a:prstGeom prst="rect">
                      <a:avLst/>
                    </a:prstGeom>
                  </pic:spPr>
                </pic:pic>
              </a:graphicData>
            </a:graphic>
          </wp:inline>
        </w:drawing>
      </w:r>
      <w:r>
        <w:rPr>
          <w:sz w:val="60"/>
        </w:rPr>
        <w:t xml:space="preserve"> </w:t>
      </w:r>
    </w:p>
    <w:p w14:paraId="09864A86" w14:textId="77777777" w:rsidR="006960FF" w:rsidRDefault="00195008">
      <w:pPr>
        <w:spacing w:after="0" w:line="259" w:lineRule="auto"/>
        <w:ind w:left="0" w:right="0" w:firstLine="0"/>
        <w:jc w:val="left"/>
      </w:pPr>
      <w:r>
        <w:rPr>
          <w:sz w:val="60"/>
        </w:rPr>
        <w:t xml:space="preserve"> </w:t>
      </w:r>
    </w:p>
    <w:p w14:paraId="7FE5AE46" w14:textId="77777777" w:rsidR="006960FF" w:rsidRDefault="00195008">
      <w:pPr>
        <w:spacing w:after="0" w:line="259" w:lineRule="auto"/>
        <w:ind w:left="0" w:right="0" w:firstLine="0"/>
        <w:jc w:val="left"/>
      </w:pPr>
      <w:r>
        <w:rPr>
          <w:sz w:val="60"/>
        </w:rPr>
        <w:t xml:space="preserve"> </w:t>
      </w:r>
    </w:p>
    <w:p w14:paraId="295BAB18" w14:textId="661A9207" w:rsidR="006960FF" w:rsidRDefault="00195008">
      <w:pPr>
        <w:spacing w:after="0" w:line="259" w:lineRule="auto"/>
        <w:ind w:left="0" w:right="0" w:firstLine="0"/>
        <w:jc w:val="left"/>
        <w:rPr>
          <w:sz w:val="60"/>
        </w:rPr>
      </w:pPr>
      <w:r>
        <w:rPr>
          <w:sz w:val="60"/>
        </w:rPr>
        <w:t xml:space="preserve"> </w:t>
      </w:r>
    </w:p>
    <w:p w14:paraId="246104D7" w14:textId="39036DF8" w:rsidR="00195008" w:rsidRDefault="00195008">
      <w:pPr>
        <w:spacing w:after="0" w:line="259" w:lineRule="auto"/>
        <w:ind w:left="0" w:right="0" w:firstLine="0"/>
        <w:jc w:val="left"/>
        <w:rPr>
          <w:sz w:val="60"/>
        </w:rPr>
      </w:pPr>
    </w:p>
    <w:p w14:paraId="539E8FF8" w14:textId="77777777" w:rsidR="00195008" w:rsidRDefault="00195008">
      <w:pPr>
        <w:spacing w:after="0" w:line="259" w:lineRule="auto"/>
        <w:ind w:left="0" w:right="0" w:firstLine="0"/>
        <w:jc w:val="left"/>
      </w:pPr>
    </w:p>
    <w:p w14:paraId="3CBF6E58" w14:textId="77777777" w:rsidR="006960FF" w:rsidRDefault="00195008">
      <w:pPr>
        <w:spacing w:after="0" w:line="259" w:lineRule="auto"/>
        <w:ind w:right="90"/>
        <w:jc w:val="center"/>
      </w:pPr>
      <w:r>
        <w:rPr>
          <w:b/>
          <w:sz w:val="60"/>
        </w:rPr>
        <w:t xml:space="preserve">BALLYMENA ACADEMY </w:t>
      </w:r>
    </w:p>
    <w:p w14:paraId="16F8E968" w14:textId="77777777" w:rsidR="006960FF" w:rsidRDefault="00195008">
      <w:pPr>
        <w:spacing w:after="0" w:line="259" w:lineRule="auto"/>
        <w:ind w:left="60" w:right="0" w:firstLine="0"/>
        <w:jc w:val="center"/>
      </w:pPr>
      <w:r>
        <w:rPr>
          <w:b/>
          <w:sz w:val="60"/>
        </w:rPr>
        <w:t xml:space="preserve"> </w:t>
      </w:r>
    </w:p>
    <w:p w14:paraId="661F008A" w14:textId="77777777" w:rsidR="006960FF" w:rsidRDefault="00195008">
      <w:pPr>
        <w:spacing w:after="0" w:line="259" w:lineRule="auto"/>
        <w:ind w:right="95"/>
        <w:jc w:val="center"/>
      </w:pPr>
      <w:r>
        <w:rPr>
          <w:b/>
          <w:sz w:val="60"/>
        </w:rPr>
        <w:t xml:space="preserve">POLICY STATEMENT </w:t>
      </w:r>
    </w:p>
    <w:p w14:paraId="4E648C18" w14:textId="77777777" w:rsidR="006960FF" w:rsidRDefault="00195008">
      <w:pPr>
        <w:spacing w:after="0" w:line="259" w:lineRule="auto"/>
        <w:ind w:right="95"/>
        <w:jc w:val="center"/>
      </w:pPr>
      <w:r>
        <w:rPr>
          <w:b/>
          <w:sz w:val="60"/>
        </w:rPr>
        <w:t xml:space="preserve">IN RELATION TO APPEALS </w:t>
      </w:r>
    </w:p>
    <w:p w14:paraId="025F4605" w14:textId="77777777" w:rsidR="006960FF" w:rsidRDefault="00195008">
      <w:pPr>
        <w:spacing w:after="0" w:line="259" w:lineRule="auto"/>
        <w:ind w:right="97"/>
        <w:jc w:val="center"/>
      </w:pPr>
      <w:r>
        <w:rPr>
          <w:b/>
          <w:sz w:val="60"/>
        </w:rPr>
        <w:t xml:space="preserve">AGAINST INTERNALLY </w:t>
      </w:r>
    </w:p>
    <w:p w14:paraId="1C0DE45E" w14:textId="77777777" w:rsidR="006960FF" w:rsidRDefault="00195008">
      <w:pPr>
        <w:spacing w:after="0" w:line="259" w:lineRule="auto"/>
        <w:ind w:right="101"/>
        <w:jc w:val="center"/>
      </w:pPr>
      <w:r>
        <w:rPr>
          <w:b/>
          <w:sz w:val="60"/>
        </w:rPr>
        <w:t xml:space="preserve">ASSESSED MARKS </w:t>
      </w:r>
    </w:p>
    <w:p w14:paraId="5BFEA69E" w14:textId="77777777" w:rsidR="006960FF" w:rsidRDefault="00195008">
      <w:pPr>
        <w:spacing w:after="0" w:line="259" w:lineRule="auto"/>
        <w:ind w:left="60" w:right="0" w:firstLine="0"/>
        <w:jc w:val="center"/>
      </w:pPr>
      <w:r>
        <w:rPr>
          <w:b/>
          <w:color w:val="FF0000"/>
          <w:sz w:val="60"/>
        </w:rPr>
        <w:t xml:space="preserve"> </w:t>
      </w:r>
    </w:p>
    <w:p w14:paraId="534ADC48" w14:textId="77777777" w:rsidR="006960FF" w:rsidRDefault="00195008">
      <w:pPr>
        <w:spacing w:after="0" w:line="259" w:lineRule="auto"/>
        <w:ind w:left="60" w:right="0" w:firstLine="0"/>
        <w:jc w:val="center"/>
      </w:pPr>
      <w:r>
        <w:rPr>
          <w:b/>
          <w:sz w:val="60"/>
        </w:rPr>
        <w:t xml:space="preserve"> </w:t>
      </w:r>
    </w:p>
    <w:p w14:paraId="79F18AAC" w14:textId="77777777" w:rsidR="006960FF" w:rsidRDefault="00195008">
      <w:pPr>
        <w:spacing w:after="0" w:line="259" w:lineRule="auto"/>
        <w:ind w:left="0" w:right="0" w:firstLine="0"/>
        <w:jc w:val="right"/>
      </w:pPr>
      <w:r>
        <w:rPr>
          <w:b/>
          <w:sz w:val="36"/>
        </w:rPr>
        <w:t xml:space="preserve"> </w:t>
      </w:r>
    </w:p>
    <w:p w14:paraId="4261E47E" w14:textId="77777777" w:rsidR="006960FF" w:rsidRDefault="00195008">
      <w:pPr>
        <w:spacing w:after="0" w:line="259" w:lineRule="auto"/>
        <w:ind w:left="0" w:right="0" w:firstLine="0"/>
        <w:jc w:val="right"/>
      </w:pPr>
      <w:r>
        <w:rPr>
          <w:b/>
          <w:sz w:val="36"/>
        </w:rPr>
        <w:t xml:space="preserve"> </w:t>
      </w:r>
    </w:p>
    <w:p w14:paraId="408780ED" w14:textId="76BCFA5E" w:rsidR="006960FF" w:rsidRDefault="00195008">
      <w:pPr>
        <w:spacing w:after="0" w:line="259" w:lineRule="auto"/>
        <w:ind w:left="0" w:right="90" w:firstLine="0"/>
        <w:jc w:val="right"/>
        <w:rPr>
          <w:b/>
          <w:sz w:val="36"/>
        </w:rPr>
      </w:pPr>
      <w:r>
        <w:rPr>
          <w:b/>
          <w:sz w:val="36"/>
        </w:rPr>
        <w:t xml:space="preserve">September 2023. </w:t>
      </w:r>
    </w:p>
    <w:p w14:paraId="4ADDE4C1" w14:textId="3D9D9CA6" w:rsidR="007A4BBE" w:rsidRDefault="007A4BBE">
      <w:pPr>
        <w:spacing w:after="0" w:line="259" w:lineRule="auto"/>
        <w:ind w:left="0" w:right="90" w:firstLine="0"/>
        <w:jc w:val="right"/>
        <w:rPr>
          <w:b/>
          <w:sz w:val="36"/>
        </w:rPr>
      </w:pPr>
    </w:p>
    <w:p w14:paraId="628F72A8" w14:textId="1B5EA948" w:rsidR="007A4BBE" w:rsidRDefault="007A4BBE">
      <w:pPr>
        <w:spacing w:after="0" w:line="259" w:lineRule="auto"/>
        <w:ind w:left="0" w:right="90" w:firstLine="0"/>
        <w:jc w:val="right"/>
        <w:rPr>
          <w:b/>
          <w:sz w:val="36"/>
        </w:rPr>
      </w:pPr>
      <w:r>
        <w:rPr>
          <w:b/>
          <w:sz w:val="36"/>
        </w:rPr>
        <w:t xml:space="preserve">[Policy ratified </w:t>
      </w:r>
      <w:proofErr w:type="gramStart"/>
      <w:r>
        <w:rPr>
          <w:b/>
          <w:sz w:val="36"/>
        </w:rPr>
        <w:t>at</w:t>
      </w:r>
      <w:proofErr w:type="gramEnd"/>
      <w:r>
        <w:rPr>
          <w:b/>
          <w:sz w:val="36"/>
        </w:rPr>
        <w:t xml:space="preserve"> October 2023</w:t>
      </w:r>
    </w:p>
    <w:p w14:paraId="1990DF7D" w14:textId="3F6CC487" w:rsidR="007A4BBE" w:rsidRDefault="007A4BBE">
      <w:pPr>
        <w:spacing w:after="0" w:line="259" w:lineRule="auto"/>
        <w:ind w:left="0" w:right="90" w:firstLine="0"/>
        <w:jc w:val="right"/>
      </w:pPr>
      <w:r>
        <w:rPr>
          <w:b/>
          <w:sz w:val="36"/>
        </w:rPr>
        <w:t>Board of Governors’ Meeting]</w:t>
      </w:r>
    </w:p>
    <w:p w14:paraId="2969E50E" w14:textId="77777777" w:rsidR="006960FF" w:rsidRDefault="00195008">
      <w:pPr>
        <w:spacing w:after="0" w:line="259" w:lineRule="auto"/>
        <w:ind w:left="0" w:right="0" w:firstLine="0"/>
        <w:jc w:val="left"/>
      </w:pPr>
      <w:r>
        <w:t xml:space="preserve"> </w:t>
      </w:r>
      <w:r>
        <w:tab/>
        <w:t xml:space="preserve"> </w:t>
      </w:r>
    </w:p>
    <w:p w14:paraId="16E83A8B" w14:textId="77777777" w:rsidR="00195008" w:rsidRDefault="00195008">
      <w:pPr>
        <w:spacing w:after="160" w:line="259" w:lineRule="auto"/>
        <w:ind w:left="0" w:right="0" w:firstLine="0"/>
        <w:jc w:val="left"/>
        <w:rPr>
          <w:b/>
          <w:sz w:val="20"/>
        </w:rPr>
      </w:pPr>
      <w:r>
        <w:rPr>
          <w:b/>
          <w:sz w:val="20"/>
        </w:rPr>
        <w:br w:type="page"/>
      </w:r>
    </w:p>
    <w:p w14:paraId="5E852592" w14:textId="5B3EE51C" w:rsidR="006960FF" w:rsidRPr="00195008" w:rsidRDefault="00195008">
      <w:pPr>
        <w:spacing w:after="20" w:line="259" w:lineRule="auto"/>
        <w:ind w:left="0" w:right="40" w:firstLine="0"/>
        <w:jc w:val="center"/>
        <w:rPr>
          <w:sz w:val="22"/>
        </w:rPr>
      </w:pPr>
      <w:r w:rsidRPr="00195008">
        <w:rPr>
          <w:b/>
          <w:sz w:val="22"/>
        </w:rPr>
        <w:lastRenderedPageBreak/>
        <w:t xml:space="preserve"> </w:t>
      </w:r>
    </w:p>
    <w:p w14:paraId="34FF49ED" w14:textId="77777777" w:rsidR="006960FF" w:rsidRPr="00195008" w:rsidRDefault="00195008">
      <w:pPr>
        <w:spacing w:after="0" w:line="259" w:lineRule="auto"/>
        <w:ind w:left="0" w:right="122" w:firstLine="0"/>
        <w:jc w:val="center"/>
        <w:rPr>
          <w:sz w:val="22"/>
        </w:rPr>
      </w:pPr>
      <w:r w:rsidRPr="00195008">
        <w:rPr>
          <w:b/>
          <w:sz w:val="22"/>
          <w:u w:val="single" w:color="000000"/>
        </w:rPr>
        <w:t>Appeals against Internally Assessed Marks</w:t>
      </w:r>
      <w:r w:rsidRPr="00195008">
        <w:rPr>
          <w:b/>
          <w:sz w:val="22"/>
        </w:rPr>
        <w:t xml:space="preserve"> </w:t>
      </w:r>
      <w:r w:rsidRPr="00195008">
        <w:rPr>
          <w:sz w:val="22"/>
        </w:rPr>
        <w:t xml:space="preserve"> </w:t>
      </w:r>
    </w:p>
    <w:p w14:paraId="40C3D48D" w14:textId="77777777" w:rsidR="006960FF" w:rsidRPr="00195008" w:rsidRDefault="00195008">
      <w:pPr>
        <w:spacing w:after="13" w:line="259" w:lineRule="auto"/>
        <w:ind w:left="0" w:right="0" w:firstLine="0"/>
        <w:jc w:val="left"/>
        <w:rPr>
          <w:sz w:val="22"/>
        </w:rPr>
      </w:pPr>
      <w:r w:rsidRPr="00195008">
        <w:rPr>
          <w:b/>
          <w:sz w:val="22"/>
        </w:rPr>
        <w:t xml:space="preserve"> </w:t>
      </w:r>
    </w:p>
    <w:p w14:paraId="33BDFBB1" w14:textId="77777777" w:rsidR="006960FF" w:rsidRPr="00195008" w:rsidRDefault="00195008">
      <w:pPr>
        <w:ind w:left="-5"/>
        <w:rPr>
          <w:sz w:val="22"/>
        </w:rPr>
      </w:pPr>
      <w:r w:rsidRPr="00195008">
        <w:rPr>
          <w:sz w:val="22"/>
        </w:rPr>
        <w:t xml:space="preserve">Ballymena Academy is committed to ensuring that whenever its staff mark candidates’ Controlled Assessment/Coursework or other work this is done fairly, consistently and in accordance with the awarding body’s specification, subject-specific associated documents and relevant JCQ guidance. </w:t>
      </w:r>
    </w:p>
    <w:p w14:paraId="1A6D804E" w14:textId="77777777" w:rsidR="006960FF" w:rsidRPr="00195008" w:rsidRDefault="00195008">
      <w:pPr>
        <w:spacing w:after="0" w:line="259" w:lineRule="auto"/>
        <w:ind w:left="0" w:right="0" w:firstLine="0"/>
        <w:jc w:val="left"/>
        <w:rPr>
          <w:sz w:val="22"/>
        </w:rPr>
      </w:pPr>
      <w:r w:rsidRPr="00195008">
        <w:rPr>
          <w:sz w:val="22"/>
        </w:rPr>
        <w:t xml:space="preserve"> </w:t>
      </w:r>
    </w:p>
    <w:p w14:paraId="75E0035B" w14:textId="77777777" w:rsidR="006960FF" w:rsidRPr="00195008" w:rsidRDefault="00195008">
      <w:pPr>
        <w:ind w:left="-5" w:right="214"/>
        <w:rPr>
          <w:sz w:val="22"/>
        </w:rPr>
      </w:pPr>
      <w:r w:rsidRPr="00195008">
        <w:rPr>
          <w:sz w:val="22"/>
        </w:rPr>
        <w:t xml:space="preserve">Candidates’ work will be marked by staff who have appropriate knowledge, understanding and skill, and who have been trained in this activity.  Ballymena Academy is committed to ensuring that work produced by candidates is authenticated in line with the requirements of the awarding body. Where a number of subject teachers are involved in marking candidates’ work, internal moderation and standardisation will ensure consistency of marking. </w:t>
      </w:r>
    </w:p>
    <w:p w14:paraId="2DED9DCA" w14:textId="77777777" w:rsidR="006960FF" w:rsidRPr="00195008" w:rsidRDefault="00195008">
      <w:pPr>
        <w:spacing w:after="0" w:line="259" w:lineRule="auto"/>
        <w:ind w:left="0" w:right="0" w:firstLine="0"/>
        <w:jc w:val="left"/>
        <w:rPr>
          <w:sz w:val="22"/>
        </w:rPr>
      </w:pPr>
      <w:r w:rsidRPr="00195008">
        <w:rPr>
          <w:sz w:val="22"/>
        </w:rPr>
        <w:t xml:space="preserve"> </w:t>
      </w:r>
    </w:p>
    <w:p w14:paraId="0FCB1F3C" w14:textId="77777777" w:rsidR="006960FF" w:rsidRPr="00195008" w:rsidRDefault="00195008">
      <w:pPr>
        <w:ind w:left="-5" w:right="214"/>
        <w:rPr>
          <w:sz w:val="22"/>
        </w:rPr>
      </w:pPr>
      <w:r w:rsidRPr="00195008">
        <w:rPr>
          <w:sz w:val="22"/>
        </w:rPr>
        <w:t xml:space="preserve">If a candidate believes that this may not have happened in relation to his/her work, he/she may make use of the appeals procedure in section (b). A candidate may also request a review of the Centre’s marking in relation to Controlled Assessment/Coursework, as outlined in section (a).  Candidates should note that marks subject to a Review of Marking/Appeal could remain the same, increase or decrease. </w:t>
      </w:r>
    </w:p>
    <w:p w14:paraId="7E79F3E5" w14:textId="77777777" w:rsidR="006960FF" w:rsidRPr="00195008" w:rsidRDefault="00195008">
      <w:pPr>
        <w:spacing w:after="0" w:line="259" w:lineRule="auto"/>
        <w:ind w:left="0" w:right="0" w:firstLine="0"/>
        <w:jc w:val="left"/>
        <w:rPr>
          <w:sz w:val="22"/>
        </w:rPr>
      </w:pPr>
      <w:r w:rsidRPr="00195008">
        <w:rPr>
          <w:sz w:val="22"/>
        </w:rPr>
        <w:t xml:space="preserve"> </w:t>
      </w:r>
    </w:p>
    <w:p w14:paraId="278E93C0" w14:textId="77777777" w:rsidR="006960FF" w:rsidRPr="00195008" w:rsidRDefault="00195008">
      <w:pPr>
        <w:ind w:left="-5" w:right="74"/>
        <w:rPr>
          <w:sz w:val="22"/>
        </w:rPr>
      </w:pPr>
      <w:r w:rsidRPr="00195008">
        <w:rPr>
          <w:sz w:val="22"/>
        </w:rPr>
        <w:t xml:space="preserve">Appeals/ requests for a Review of Marking </w:t>
      </w:r>
      <w:r w:rsidRPr="00195008">
        <w:rPr>
          <w:b/>
          <w:sz w:val="22"/>
        </w:rPr>
        <w:t xml:space="preserve">must </w:t>
      </w:r>
      <w:r w:rsidRPr="00195008">
        <w:rPr>
          <w:sz w:val="22"/>
        </w:rPr>
        <w:t xml:space="preserve">be made in accordance with school procedures - see below. </w:t>
      </w:r>
    </w:p>
    <w:p w14:paraId="23C6F475" w14:textId="77777777" w:rsidR="006960FF" w:rsidRPr="00195008" w:rsidRDefault="00195008">
      <w:pPr>
        <w:spacing w:after="0" w:line="259" w:lineRule="auto"/>
        <w:ind w:left="0" w:right="0" w:firstLine="0"/>
        <w:jc w:val="left"/>
        <w:rPr>
          <w:sz w:val="22"/>
        </w:rPr>
      </w:pPr>
      <w:r w:rsidRPr="00195008">
        <w:rPr>
          <w:sz w:val="22"/>
        </w:rPr>
        <w:t xml:space="preserve"> </w:t>
      </w:r>
    </w:p>
    <w:p w14:paraId="229CFFD4" w14:textId="77777777" w:rsidR="006960FF" w:rsidRPr="00195008" w:rsidRDefault="00195008">
      <w:pPr>
        <w:pStyle w:val="Heading1"/>
        <w:ind w:left="-5"/>
        <w:rPr>
          <w:sz w:val="22"/>
        </w:rPr>
      </w:pPr>
      <w:r w:rsidRPr="00195008">
        <w:rPr>
          <w:sz w:val="22"/>
        </w:rPr>
        <w:t>(a)</w:t>
      </w:r>
      <w:r w:rsidRPr="00195008">
        <w:rPr>
          <w:rFonts w:ascii="Arial" w:eastAsia="Arial" w:hAnsi="Arial" w:cs="Arial"/>
          <w:sz w:val="22"/>
        </w:rPr>
        <w:t xml:space="preserve"> </w:t>
      </w:r>
      <w:r w:rsidRPr="00195008">
        <w:rPr>
          <w:sz w:val="22"/>
        </w:rPr>
        <w:t>Requests for a Review of Marking in relation to Controlled Assessment/Coursework</w:t>
      </w:r>
      <w:r w:rsidRPr="00195008">
        <w:rPr>
          <w:b w:val="0"/>
          <w:sz w:val="22"/>
        </w:rPr>
        <w:t xml:space="preserve"> </w:t>
      </w:r>
    </w:p>
    <w:p w14:paraId="7C0F1AE3" w14:textId="77777777" w:rsidR="006960FF" w:rsidRPr="00195008" w:rsidRDefault="00195008">
      <w:pPr>
        <w:spacing w:after="0" w:line="259" w:lineRule="auto"/>
        <w:ind w:left="0" w:right="0" w:firstLine="0"/>
        <w:jc w:val="left"/>
        <w:rPr>
          <w:sz w:val="22"/>
        </w:rPr>
      </w:pPr>
      <w:r w:rsidRPr="00195008">
        <w:rPr>
          <w:b/>
          <w:sz w:val="22"/>
        </w:rPr>
        <w:t xml:space="preserve"> </w:t>
      </w:r>
    </w:p>
    <w:p w14:paraId="6A87837A" w14:textId="77777777" w:rsidR="006960FF" w:rsidRPr="00195008" w:rsidRDefault="00195008">
      <w:pPr>
        <w:ind w:left="-5" w:right="74"/>
        <w:rPr>
          <w:sz w:val="22"/>
        </w:rPr>
      </w:pPr>
      <w:r w:rsidRPr="00195008">
        <w:rPr>
          <w:sz w:val="22"/>
        </w:rPr>
        <w:t xml:space="preserve">Candidates are informed of their centre assessed marks prior to the marks being submitted for moderation, noting that marks are provisional until submitted to the awarding body for external moderation and verification. </w:t>
      </w:r>
    </w:p>
    <w:p w14:paraId="6BCBD9D3" w14:textId="77777777" w:rsidR="006960FF" w:rsidRPr="00195008" w:rsidRDefault="00195008">
      <w:pPr>
        <w:spacing w:after="60" w:line="259" w:lineRule="auto"/>
        <w:ind w:left="0" w:right="0" w:firstLine="0"/>
        <w:jc w:val="left"/>
        <w:rPr>
          <w:sz w:val="22"/>
        </w:rPr>
      </w:pPr>
      <w:r w:rsidRPr="00195008">
        <w:rPr>
          <w:sz w:val="22"/>
        </w:rPr>
        <w:t xml:space="preserve"> </w:t>
      </w:r>
    </w:p>
    <w:p w14:paraId="0670732F" w14:textId="77777777" w:rsidR="006960FF" w:rsidRPr="00195008" w:rsidRDefault="00195008">
      <w:pPr>
        <w:ind w:left="-5" w:right="74"/>
        <w:rPr>
          <w:sz w:val="22"/>
        </w:rPr>
      </w:pPr>
      <w:r w:rsidRPr="00195008">
        <w:rPr>
          <w:sz w:val="22"/>
        </w:rPr>
        <w:t xml:space="preserve">Where the candidate wishes to query a mark awarded, he/she should, in the first instance, seek clarification from his/her teacher in order to try to resolve the matter informally. At this stage, candidates may be provided with access to copies of relevant materials on request. This request should be made within two working days of receiving their indicative mark.  Should the candidate then decide to request a review of marking he/she should do so within three days of receiving copies of relevant material using the proforma “Request for Review of Marking”, and no later than </w:t>
      </w:r>
      <w:r w:rsidRPr="00195008">
        <w:rPr>
          <w:b/>
          <w:sz w:val="22"/>
        </w:rPr>
        <w:t xml:space="preserve">……………insert date………….   </w:t>
      </w:r>
      <w:r w:rsidRPr="00195008">
        <w:rPr>
          <w:sz w:val="22"/>
        </w:rPr>
        <w:t xml:space="preserve">to ensure that marks can be submitted in accordance with the exam board deadlines. </w:t>
      </w:r>
    </w:p>
    <w:p w14:paraId="22FF8B8C" w14:textId="77777777" w:rsidR="006960FF" w:rsidRPr="00195008" w:rsidRDefault="00195008">
      <w:pPr>
        <w:spacing w:after="0" w:line="259" w:lineRule="auto"/>
        <w:ind w:left="0" w:right="0" w:firstLine="0"/>
        <w:jc w:val="left"/>
        <w:rPr>
          <w:sz w:val="22"/>
        </w:rPr>
      </w:pPr>
      <w:r w:rsidRPr="00195008">
        <w:rPr>
          <w:sz w:val="22"/>
        </w:rPr>
        <w:t xml:space="preserve"> </w:t>
      </w:r>
    </w:p>
    <w:p w14:paraId="4099398C" w14:textId="77777777" w:rsidR="006960FF" w:rsidRPr="00195008" w:rsidRDefault="00195008">
      <w:pPr>
        <w:ind w:left="-5" w:right="74"/>
        <w:rPr>
          <w:sz w:val="22"/>
        </w:rPr>
      </w:pPr>
      <w:r w:rsidRPr="00195008">
        <w:rPr>
          <w:sz w:val="22"/>
        </w:rPr>
        <w:t xml:space="preserve">The member of the Senior Leadership Team (SLT) with responsibility for Assessment, Recording and Reporting will consider the request in conjunction with the Vice-Principal (Curriculum) and decide if the request is reasonable. </w:t>
      </w:r>
    </w:p>
    <w:p w14:paraId="514198D5" w14:textId="77777777" w:rsidR="006960FF" w:rsidRPr="00195008" w:rsidRDefault="00195008">
      <w:pPr>
        <w:spacing w:after="60" w:line="259" w:lineRule="auto"/>
        <w:ind w:left="0" w:right="0" w:firstLine="0"/>
        <w:jc w:val="left"/>
        <w:rPr>
          <w:sz w:val="22"/>
        </w:rPr>
      </w:pPr>
      <w:r w:rsidRPr="00195008">
        <w:rPr>
          <w:sz w:val="22"/>
        </w:rPr>
        <w:t xml:space="preserve"> </w:t>
      </w:r>
    </w:p>
    <w:p w14:paraId="440F5F55" w14:textId="43D796CA" w:rsidR="006960FF" w:rsidRPr="00195008" w:rsidRDefault="00195008" w:rsidP="00195008">
      <w:pPr>
        <w:ind w:left="-5" w:right="74"/>
        <w:rPr>
          <w:sz w:val="22"/>
        </w:rPr>
        <w:sectPr w:rsidR="006960FF" w:rsidRPr="00195008" w:rsidSect="00195008">
          <w:pgSz w:w="12240" w:h="15840"/>
          <w:pgMar w:top="720" w:right="1339" w:bottom="720" w:left="1440" w:header="720" w:footer="720" w:gutter="0"/>
          <w:cols w:space="720"/>
        </w:sectPr>
      </w:pPr>
      <w:r w:rsidRPr="00195008">
        <w:rPr>
          <w:sz w:val="22"/>
        </w:rPr>
        <w:t>If a Review of Marking proceeds, it will be conducted by an assessor, within the centre, who has appropriate competence, and has had no previous involvement in the assessment of the candidate for the component in question. This responsibility will normally be assigned to the Head of Department (</w:t>
      </w:r>
      <w:proofErr w:type="spellStart"/>
      <w:r w:rsidRPr="00195008">
        <w:rPr>
          <w:sz w:val="22"/>
        </w:rPr>
        <w:t>HoD</w:t>
      </w:r>
      <w:proofErr w:type="spellEnd"/>
      <w:r w:rsidRPr="00195008">
        <w:rPr>
          <w:sz w:val="22"/>
        </w:rPr>
        <w:t>).  In a situation where the candidate’s teacher is the Head of Department, the review of marking will be carried out by another senior member of the department or other appropriately experienced party</w:t>
      </w:r>
      <w:r>
        <w:rPr>
          <w:sz w:val="22"/>
        </w:rPr>
        <w:t>.</w:t>
      </w:r>
    </w:p>
    <w:p w14:paraId="6806AF5F" w14:textId="354BD131" w:rsidR="006960FF" w:rsidRPr="00195008" w:rsidRDefault="006960FF" w:rsidP="00195008">
      <w:pPr>
        <w:spacing w:after="0" w:line="259" w:lineRule="auto"/>
        <w:ind w:left="0" w:right="0" w:firstLine="0"/>
        <w:jc w:val="left"/>
        <w:rPr>
          <w:sz w:val="22"/>
        </w:rPr>
      </w:pPr>
    </w:p>
    <w:p w14:paraId="277989EE" w14:textId="2EC98B74" w:rsidR="006960FF" w:rsidRPr="00195008" w:rsidRDefault="00195008" w:rsidP="00195008">
      <w:pPr>
        <w:ind w:left="-5" w:right="74"/>
        <w:rPr>
          <w:sz w:val="22"/>
        </w:rPr>
      </w:pPr>
      <w:r w:rsidRPr="00195008">
        <w:rPr>
          <w:sz w:val="22"/>
        </w:rPr>
        <w:t xml:space="preserve">The reviewer will be asked to ensure that: - </w:t>
      </w:r>
    </w:p>
    <w:p w14:paraId="7CAD288E" w14:textId="77777777" w:rsidR="006960FF" w:rsidRPr="00195008" w:rsidRDefault="00195008">
      <w:pPr>
        <w:numPr>
          <w:ilvl w:val="0"/>
          <w:numId w:val="1"/>
        </w:numPr>
        <w:ind w:right="74" w:hanging="571"/>
        <w:rPr>
          <w:sz w:val="22"/>
        </w:rPr>
      </w:pPr>
      <w:r w:rsidRPr="00195008">
        <w:rPr>
          <w:sz w:val="22"/>
        </w:rPr>
        <w:t xml:space="preserve">the candidate’s mark is consistent with the standard set by the </w:t>
      </w:r>
      <w:proofErr w:type="gramStart"/>
      <w:r w:rsidRPr="00195008">
        <w:rPr>
          <w:sz w:val="22"/>
        </w:rPr>
        <w:t>centre;</w:t>
      </w:r>
      <w:proofErr w:type="gramEnd"/>
      <w:r w:rsidRPr="00195008">
        <w:rPr>
          <w:sz w:val="22"/>
        </w:rPr>
        <w:t xml:space="preserve"> </w:t>
      </w:r>
    </w:p>
    <w:p w14:paraId="19F9B92A" w14:textId="77777777" w:rsidR="006960FF" w:rsidRPr="00195008" w:rsidRDefault="00195008">
      <w:pPr>
        <w:numPr>
          <w:ilvl w:val="0"/>
          <w:numId w:val="1"/>
        </w:numPr>
        <w:spacing w:after="53"/>
        <w:ind w:right="74" w:hanging="571"/>
        <w:rPr>
          <w:sz w:val="22"/>
        </w:rPr>
      </w:pPr>
      <w:r w:rsidRPr="00195008">
        <w:rPr>
          <w:sz w:val="22"/>
        </w:rPr>
        <w:t xml:space="preserve">an adjustment is made, if the mark awarded by the teacher is out of tolerance with the standards agreed during internal standardisation </w:t>
      </w:r>
      <w:proofErr w:type="gramStart"/>
      <w:r w:rsidRPr="00195008">
        <w:rPr>
          <w:sz w:val="22"/>
        </w:rPr>
        <w:t>processes;</w:t>
      </w:r>
      <w:proofErr w:type="gramEnd"/>
      <w:r w:rsidRPr="00195008">
        <w:rPr>
          <w:sz w:val="22"/>
        </w:rPr>
        <w:t xml:space="preserve">  </w:t>
      </w:r>
    </w:p>
    <w:p w14:paraId="1C413130" w14:textId="77777777" w:rsidR="006960FF" w:rsidRPr="00195008" w:rsidRDefault="00195008">
      <w:pPr>
        <w:numPr>
          <w:ilvl w:val="0"/>
          <w:numId w:val="1"/>
        </w:numPr>
        <w:ind w:right="74" w:hanging="571"/>
        <w:rPr>
          <w:sz w:val="22"/>
        </w:rPr>
      </w:pPr>
      <w:r w:rsidRPr="00195008">
        <w:rPr>
          <w:sz w:val="22"/>
        </w:rPr>
        <w:t xml:space="preserve">the outcome of the review is made known to the SLT member with responsibility for </w:t>
      </w:r>
    </w:p>
    <w:p w14:paraId="0C08C95F" w14:textId="77777777" w:rsidR="006960FF" w:rsidRPr="00195008" w:rsidRDefault="00195008">
      <w:pPr>
        <w:spacing w:after="52"/>
        <w:ind w:left="831" w:right="317"/>
        <w:rPr>
          <w:sz w:val="22"/>
        </w:rPr>
      </w:pPr>
      <w:r w:rsidRPr="00195008">
        <w:rPr>
          <w:sz w:val="22"/>
        </w:rPr>
        <w:t xml:space="preserve">Assessment, Recording and Reporting who will inform the candidate, the Vice- Principal (Curriculum) and the Examinations Officer about the outcome of the review, using the school’s ‘Review of Marking’ proforma. The Centre must inform the awarding body if it does not accept the outcome of a review. </w:t>
      </w:r>
    </w:p>
    <w:p w14:paraId="4821E733" w14:textId="77777777" w:rsidR="006960FF" w:rsidRPr="00195008" w:rsidRDefault="00195008">
      <w:pPr>
        <w:numPr>
          <w:ilvl w:val="0"/>
          <w:numId w:val="1"/>
        </w:numPr>
        <w:spacing w:after="29"/>
        <w:ind w:right="74" w:hanging="571"/>
        <w:rPr>
          <w:sz w:val="22"/>
        </w:rPr>
      </w:pPr>
      <w:r w:rsidRPr="00195008">
        <w:rPr>
          <w:sz w:val="22"/>
        </w:rPr>
        <w:t xml:space="preserve">a written record of the review will be kept and made available to the awarding body upon request. Where the candidate is dissatisfied with the outcome of the review of marking outlined above, an appeal may be made – see section (b), in writing to the Head of Centre, using the proforma “Request for Appeal in relation to implementation of procedures” clearly stating the reason for the appeal. At this stage an appeal may only be made against the process and not against the mark submitted to the awarding body. </w:t>
      </w:r>
    </w:p>
    <w:p w14:paraId="57AF7760" w14:textId="77777777" w:rsidR="006960FF" w:rsidRPr="00195008" w:rsidRDefault="00195008">
      <w:pPr>
        <w:spacing w:after="0" w:line="259" w:lineRule="auto"/>
        <w:ind w:left="0" w:right="0" w:firstLine="0"/>
        <w:jc w:val="left"/>
        <w:rPr>
          <w:sz w:val="22"/>
        </w:rPr>
      </w:pPr>
      <w:r w:rsidRPr="00195008">
        <w:rPr>
          <w:sz w:val="22"/>
        </w:rPr>
        <w:t xml:space="preserve"> </w:t>
      </w:r>
    </w:p>
    <w:p w14:paraId="018394A4" w14:textId="77777777" w:rsidR="006960FF" w:rsidRPr="00195008" w:rsidRDefault="00195008">
      <w:pPr>
        <w:spacing w:after="277"/>
        <w:ind w:left="-5" w:right="74"/>
        <w:rPr>
          <w:sz w:val="22"/>
        </w:rPr>
      </w:pPr>
      <w:r w:rsidRPr="00195008">
        <w:rPr>
          <w:sz w:val="22"/>
        </w:rPr>
        <w:t xml:space="preserve">Candidates should note that marks subject to a Review of Marking could remain the same, increase or decrease. </w:t>
      </w:r>
    </w:p>
    <w:p w14:paraId="2FEA073C" w14:textId="77777777" w:rsidR="006960FF" w:rsidRPr="00195008" w:rsidRDefault="00195008">
      <w:pPr>
        <w:spacing w:after="73" w:line="259" w:lineRule="auto"/>
        <w:ind w:left="346" w:right="0" w:hanging="361"/>
        <w:jc w:val="left"/>
        <w:rPr>
          <w:sz w:val="22"/>
        </w:rPr>
      </w:pPr>
      <w:r w:rsidRPr="00195008">
        <w:rPr>
          <w:b/>
          <w:sz w:val="22"/>
        </w:rPr>
        <w:t>(b)</w:t>
      </w:r>
      <w:r w:rsidRPr="00195008">
        <w:rPr>
          <w:rFonts w:ascii="Arial" w:eastAsia="Arial" w:hAnsi="Arial" w:cs="Arial"/>
          <w:b/>
          <w:sz w:val="22"/>
        </w:rPr>
        <w:t xml:space="preserve"> </w:t>
      </w:r>
      <w:r w:rsidRPr="00195008">
        <w:rPr>
          <w:b/>
          <w:sz w:val="22"/>
        </w:rPr>
        <w:t>Appeals in relation to the implementation of procedures including access arrangements and reasonable adjustments</w:t>
      </w:r>
      <w:r w:rsidRPr="00195008">
        <w:rPr>
          <w:rFonts w:ascii="Cambria" w:eastAsia="Cambria" w:hAnsi="Cambria" w:cs="Cambria"/>
          <w:b/>
          <w:sz w:val="22"/>
        </w:rPr>
        <w:t xml:space="preserve"> </w:t>
      </w:r>
      <w:r w:rsidRPr="00195008">
        <w:rPr>
          <w:b/>
          <w:sz w:val="22"/>
        </w:rPr>
        <w:t xml:space="preserve">for candidates with disabilities and learning difficulties. </w:t>
      </w:r>
    </w:p>
    <w:p w14:paraId="4024505B" w14:textId="77777777" w:rsidR="006960FF" w:rsidRPr="00195008" w:rsidRDefault="00195008">
      <w:pPr>
        <w:ind w:left="-5" w:right="276"/>
        <w:rPr>
          <w:sz w:val="22"/>
        </w:rPr>
      </w:pPr>
      <w:r w:rsidRPr="00195008">
        <w:rPr>
          <w:sz w:val="22"/>
        </w:rPr>
        <w:t xml:space="preserve">If a candidate wishes to request an appeal within two working days of receiving their indicative mark or within two working days of being informed of a decision in respect of access arrangements or reasonable adjustments (for such decisions), he/she should make the request in writing to the Head of Centre, using the proforma “Request for Appeal in relation to implementation of procedures” specifying the reasons for the request. The Head of Centre will appoint a senior member of staff, </w:t>
      </w:r>
      <w:proofErr w:type="gramStart"/>
      <w:r w:rsidRPr="00195008">
        <w:rPr>
          <w:sz w:val="22"/>
        </w:rPr>
        <w:t>i.e.</w:t>
      </w:r>
      <w:proofErr w:type="gramEnd"/>
      <w:r w:rsidRPr="00195008">
        <w:rPr>
          <w:sz w:val="22"/>
        </w:rPr>
        <w:t xml:space="preserve"> Deputy Principal, Vice-Principal or a member of the Senior Leadership Team, to assess if the request is reasonable and, if approved, conduct the investigation. The senior member of staff will not have had any involvement in the internal assessment process for that subject or any decision in regard to access arrangements or reasonable adjustments. The purpose of the appeal will be to decide whether the process used for internal assessment or to make the decision in relation to access arrangements or reasonable adjustments conformed to: </w:t>
      </w:r>
    </w:p>
    <w:p w14:paraId="4C2B83F1" w14:textId="77777777" w:rsidR="006960FF" w:rsidRPr="00195008" w:rsidRDefault="00195008">
      <w:pPr>
        <w:numPr>
          <w:ilvl w:val="0"/>
          <w:numId w:val="2"/>
        </w:numPr>
        <w:spacing w:after="100"/>
        <w:ind w:right="74" w:hanging="360"/>
        <w:rPr>
          <w:sz w:val="22"/>
        </w:rPr>
      </w:pPr>
      <w:r w:rsidRPr="00195008">
        <w:rPr>
          <w:sz w:val="22"/>
        </w:rPr>
        <w:t xml:space="preserve">the awarding body’s specification, subject-specific associated </w:t>
      </w:r>
      <w:proofErr w:type="gramStart"/>
      <w:r w:rsidRPr="00195008">
        <w:rPr>
          <w:sz w:val="22"/>
        </w:rPr>
        <w:t>documents;</w:t>
      </w:r>
      <w:proofErr w:type="gramEnd"/>
      <w:r w:rsidRPr="00195008">
        <w:rPr>
          <w:sz w:val="22"/>
        </w:rPr>
        <w:t xml:space="preserve">  </w:t>
      </w:r>
    </w:p>
    <w:p w14:paraId="3C71A4A5" w14:textId="77777777" w:rsidR="006960FF" w:rsidRPr="00195008" w:rsidRDefault="00195008">
      <w:pPr>
        <w:numPr>
          <w:ilvl w:val="0"/>
          <w:numId w:val="2"/>
        </w:numPr>
        <w:spacing w:after="32"/>
        <w:ind w:right="74" w:hanging="360"/>
        <w:rPr>
          <w:sz w:val="22"/>
        </w:rPr>
      </w:pPr>
      <w:r w:rsidRPr="00195008">
        <w:rPr>
          <w:sz w:val="22"/>
        </w:rPr>
        <w:t>JCQ regulations regarding access arrangements and reasonable adjustments</w:t>
      </w:r>
      <w:r w:rsidRPr="00195008">
        <w:rPr>
          <w:rFonts w:ascii="Cambria" w:eastAsia="Cambria" w:hAnsi="Cambria" w:cs="Cambria"/>
          <w:sz w:val="22"/>
        </w:rPr>
        <w:t xml:space="preserve"> </w:t>
      </w:r>
      <w:r w:rsidRPr="00195008">
        <w:rPr>
          <w:sz w:val="22"/>
        </w:rPr>
        <w:t xml:space="preserve">for candidates with disabilities and learning difficulties. </w:t>
      </w:r>
    </w:p>
    <w:p w14:paraId="6EC61D96" w14:textId="77777777" w:rsidR="006960FF" w:rsidRPr="00195008" w:rsidRDefault="00195008">
      <w:pPr>
        <w:spacing w:after="0" w:line="259" w:lineRule="auto"/>
        <w:ind w:left="0" w:right="0" w:firstLine="0"/>
        <w:jc w:val="left"/>
        <w:rPr>
          <w:sz w:val="22"/>
        </w:rPr>
      </w:pPr>
      <w:r w:rsidRPr="00195008">
        <w:rPr>
          <w:b/>
          <w:sz w:val="22"/>
        </w:rPr>
        <w:t xml:space="preserve"> </w:t>
      </w:r>
    </w:p>
    <w:p w14:paraId="416A06EB" w14:textId="77777777" w:rsidR="006960FF" w:rsidRPr="00195008" w:rsidRDefault="00195008">
      <w:pPr>
        <w:spacing w:after="269"/>
        <w:ind w:left="-5" w:right="165"/>
        <w:rPr>
          <w:sz w:val="22"/>
        </w:rPr>
      </w:pPr>
      <w:r w:rsidRPr="00195008">
        <w:rPr>
          <w:sz w:val="22"/>
        </w:rPr>
        <w:t xml:space="preserve">The appellant will be informed in writing of the outcome of the request for the appeal, the appeal itself - including any relevant correspondence with the awarding body, and any changes made to internal assessment procedures, access arrangements or reasonable adjustments. </w:t>
      </w:r>
    </w:p>
    <w:p w14:paraId="1B982FED" w14:textId="77777777" w:rsidR="006960FF" w:rsidRPr="00195008" w:rsidRDefault="00195008">
      <w:pPr>
        <w:ind w:left="-5" w:right="74"/>
        <w:rPr>
          <w:sz w:val="22"/>
        </w:rPr>
      </w:pPr>
      <w:r w:rsidRPr="00195008">
        <w:rPr>
          <w:sz w:val="22"/>
        </w:rPr>
        <w:t xml:space="preserve">The outcome of the appeal will be made known to the </w:t>
      </w:r>
      <w:proofErr w:type="gramStart"/>
      <w:r w:rsidRPr="00195008">
        <w:rPr>
          <w:sz w:val="22"/>
        </w:rPr>
        <w:t>Principal</w:t>
      </w:r>
      <w:proofErr w:type="gramEnd"/>
      <w:r w:rsidRPr="00195008">
        <w:rPr>
          <w:sz w:val="22"/>
        </w:rPr>
        <w:t xml:space="preserve">, the teacher, relevant </w:t>
      </w:r>
      <w:proofErr w:type="spellStart"/>
      <w:r w:rsidRPr="00195008">
        <w:rPr>
          <w:sz w:val="22"/>
        </w:rPr>
        <w:t>HoD</w:t>
      </w:r>
      <w:proofErr w:type="spellEnd"/>
      <w:r w:rsidRPr="00195008">
        <w:rPr>
          <w:sz w:val="22"/>
        </w:rPr>
        <w:t xml:space="preserve">, </w:t>
      </w:r>
    </w:p>
    <w:p w14:paraId="387366AC" w14:textId="77777777" w:rsidR="006960FF" w:rsidRPr="00195008" w:rsidRDefault="00195008">
      <w:pPr>
        <w:spacing w:after="278"/>
        <w:ind w:left="-5" w:right="542"/>
        <w:rPr>
          <w:sz w:val="22"/>
        </w:rPr>
      </w:pPr>
      <w:r w:rsidRPr="00195008">
        <w:rPr>
          <w:sz w:val="22"/>
        </w:rPr>
        <w:t xml:space="preserve">Examinations Officer, SLT member with responsibility for Assessment, Recording and Reporting and the Curriculum Vice-Principal. A written record will be kept and made available to the awarding body upon request. Should the appeal bring any irregularity in procedures to light, the awarding body will be informed. </w:t>
      </w:r>
    </w:p>
    <w:p w14:paraId="3E36AA94" w14:textId="04F7B0DE" w:rsidR="006960FF" w:rsidRDefault="00195008">
      <w:pPr>
        <w:ind w:left="-5" w:right="167"/>
        <w:rPr>
          <w:sz w:val="22"/>
        </w:rPr>
      </w:pPr>
      <w:r w:rsidRPr="00195008">
        <w:rPr>
          <w:sz w:val="22"/>
        </w:rPr>
        <w:t xml:space="preserve">After candidates’ work has been internally assessed, it is moderated by the awarding body to ensure consistency in marking between Centres. The external moderation process may lead to mark changes. This process is outside the control of Ballymena Academy and is not covered by this procedure. </w:t>
      </w:r>
    </w:p>
    <w:p w14:paraId="2D48F251" w14:textId="6284D3B5" w:rsidR="00195008" w:rsidRDefault="00195008">
      <w:pPr>
        <w:ind w:left="-5" w:right="167"/>
        <w:rPr>
          <w:sz w:val="22"/>
        </w:rPr>
      </w:pPr>
    </w:p>
    <w:p w14:paraId="1CBAAF22" w14:textId="40DD5FCD" w:rsidR="00195008" w:rsidRDefault="00195008">
      <w:pPr>
        <w:ind w:left="-5" w:right="167"/>
        <w:rPr>
          <w:sz w:val="22"/>
        </w:rPr>
      </w:pPr>
    </w:p>
    <w:p w14:paraId="07B11B03" w14:textId="3065E5E8" w:rsidR="00195008" w:rsidRDefault="00195008">
      <w:pPr>
        <w:ind w:left="-5" w:right="167"/>
        <w:rPr>
          <w:sz w:val="22"/>
        </w:rPr>
      </w:pPr>
    </w:p>
    <w:p w14:paraId="5031C860" w14:textId="20E0F593" w:rsidR="00195008" w:rsidRDefault="00195008">
      <w:pPr>
        <w:ind w:left="-5" w:right="167"/>
        <w:rPr>
          <w:sz w:val="22"/>
        </w:rPr>
      </w:pPr>
    </w:p>
    <w:p w14:paraId="7139D50D" w14:textId="52AF4CF5" w:rsidR="00195008" w:rsidRDefault="00195008">
      <w:pPr>
        <w:ind w:left="-5" w:right="167"/>
        <w:rPr>
          <w:sz w:val="22"/>
        </w:rPr>
      </w:pPr>
    </w:p>
    <w:p w14:paraId="2A2828F3" w14:textId="77777777" w:rsidR="00195008" w:rsidRPr="00195008" w:rsidRDefault="00195008">
      <w:pPr>
        <w:ind w:left="-5" w:right="167"/>
        <w:rPr>
          <w:sz w:val="22"/>
        </w:rPr>
      </w:pPr>
    </w:p>
    <w:p w14:paraId="32A30483" w14:textId="6C131239" w:rsidR="006960FF" w:rsidRDefault="00195008" w:rsidP="00195008">
      <w:pPr>
        <w:pStyle w:val="Heading1"/>
        <w:ind w:left="-5"/>
      </w:pPr>
      <w:r>
        <w:lastRenderedPageBreak/>
        <w:t xml:space="preserve">Request for Review of Marking </w:t>
      </w:r>
    </w:p>
    <w:tbl>
      <w:tblPr>
        <w:tblStyle w:val="TableGrid"/>
        <w:tblW w:w="9019" w:type="dxa"/>
        <w:tblInd w:w="5" w:type="dxa"/>
        <w:tblCellMar>
          <w:top w:w="52" w:type="dxa"/>
          <w:left w:w="105" w:type="dxa"/>
          <w:right w:w="75" w:type="dxa"/>
        </w:tblCellMar>
        <w:tblLook w:val="04A0" w:firstRow="1" w:lastRow="0" w:firstColumn="1" w:lastColumn="0" w:noHBand="0" w:noVBand="1"/>
      </w:tblPr>
      <w:tblGrid>
        <w:gridCol w:w="2131"/>
        <w:gridCol w:w="3151"/>
        <w:gridCol w:w="715"/>
        <w:gridCol w:w="776"/>
        <w:gridCol w:w="765"/>
        <w:gridCol w:w="1481"/>
      </w:tblGrid>
      <w:tr w:rsidR="006960FF" w14:paraId="173A8CBC"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32F0D116" w14:textId="77777777" w:rsidR="006960FF" w:rsidRDefault="00195008">
            <w:pPr>
              <w:spacing w:after="0" w:line="259" w:lineRule="auto"/>
              <w:ind w:left="5" w:right="0" w:firstLine="0"/>
              <w:jc w:val="left"/>
            </w:pPr>
            <w:r>
              <w:rPr>
                <w:sz w:val="20"/>
              </w:rPr>
              <w:t xml:space="preserve">Candidate Name </w:t>
            </w:r>
          </w:p>
        </w:tc>
        <w:tc>
          <w:tcPr>
            <w:tcW w:w="3151" w:type="dxa"/>
            <w:tcBorders>
              <w:top w:val="single" w:sz="4" w:space="0" w:color="000000"/>
              <w:left w:val="single" w:sz="4" w:space="0" w:color="000000"/>
              <w:bottom w:val="single" w:sz="4" w:space="0" w:color="000000"/>
              <w:right w:val="nil"/>
            </w:tcBorders>
          </w:tcPr>
          <w:p w14:paraId="5B91F502" w14:textId="77777777" w:rsidR="006960FF" w:rsidRDefault="00195008">
            <w:pPr>
              <w:spacing w:after="0" w:line="259" w:lineRule="auto"/>
              <w:ind w:left="5" w:right="0" w:firstLine="0"/>
              <w:jc w:val="left"/>
            </w:pPr>
            <w:r>
              <w:rPr>
                <w:b/>
                <w:i/>
                <w:sz w:val="20"/>
              </w:rPr>
              <w:t xml:space="preserve"> </w:t>
            </w:r>
          </w:p>
        </w:tc>
        <w:tc>
          <w:tcPr>
            <w:tcW w:w="715" w:type="dxa"/>
            <w:tcBorders>
              <w:top w:val="single" w:sz="4" w:space="0" w:color="000000"/>
              <w:left w:val="nil"/>
              <w:bottom w:val="single" w:sz="4" w:space="0" w:color="000000"/>
              <w:right w:val="single" w:sz="4" w:space="0" w:color="000000"/>
            </w:tcBorders>
          </w:tcPr>
          <w:p w14:paraId="09713A87"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57DEF6A1" w14:textId="77777777" w:rsidR="006960FF" w:rsidRDefault="00195008">
            <w:pPr>
              <w:spacing w:after="0" w:line="259" w:lineRule="auto"/>
              <w:ind w:left="5" w:right="0" w:firstLine="0"/>
              <w:jc w:val="left"/>
            </w:pPr>
            <w:r>
              <w:rPr>
                <w:sz w:val="20"/>
              </w:rPr>
              <w:t xml:space="preserve">Year </w:t>
            </w:r>
          </w:p>
        </w:tc>
        <w:tc>
          <w:tcPr>
            <w:tcW w:w="1481" w:type="dxa"/>
            <w:tcBorders>
              <w:top w:val="single" w:sz="4" w:space="0" w:color="000000"/>
              <w:left w:val="single" w:sz="4" w:space="0" w:color="000000"/>
              <w:bottom w:val="single" w:sz="4" w:space="0" w:color="000000"/>
              <w:right w:val="single" w:sz="4" w:space="0" w:color="000000"/>
            </w:tcBorders>
          </w:tcPr>
          <w:p w14:paraId="1FA85110" w14:textId="77777777" w:rsidR="006960FF" w:rsidRDefault="00195008">
            <w:pPr>
              <w:spacing w:after="0" w:line="259" w:lineRule="auto"/>
              <w:ind w:left="5" w:right="0" w:firstLine="0"/>
              <w:jc w:val="left"/>
            </w:pPr>
            <w:r>
              <w:rPr>
                <w:sz w:val="20"/>
              </w:rPr>
              <w:t xml:space="preserve"> </w:t>
            </w:r>
          </w:p>
        </w:tc>
      </w:tr>
      <w:tr w:rsidR="006960FF" w14:paraId="6F9DA689"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3C35CB6F" w14:textId="77777777" w:rsidR="006960FF" w:rsidRDefault="00195008">
            <w:pPr>
              <w:spacing w:after="0" w:line="259" w:lineRule="auto"/>
              <w:ind w:left="5" w:right="0" w:firstLine="0"/>
              <w:jc w:val="left"/>
            </w:pPr>
            <w:r>
              <w:rPr>
                <w:sz w:val="20"/>
              </w:rPr>
              <w:t xml:space="preserve">Subject </w:t>
            </w:r>
          </w:p>
        </w:tc>
        <w:tc>
          <w:tcPr>
            <w:tcW w:w="3151" w:type="dxa"/>
            <w:tcBorders>
              <w:top w:val="single" w:sz="4" w:space="0" w:color="000000"/>
              <w:left w:val="single" w:sz="4" w:space="0" w:color="000000"/>
              <w:bottom w:val="single" w:sz="4" w:space="0" w:color="000000"/>
              <w:right w:val="nil"/>
            </w:tcBorders>
          </w:tcPr>
          <w:p w14:paraId="76CA3192"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45DC9C7C"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3B6C10FF" w14:textId="77777777" w:rsidR="006960FF" w:rsidRDefault="00195008">
            <w:pPr>
              <w:spacing w:after="0" w:line="259" w:lineRule="auto"/>
              <w:ind w:left="5" w:right="0" w:firstLine="0"/>
              <w:jc w:val="left"/>
            </w:pPr>
            <w:r>
              <w:rPr>
                <w:sz w:val="20"/>
              </w:rPr>
              <w:t xml:space="preserve">Level </w:t>
            </w:r>
          </w:p>
        </w:tc>
        <w:tc>
          <w:tcPr>
            <w:tcW w:w="1481" w:type="dxa"/>
            <w:tcBorders>
              <w:top w:val="single" w:sz="4" w:space="0" w:color="000000"/>
              <w:left w:val="single" w:sz="4" w:space="0" w:color="000000"/>
              <w:bottom w:val="single" w:sz="4" w:space="0" w:color="000000"/>
              <w:right w:val="single" w:sz="4" w:space="0" w:color="000000"/>
            </w:tcBorders>
          </w:tcPr>
          <w:p w14:paraId="3BD4D935" w14:textId="77777777" w:rsidR="006960FF" w:rsidRDefault="00195008">
            <w:pPr>
              <w:spacing w:after="0" w:line="259" w:lineRule="auto"/>
              <w:ind w:left="5" w:right="0" w:firstLine="0"/>
              <w:jc w:val="left"/>
            </w:pPr>
            <w:r>
              <w:rPr>
                <w:sz w:val="20"/>
              </w:rPr>
              <w:t xml:space="preserve"> </w:t>
            </w:r>
          </w:p>
        </w:tc>
      </w:tr>
      <w:tr w:rsidR="006960FF" w14:paraId="49BBB7DF" w14:textId="77777777">
        <w:trPr>
          <w:trHeight w:val="400"/>
        </w:trPr>
        <w:tc>
          <w:tcPr>
            <w:tcW w:w="2131" w:type="dxa"/>
            <w:tcBorders>
              <w:top w:val="single" w:sz="4" w:space="0" w:color="000000"/>
              <w:left w:val="single" w:sz="4" w:space="0" w:color="000000"/>
              <w:bottom w:val="single" w:sz="4" w:space="0" w:color="000000"/>
              <w:right w:val="single" w:sz="4" w:space="0" w:color="000000"/>
            </w:tcBorders>
          </w:tcPr>
          <w:p w14:paraId="0E0ABF46" w14:textId="77777777" w:rsidR="006960FF" w:rsidRDefault="00195008">
            <w:pPr>
              <w:spacing w:after="0" w:line="259" w:lineRule="auto"/>
              <w:ind w:left="5" w:right="0" w:firstLine="0"/>
              <w:jc w:val="left"/>
            </w:pPr>
            <w:r>
              <w:rPr>
                <w:sz w:val="20"/>
              </w:rPr>
              <w:t xml:space="preserve">Unit </w:t>
            </w:r>
          </w:p>
        </w:tc>
        <w:tc>
          <w:tcPr>
            <w:tcW w:w="3151" w:type="dxa"/>
            <w:tcBorders>
              <w:top w:val="single" w:sz="4" w:space="0" w:color="000000"/>
              <w:left w:val="single" w:sz="4" w:space="0" w:color="000000"/>
              <w:bottom w:val="single" w:sz="4" w:space="0" w:color="000000"/>
              <w:right w:val="nil"/>
            </w:tcBorders>
          </w:tcPr>
          <w:p w14:paraId="4D588A50"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58BF0D81"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34760407" w14:textId="77777777" w:rsidR="006960FF" w:rsidRDefault="00195008">
            <w:pPr>
              <w:spacing w:after="0" w:line="259" w:lineRule="auto"/>
              <w:ind w:left="5" w:right="0" w:firstLine="0"/>
              <w:jc w:val="left"/>
            </w:pPr>
            <w:r>
              <w:rPr>
                <w:sz w:val="20"/>
              </w:rPr>
              <w:t xml:space="preserve">Teacher </w:t>
            </w:r>
          </w:p>
        </w:tc>
        <w:tc>
          <w:tcPr>
            <w:tcW w:w="1481" w:type="dxa"/>
            <w:tcBorders>
              <w:top w:val="single" w:sz="4" w:space="0" w:color="000000"/>
              <w:left w:val="single" w:sz="4" w:space="0" w:color="000000"/>
              <w:bottom w:val="single" w:sz="4" w:space="0" w:color="000000"/>
              <w:right w:val="single" w:sz="4" w:space="0" w:color="000000"/>
            </w:tcBorders>
          </w:tcPr>
          <w:p w14:paraId="2E85452E" w14:textId="77777777" w:rsidR="006960FF" w:rsidRDefault="00195008">
            <w:pPr>
              <w:spacing w:after="0" w:line="259" w:lineRule="auto"/>
              <w:ind w:left="5" w:right="0" w:firstLine="0"/>
              <w:jc w:val="left"/>
            </w:pPr>
            <w:r>
              <w:rPr>
                <w:sz w:val="20"/>
              </w:rPr>
              <w:t xml:space="preserve"> </w:t>
            </w:r>
          </w:p>
        </w:tc>
      </w:tr>
      <w:tr w:rsidR="006960FF" w14:paraId="3A70AC35"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4189CEC3" w14:textId="77777777" w:rsidR="006960FF" w:rsidRDefault="00195008">
            <w:pPr>
              <w:spacing w:after="0" w:line="259" w:lineRule="auto"/>
              <w:ind w:left="5" w:right="0" w:firstLine="0"/>
              <w:jc w:val="left"/>
            </w:pPr>
            <w:r>
              <w:rPr>
                <w:sz w:val="20"/>
              </w:rPr>
              <w:t xml:space="preserve">Title of Assignment </w:t>
            </w:r>
          </w:p>
        </w:tc>
        <w:tc>
          <w:tcPr>
            <w:tcW w:w="3151" w:type="dxa"/>
            <w:tcBorders>
              <w:top w:val="single" w:sz="4" w:space="0" w:color="000000"/>
              <w:left w:val="single" w:sz="4" w:space="0" w:color="000000"/>
              <w:bottom w:val="single" w:sz="4" w:space="0" w:color="000000"/>
              <w:right w:val="nil"/>
            </w:tcBorders>
          </w:tcPr>
          <w:p w14:paraId="5ECDE621"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1C027148"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24C0A336" w14:textId="77777777" w:rsidR="006960FF" w:rsidRDefault="00195008">
            <w:pPr>
              <w:spacing w:after="0" w:line="259" w:lineRule="auto"/>
              <w:ind w:left="5" w:right="0" w:firstLine="0"/>
              <w:jc w:val="left"/>
            </w:pPr>
            <w:r>
              <w:rPr>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D42101C" w14:textId="77777777" w:rsidR="006960FF" w:rsidRDefault="00195008">
            <w:pPr>
              <w:spacing w:after="0" w:line="259" w:lineRule="auto"/>
              <w:ind w:left="5" w:right="0" w:firstLine="0"/>
              <w:jc w:val="left"/>
            </w:pPr>
            <w:r>
              <w:rPr>
                <w:sz w:val="20"/>
              </w:rPr>
              <w:t xml:space="preserve"> </w:t>
            </w:r>
          </w:p>
        </w:tc>
      </w:tr>
      <w:tr w:rsidR="006960FF" w14:paraId="05A749BD" w14:textId="77777777">
        <w:trPr>
          <w:trHeight w:val="8412"/>
        </w:trPr>
        <w:tc>
          <w:tcPr>
            <w:tcW w:w="2131" w:type="dxa"/>
            <w:tcBorders>
              <w:top w:val="single" w:sz="4" w:space="0" w:color="000000"/>
              <w:left w:val="single" w:sz="4" w:space="0" w:color="000000"/>
              <w:bottom w:val="single" w:sz="4" w:space="0" w:color="000000"/>
              <w:right w:val="single" w:sz="4" w:space="0" w:color="000000"/>
            </w:tcBorders>
          </w:tcPr>
          <w:p w14:paraId="0F8B4346" w14:textId="5939A8F6" w:rsidR="006960FF" w:rsidRDefault="00195008" w:rsidP="00195008">
            <w:pPr>
              <w:spacing w:after="0" w:line="238" w:lineRule="auto"/>
              <w:ind w:left="5" w:right="301" w:firstLine="0"/>
              <w:jc w:val="center"/>
            </w:pPr>
            <w:r>
              <w:rPr>
                <w:sz w:val="20"/>
              </w:rPr>
              <w:t>Please use this space to explain on what grounds you wish to request a review of</w:t>
            </w:r>
          </w:p>
          <w:p w14:paraId="6CA09BFC" w14:textId="1413B7DE" w:rsidR="006960FF" w:rsidRDefault="00195008" w:rsidP="00195008">
            <w:pPr>
              <w:spacing w:after="0" w:line="259" w:lineRule="auto"/>
              <w:ind w:left="5" w:right="0" w:firstLine="0"/>
              <w:jc w:val="center"/>
            </w:pPr>
            <w:r>
              <w:rPr>
                <w:sz w:val="20"/>
              </w:rPr>
              <w:t>marks</w:t>
            </w:r>
          </w:p>
        </w:tc>
        <w:tc>
          <w:tcPr>
            <w:tcW w:w="3151" w:type="dxa"/>
            <w:tcBorders>
              <w:top w:val="single" w:sz="4" w:space="0" w:color="000000"/>
              <w:left w:val="single" w:sz="4" w:space="0" w:color="000000"/>
              <w:bottom w:val="single" w:sz="4" w:space="0" w:color="000000"/>
              <w:right w:val="nil"/>
            </w:tcBorders>
          </w:tcPr>
          <w:p w14:paraId="688CFE4B" w14:textId="53817299" w:rsidR="006960FF" w:rsidRDefault="006960FF" w:rsidP="00195008">
            <w:pPr>
              <w:spacing w:after="20" w:line="259" w:lineRule="auto"/>
              <w:ind w:left="5" w:right="0" w:firstLine="0"/>
              <w:jc w:val="center"/>
            </w:pPr>
          </w:p>
          <w:p w14:paraId="040464E2" w14:textId="28164534" w:rsidR="006960FF" w:rsidRDefault="006960FF" w:rsidP="00195008">
            <w:pPr>
              <w:spacing w:after="20" w:line="259" w:lineRule="auto"/>
              <w:ind w:left="5" w:right="0" w:firstLine="0"/>
              <w:jc w:val="center"/>
            </w:pPr>
          </w:p>
          <w:p w14:paraId="379ED937" w14:textId="7969ABC3" w:rsidR="006960FF" w:rsidRDefault="006960FF" w:rsidP="00195008">
            <w:pPr>
              <w:spacing w:after="20" w:line="259" w:lineRule="auto"/>
              <w:ind w:left="5" w:right="0" w:firstLine="0"/>
              <w:jc w:val="center"/>
            </w:pPr>
          </w:p>
          <w:p w14:paraId="63FFE5C6" w14:textId="65EF49CE" w:rsidR="006960FF" w:rsidRDefault="006960FF" w:rsidP="00195008">
            <w:pPr>
              <w:spacing w:after="25" w:line="259" w:lineRule="auto"/>
              <w:ind w:left="5" w:right="0" w:firstLine="0"/>
              <w:jc w:val="center"/>
            </w:pPr>
          </w:p>
          <w:p w14:paraId="6B1ED21D" w14:textId="27EF4851" w:rsidR="006960FF" w:rsidRDefault="006960FF" w:rsidP="00195008">
            <w:pPr>
              <w:spacing w:after="20" w:line="259" w:lineRule="auto"/>
              <w:ind w:left="5" w:right="0" w:firstLine="0"/>
              <w:jc w:val="center"/>
            </w:pPr>
          </w:p>
          <w:p w14:paraId="186FA609" w14:textId="21B61528" w:rsidR="006960FF" w:rsidRDefault="006960FF" w:rsidP="00195008">
            <w:pPr>
              <w:spacing w:after="20" w:line="259" w:lineRule="auto"/>
              <w:ind w:left="5" w:right="0" w:firstLine="0"/>
              <w:jc w:val="center"/>
            </w:pPr>
          </w:p>
          <w:p w14:paraId="0E4178B8" w14:textId="61566F2E" w:rsidR="006960FF" w:rsidRDefault="006960FF" w:rsidP="00195008">
            <w:pPr>
              <w:spacing w:after="20" w:line="259" w:lineRule="auto"/>
              <w:ind w:left="5" w:right="0" w:firstLine="0"/>
              <w:jc w:val="center"/>
            </w:pPr>
          </w:p>
          <w:p w14:paraId="00C0EF55" w14:textId="4BF414C5" w:rsidR="006960FF" w:rsidRDefault="006960FF" w:rsidP="00195008">
            <w:pPr>
              <w:spacing w:after="20" w:line="259" w:lineRule="auto"/>
              <w:ind w:left="5" w:right="0" w:firstLine="0"/>
              <w:jc w:val="center"/>
            </w:pPr>
          </w:p>
          <w:p w14:paraId="04AA441C" w14:textId="6DCDBA55" w:rsidR="006960FF" w:rsidRDefault="006960FF" w:rsidP="00195008">
            <w:pPr>
              <w:spacing w:after="25" w:line="259" w:lineRule="auto"/>
              <w:ind w:left="5" w:right="0" w:firstLine="0"/>
              <w:jc w:val="center"/>
            </w:pPr>
          </w:p>
          <w:p w14:paraId="13038A71" w14:textId="087236E2" w:rsidR="006960FF" w:rsidRDefault="006960FF" w:rsidP="00195008">
            <w:pPr>
              <w:spacing w:after="20" w:line="259" w:lineRule="auto"/>
              <w:ind w:left="5" w:right="0" w:firstLine="0"/>
              <w:jc w:val="center"/>
            </w:pPr>
          </w:p>
          <w:p w14:paraId="09E2CCBB" w14:textId="20B03413" w:rsidR="006960FF" w:rsidRDefault="006960FF" w:rsidP="00195008">
            <w:pPr>
              <w:spacing w:after="20" w:line="259" w:lineRule="auto"/>
              <w:ind w:left="5" w:right="0" w:firstLine="0"/>
              <w:jc w:val="center"/>
            </w:pPr>
          </w:p>
          <w:p w14:paraId="5CD4D491" w14:textId="22CA8AAE" w:rsidR="006960FF" w:rsidRDefault="006960FF" w:rsidP="00195008">
            <w:pPr>
              <w:spacing w:after="20" w:line="259" w:lineRule="auto"/>
              <w:ind w:left="5" w:right="0" w:firstLine="0"/>
              <w:jc w:val="center"/>
            </w:pPr>
          </w:p>
          <w:p w14:paraId="6BEB9845" w14:textId="4F36FD84" w:rsidR="006960FF" w:rsidRDefault="006960FF" w:rsidP="00195008">
            <w:pPr>
              <w:spacing w:after="20" w:line="259" w:lineRule="auto"/>
              <w:ind w:left="5" w:right="0" w:firstLine="0"/>
              <w:jc w:val="center"/>
            </w:pPr>
          </w:p>
          <w:p w14:paraId="483D7A10" w14:textId="0BA895A9" w:rsidR="006960FF" w:rsidRDefault="006960FF" w:rsidP="00195008">
            <w:pPr>
              <w:spacing w:after="25" w:line="259" w:lineRule="auto"/>
              <w:ind w:left="5" w:right="0" w:firstLine="0"/>
              <w:jc w:val="center"/>
            </w:pPr>
          </w:p>
          <w:p w14:paraId="7980A056" w14:textId="5D822CAA" w:rsidR="006960FF" w:rsidRDefault="006960FF" w:rsidP="00195008">
            <w:pPr>
              <w:spacing w:after="20" w:line="259" w:lineRule="auto"/>
              <w:ind w:left="5" w:right="0" w:firstLine="0"/>
              <w:jc w:val="center"/>
            </w:pPr>
          </w:p>
          <w:p w14:paraId="5693EBFE" w14:textId="65F85F68" w:rsidR="006960FF" w:rsidRDefault="006960FF" w:rsidP="00195008">
            <w:pPr>
              <w:spacing w:after="20" w:line="259" w:lineRule="auto"/>
              <w:ind w:left="5" w:right="0" w:firstLine="0"/>
              <w:jc w:val="center"/>
            </w:pPr>
          </w:p>
          <w:p w14:paraId="03D146B8" w14:textId="0470F6F8" w:rsidR="006960FF" w:rsidRDefault="006960FF" w:rsidP="00195008">
            <w:pPr>
              <w:spacing w:after="20" w:line="259" w:lineRule="auto"/>
              <w:ind w:left="5" w:right="0" w:firstLine="0"/>
              <w:jc w:val="center"/>
            </w:pPr>
          </w:p>
          <w:p w14:paraId="0E92B359" w14:textId="7CBF47EE" w:rsidR="006960FF" w:rsidRDefault="006960FF" w:rsidP="00195008">
            <w:pPr>
              <w:spacing w:after="20" w:line="259" w:lineRule="auto"/>
              <w:ind w:left="5" w:right="0" w:firstLine="0"/>
              <w:jc w:val="center"/>
            </w:pPr>
          </w:p>
          <w:p w14:paraId="2CF72125" w14:textId="51376C5F" w:rsidR="006960FF" w:rsidRDefault="006960FF" w:rsidP="00195008">
            <w:pPr>
              <w:spacing w:after="25" w:line="259" w:lineRule="auto"/>
              <w:ind w:left="5" w:right="0" w:firstLine="0"/>
              <w:jc w:val="center"/>
            </w:pPr>
          </w:p>
          <w:p w14:paraId="15B910D2" w14:textId="49BC55F0" w:rsidR="006960FF" w:rsidRDefault="006960FF" w:rsidP="00195008">
            <w:pPr>
              <w:spacing w:after="20" w:line="259" w:lineRule="auto"/>
              <w:ind w:left="0" w:right="0" w:firstLine="0"/>
              <w:jc w:val="center"/>
            </w:pPr>
          </w:p>
        </w:tc>
        <w:tc>
          <w:tcPr>
            <w:tcW w:w="715" w:type="dxa"/>
            <w:tcBorders>
              <w:top w:val="single" w:sz="4" w:space="0" w:color="000000"/>
              <w:left w:val="nil"/>
              <w:bottom w:val="single" w:sz="4" w:space="0" w:color="000000"/>
              <w:right w:val="nil"/>
            </w:tcBorders>
          </w:tcPr>
          <w:p w14:paraId="77C7056D" w14:textId="77777777" w:rsidR="006960FF" w:rsidRDefault="006960FF">
            <w:pPr>
              <w:spacing w:after="160" w:line="259" w:lineRule="auto"/>
              <w:ind w:left="0" w:right="0" w:firstLine="0"/>
              <w:jc w:val="left"/>
            </w:pPr>
          </w:p>
        </w:tc>
        <w:tc>
          <w:tcPr>
            <w:tcW w:w="3022" w:type="dxa"/>
            <w:gridSpan w:val="3"/>
            <w:tcBorders>
              <w:top w:val="single" w:sz="4" w:space="0" w:color="000000"/>
              <w:left w:val="nil"/>
              <w:bottom w:val="single" w:sz="4" w:space="0" w:color="000000"/>
              <w:right w:val="single" w:sz="4" w:space="0" w:color="000000"/>
            </w:tcBorders>
          </w:tcPr>
          <w:p w14:paraId="29282F32" w14:textId="77777777" w:rsidR="006960FF" w:rsidRDefault="006960FF">
            <w:pPr>
              <w:spacing w:after="160" w:line="259" w:lineRule="auto"/>
              <w:ind w:left="0" w:right="0" w:firstLine="0"/>
              <w:jc w:val="left"/>
            </w:pPr>
          </w:p>
        </w:tc>
      </w:tr>
      <w:tr w:rsidR="006960FF" w14:paraId="7EEE8133" w14:textId="77777777">
        <w:trPr>
          <w:trHeight w:val="550"/>
        </w:trPr>
        <w:tc>
          <w:tcPr>
            <w:tcW w:w="2131" w:type="dxa"/>
            <w:tcBorders>
              <w:top w:val="single" w:sz="4" w:space="0" w:color="000000"/>
              <w:left w:val="single" w:sz="4" w:space="0" w:color="000000"/>
              <w:bottom w:val="single" w:sz="4" w:space="0" w:color="000000"/>
              <w:right w:val="single" w:sz="4" w:space="0" w:color="000000"/>
            </w:tcBorders>
          </w:tcPr>
          <w:p w14:paraId="7DC49074" w14:textId="77777777" w:rsidR="006960FF" w:rsidRDefault="00195008">
            <w:pPr>
              <w:spacing w:after="0" w:line="259" w:lineRule="auto"/>
              <w:ind w:left="5" w:right="0" w:firstLine="0"/>
              <w:jc w:val="left"/>
            </w:pPr>
            <w:r>
              <w:rPr>
                <w:sz w:val="20"/>
              </w:rPr>
              <w:t xml:space="preserve">Signed </w:t>
            </w:r>
          </w:p>
        </w:tc>
        <w:tc>
          <w:tcPr>
            <w:tcW w:w="3151" w:type="dxa"/>
            <w:tcBorders>
              <w:top w:val="single" w:sz="4" w:space="0" w:color="000000"/>
              <w:left w:val="single" w:sz="4" w:space="0" w:color="000000"/>
              <w:bottom w:val="single" w:sz="4" w:space="0" w:color="000000"/>
              <w:right w:val="single" w:sz="4" w:space="0" w:color="000000"/>
            </w:tcBorders>
          </w:tcPr>
          <w:p w14:paraId="78E6A634" w14:textId="77777777" w:rsidR="006960FF" w:rsidRDefault="00195008">
            <w:pPr>
              <w:spacing w:after="20" w:line="259" w:lineRule="auto"/>
              <w:ind w:left="5" w:right="0" w:firstLine="0"/>
              <w:jc w:val="left"/>
            </w:pPr>
            <w:r>
              <w:rPr>
                <w:sz w:val="20"/>
              </w:rPr>
              <w:t xml:space="preserve"> </w:t>
            </w:r>
          </w:p>
          <w:p w14:paraId="438300AB"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single" w:sz="4" w:space="0" w:color="000000"/>
              <w:bottom w:val="single" w:sz="4" w:space="0" w:color="000000"/>
              <w:right w:val="nil"/>
            </w:tcBorders>
          </w:tcPr>
          <w:p w14:paraId="13BD69A1" w14:textId="77777777" w:rsidR="006960FF" w:rsidRDefault="00195008">
            <w:pPr>
              <w:spacing w:after="0" w:line="259" w:lineRule="auto"/>
              <w:ind w:left="5" w:right="0" w:firstLine="0"/>
              <w:jc w:val="left"/>
            </w:pPr>
            <w:r>
              <w:rPr>
                <w:sz w:val="20"/>
              </w:rPr>
              <w:t xml:space="preserve">Date </w:t>
            </w:r>
          </w:p>
        </w:tc>
        <w:tc>
          <w:tcPr>
            <w:tcW w:w="776" w:type="dxa"/>
            <w:tcBorders>
              <w:top w:val="single" w:sz="4" w:space="0" w:color="000000"/>
              <w:left w:val="nil"/>
              <w:bottom w:val="single" w:sz="4" w:space="0" w:color="000000"/>
              <w:right w:val="single" w:sz="4" w:space="0" w:color="000000"/>
            </w:tcBorders>
          </w:tcPr>
          <w:p w14:paraId="648A003B" w14:textId="77777777" w:rsidR="006960FF" w:rsidRDefault="006960FF">
            <w:pPr>
              <w:spacing w:after="160" w:line="259" w:lineRule="auto"/>
              <w:ind w:left="0" w:right="0" w:firstLine="0"/>
              <w:jc w:val="left"/>
            </w:pPr>
          </w:p>
        </w:tc>
        <w:tc>
          <w:tcPr>
            <w:tcW w:w="2246" w:type="dxa"/>
            <w:gridSpan w:val="2"/>
            <w:tcBorders>
              <w:top w:val="single" w:sz="4" w:space="0" w:color="000000"/>
              <w:left w:val="single" w:sz="4" w:space="0" w:color="000000"/>
              <w:bottom w:val="single" w:sz="4" w:space="0" w:color="000000"/>
              <w:right w:val="single" w:sz="4" w:space="0" w:color="000000"/>
            </w:tcBorders>
          </w:tcPr>
          <w:p w14:paraId="1D37C0DC" w14:textId="77777777" w:rsidR="006960FF" w:rsidRDefault="00195008">
            <w:pPr>
              <w:spacing w:after="0" w:line="259" w:lineRule="auto"/>
              <w:ind w:left="0" w:right="0" w:firstLine="0"/>
              <w:jc w:val="left"/>
            </w:pPr>
            <w:r>
              <w:rPr>
                <w:sz w:val="20"/>
              </w:rPr>
              <w:t xml:space="preserve"> </w:t>
            </w:r>
          </w:p>
        </w:tc>
      </w:tr>
      <w:tr w:rsidR="006960FF" w14:paraId="2BD2A86A" w14:textId="77777777">
        <w:trPr>
          <w:trHeight w:val="555"/>
        </w:trPr>
        <w:tc>
          <w:tcPr>
            <w:tcW w:w="5283" w:type="dxa"/>
            <w:gridSpan w:val="2"/>
            <w:tcBorders>
              <w:top w:val="single" w:sz="4" w:space="0" w:color="000000"/>
              <w:left w:val="single" w:sz="4" w:space="0" w:color="000000"/>
              <w:bottom w:val="single" w:sz="4" w:space="0" w:color="000000"/>
              <w:right w:val="nil"/>
            </w:tcBorders>
          </w:tcPr>
          <w:p w14:paraId="1EDF7418" w14:textId="77777777" w:rsidR="006960FF" w:rsidRDefault="00195008">
            <w:pPr>
              <w:spacing w:after="20" w:line="259" w:lineRule="auto"/>
              <w:ind w:left="5" w:right="0" w:firstLine="0"/>
              <w:jc w:val="left"/>
            </w:pPr>
            <w:r>
              <w:rPr>
                <w:sz w:val="20"/>
              </w:rPr>
              <w:t xml:space="preserve">Outcome of review of marking </w:t>
            </w:r>
          </w:p>
          <w:p w14:paraId="7D758C37"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21910F78" w14:textId="77777777" w:rsidR="006960FF" w:rsidRDefault="006960FF">
            <w:pPr>
              <w:spacing w:after="160" w:line="259" w:lineRule="auto"/>
              <w:ind w:left="0" w:right="0" w:firstLine="0"/>
              <w:jc w:val="left"/>
            </w:pPr>
          </w:p>
        </w:tc>
        <w:tc>
          <w:tcPr>
            <w:tcW w:w="3022" w:type="dxa"/>
            <w:gridSpan w:val="3"/>
            <w:tcBorders>
              <w:top w:val="single" w:sz="4" w:space="0" w:color="000000"/>
              <w:left w:val="nil"/>
              <w:bottom w:val="single" w:sz="4" w:space="0" w:color="000000"/>
              <w:right w:val="single" w:sz="4" w:space="0" w:color="000000"/>
            </w:tcBorders>
          </w:tcPr>
          <w:p w14:paraId="550B413D" w14:textId="77777777" w:rsidR="006960FF" w:rsidRDefault="006960FF">
            <w:pPr>
              <w:spacing w:after="160" w:line="259" w:lineRule="auto"/>
              <w:ind w:left="0" w:right="0" w:firstLine="0"/>
              <w:jc w:val="left"/>
            </w:pPr>
          </w:p>
        </w:tc>
      </w:tr>
      <w:tr w:rsidR="006960FF" w14:paraId="64123FC1" w14:textId="77777777" w:rsidTr="00195008">
        <w:trPr>
          <w:trHeight w:val="1270"/>
        </w:trPr>
        <w:tc>
          <w:tcPr>
            <w:tcW w:w="5283" w:type="dxa"/>
            <w:gridSpan w:val="2"/>
            <w:tcBorders>
              <w:top w:val="single" w:sz="4" w:space="0" w:color="000000"/>
              <w:left w:val="single" w:sz="4" w:space="0" w:color="000000"/>
              <w:bottom w:val="single" w:sz="4" w:space="0" w:color="000000"/>
              <w:right w:val="nil"/>
            </w:tcBorders>
          </w:tcPr>
          <w:p w14:paraId="4B93A986" w14:textId="77777777" w:rsidR="006960FF" w:rsidRDefault="00195008">
            <w:pPr>
              <w:tabs>
                <w:tab w:val="center" w:pos="2286"/>
                <w:tab w:val="center" w:pos="3607"/>
                <w:tab w:val="center" w:pos="4327"/>
                <w:tab w:val="center" w:pos="5048"/>
              </w:tabs>
              <w:spacing w:after="25" w:line="259" w:lineRule="auto"/>
              <w:ind w:left="0" w:right="0" w:firstLine="0"/>
              <w:jc w:val="left"/>
            </w:pPr>
            <w:r>
              <w:rPr>
                <w:sz w:val="20"/>
              </w:rPr>
              <w:t xml:space="preserve">Outcome: </w:t>
            </w:r>
            <w:r>
              <w:rPr>
                <w:sz w:val="20"/>
              </w:rPr>
              <w:tab/>
              <w:t xml:space="preserve">Change / Unchanged </w:t>
            </w:r>
            <w:r>
              <w:rPr>
                <w:sz w:val="20"/>
              </w:rPr>
              <w:tab/>
              <w:t xml:space="preserve"> </w:t>
            </w:r>
            <w:r>
              <w:rPr>
                <w:sz w:val="20"/>
              </w:rPr>
              <w:tab/>
              <w:t xml:space="preserve"> </w:t>
            </w:r>
            <w:r>
              <w:rPr>
                <w:sz w:val="20"/>
              </w:rPr>
              <w:tab/>
              <w:t xml:space="preserve"> </w:t>
            </w:r>
          </w:p>
          <w:p w14:paraId="7ADB4A4D" w14:textId="77777777" w:rsidR="006960FF" w:rsidRDefault="00195008">
            <w:pPr>
              <w:spacing w:after="20" w:line="259" w:lineRule="auto"/>
              <w:ind w:left="5" w:right="0" w:firstLine="0"/>
              <w:jc w:val="left"/>
            </w:pPr>
            <w:r>
              <w:rPr>
                <w:sz w:val="20"/>
              </w:rPr>
              <w:t xml:space="preserve"> </w:t>
            </w:r>
          </w:p>
          <w:p w14:paraId="12AD1C22" w14:textId="3DFC06C7" w:rsidR="006960FF" w:rsidRDefault="00195008" w:rsidP="00195008">
            <w:pPr>
              <w:spacing w:after="20" w:line="259" w:lineRule="auto"/>
              <w:ind w:left="5" w:right="0" w:firstLine="0"/>
              <w:jc w:val="left"/>
            </w:pPr>
            <w:r>
              <w:rPr>
                <w:sz w:val="20"/>
              </w:rPr>
              <w:t xml:space="preserve"> </w:t>
            </w:r>
          </w:p>
          <w:p w14:paraId="161CF0C9" w14:textId="77777777" w:rsidR="006960FF" w:rsidRDefault="00195008">
            <w:pPr>
              <w:spacing w:after="0" w:line="259" w:lineRule="auto"/>
              <w:ind w:left="5" w:right="0" w:firstLine="0"/>
              <w:jc w:val="left"/>
            </w:pPr>
            <w:r>
              <w:rPr>
                <w:sz w:val="20"/>
              </w:rPr>
              <w:t xml:space="preserve">Date: </w:t>
            </w:r>
          </w:p>
        </w:tc>
        <w:tc>
          <w:tcPr>
            <w:tcW w:w="715" w:type="dxa"/>
            <w:tcBorders>
              <w:top w:val="single" w:sz="4" w:space="0" w:color="000000"/>
              <w:left w:val="nil"/>
              <w:bottom w:val="single" w:sz="4" w:space="0" w:color="000000"/>
              <w:right w:val="nil"/>
            </w:tcBorders>
          </w:tcPr>
          <w:p w14:paraId="6F4E1DD7" w14:textId="77777777" w:rsidR="006960FF" w:rsidRDefault="00195008">
            <w:pPr>
              <w:spacing w:after="0" w:line="259" w:lineRule="auto"/>
              <w:ind w:left="0" w:right="0" w:firstLine="0"/>
              <w:jc w:val="right"/>
            </w:pPr>
            <w:r>
              <w:rPr>
                <w:sz w:val="20"/>
              </w:rPr>
              <w:t xml:space="preserve"> </w:t>
            </w:r>
          </w:p>
        </w:tc>
        <w:tc>
          <w:tcPr>
            <w:tcW w:w="3022" w:type="dxa"/>
            <w:gridSpan w:val="3"/>
            <w:tcBorders>
              <w:top w:val="single" w:sz="4" w:space="0" w:color="000000"/>
              <w:left w:val="nil"/>
              <w:bottom w:val="single" w:sz="4" w:space="0" w:color="000000"/>
              <w:right w:val="single" w:sz="4" w:space="0" w:color="000000"/>
            </w:tcBorders>
          </w:tcPr>
          <w:p w14:paraId="22DBC49B" w14:textId="77777777" w:rsidR="006960FF" w:rsidRDefault="00195008">
            <w:pPr>
              <w:spacing w:after="0" w:line="259" w:lineRule="auto"/>
              <w:ind w:left="491" w:right="0" w:firstLine="0"/>
              <w:jc w:val="left"/>
            </w:pPr>
            <w:r>
              <w:rPr>
                <w:sz w:val="20"/>
              </w:rPr>
              <w:t xml:space="preserve">Revised mark: </w:t>
            </w:r>
          </w:p>
        </w:tc>
      </w:tr>
    </w:tbl>
    <w:p w14:paraId="2B24B9F6" w14:textId="77777777" w:rsidR="006960FF" w:rsidRPr="00195008" w:rsidRDefault="00195008">
      <w:pPr>
        <w:spacing w:after="20" w:line="259" w:lineRule="auto"/>
        <w:ind w:left="0" w:right="0" w:firstLine="0"/>
        <w:jc w:val="left"/>
        <w:rPr>
          <w:sz w:val="12"/>
          <w:szCs w:val="12"/>
        </w:rPr>
      </w:pPr>
      <w:r>
        <w:rPr>
          <w:b/>
          <w:sz w:val="20"/>
        </w:rPr>
        <w:t xml:space="preserve"> </w:t>
      </w:r>
    </w:p>
    <w:p w14:paraId="3AFEECF5" w14:textId="77777777" w:rsidR="006960FF" w:rsidRDefault="00195008">
      <w:pPr>
        <w:spacing w:after="38" w:line="263" w:lineRule="auto"/>
        <w:ind w:right="2151"/>
        <w:jc w:val="left"/>
      </w:pPr>
      <w:r>
        <w:rPr>
          <w:sz w:val="20"/>
        </w:rPr>
        <w:t xml:space="preserve">Post </w:t>
      </w:r>
      <w:proofErr w:type="gramStart"/>
      <w:r>
        <w:rPr>
          <w:sz w:val="20"/>
        </w:rPr>
        <w:t>review</w:t>
      </w:r>
      <w:proofErr w:type="gramEnd"/>
      <w:r>
        <w:rPr>
          <w:sz w:val="20"/>
        </w:rPr>
        <w:t xml:space="preserve"> a copy of this document should be forwarded to: </w:t>
      </w:r>
    </w:p>
    <w:p w14:paraId="60D53DA1" w14:textId="77777777" w:rsidR="006960FF" w:rsidRDefault="00195008">
      <w:pPr>
        <w:numPr>
          <w:ilvl w:val="0"/>
          <w:numId w:val="3"/>
        </w:numPr>
        <w:spacing w:after="4" w:line="263" w:lineRule="auto"/>
        <w:ind w:right="2151" w:hanging="360"/>
        <w:jc w:val="left"/>
      </w:pPr>
      <w:proofErr w:type="gramStart"/>
      <w:r>
        <w:rPr>
          <w:sz w:val="20"/>
        </w:rPr>
        <w:t>Candidate;</w:t>
      </w:r>
      <w:proofErr w:type="gramEnd"/>
      <w:r>
        <w:rPr>
          <w:sz w:val="20"/>
        </w:rPr>
        <w:t xml:space="preserve"> </w:t>
      </w:r>
    </w:p>
    <w:p w14:paraId="6FAA4664" w14:textId="77777777" w:rsidR="006960FF" w:rsidRDefault="00195008">
      <w:pPr>
        <w:numPr>
          <w:ilvl w:val="0"/>
          <w:numId w:val="3"/>
        </w:numPr>
        <w:spacing w:after="4" w:line="263" w:lineRule="auto"/>
        <w:ind w:right="2151" w:hanging="360"/>
        <w:jc w:val="left"/>
      </w:pPr>
      <w:r>
        <w:rPr>
          <w:sz w:val="20"/>
        </w:rPr>
        <w:t xml:space="preserve">Teacher and relevant </w:t>
      </w:r>
      <w:proofErr w:type="spellStart"/>
      <w:proofErr w:type="gramStart"/>
      <w:r>
        <w:rPr>
          <w:sz w:val="20"/>
        </w:rPr>
        <w:t>HoD</w:t>
      </w:r>
      <w:proofErr w:type="spellEnd"/>
      <w:r>
        <w:rPr>
          <w:sz w:val="20"/>
        </w:rPr>
        <w:t>;</w:t>
      </w:r>
      <w:proofErr w:type="gramEnd"/>
      <w:r>
        <w:rPr>
          <w:sz w:val="20"/>
        </w:rPr>
        <w:t xml:space="preserve"> </w:t>
      </w:r>
    </w:p>
    <w:p w14:paraId="725B62A9" w14:textId="77777777" w:rsidR="006960FF" w:rsidRDefault="00195008">
      <w:pPr>
        <w:numPr>
          <w:ilvl w:val="0"/>
          <w:numId w:val="3"/>
        </w:numPr>
        <w:spacing w:after="4" w:line="263" w:lineRule="auto"/>
        <w:ind w:right="2151" w:hanging="360"/>
        <w:jc w:val="left"/>
      </w:pPr>
      <w:r>
        <w:rPr>
          <w:sz w:val="20"/>
        </w:rPr>
        <w:t xml:space="preserve">Examinations </w:t>
      </w:r>
      <w:proofErr w:type="gramStart"/>
      <w:r>
        <w:rPr>
          <w:sz w:val="20"/>
        </w:rPr>
        <w:t>Officer;</w:t>
      </w:r>
      <w:proofErr w:type="gramEnd"/>
      <w:r>
        <w:rPr>
          <w:sz w:val="20"/>
        </w:rPr>
        <w:t xml:space="preserve"> </w:t>
      </w:r>
    </w:p>
    <w:p w14:paraId="36E4E2CF" w14:textId="77777777" w:rsidR="006960FF" w:rsidRDefault="00195008">
      <w:pPr>
        <w:numPr>
          <w:ilvl w:val="0"/>
          <w:numId w:val="3"/>
        </w:numPr>
        <w:spacing w:after="4" w:line="263" w:lineRule="auto"/>
        <w:ind w:right="2151" w:hanging="360"/>
        <w:jc w:val="left"/>
      </w:pPr>
      <w:r>
        <w:rPr>
          <w:sz w:val="20"/>
        </w:rPr>
        <w:t xml:space="preserve">SLT member with responsibility for Assessment, Recording, and Reporting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Curriculum Vice-Principal </w:t>
      </w:r>
    </w:p>
    <w:p w14:paraId="05DDEAF5" w14:textId="77777777" w:rsidR="006960FF" w:rsidRDefault="00195008">
      <w:pPr>
        <w:pStyle w:val="Heading1"/>
        <w:ind w:left="-5"/>
      </w:pPr>
      <w:r>
        <w:lastRenderedPageBreak/>
        <w:t xml:space="preserve">Request for Appeal in relation to implementation of procedures </w:t>
      </w:r>
    </w:p>
    <w:p w14:paraId="2D8B5E9F" w14:textId="77777777" w:rsidR="006960FF" w:rsidRDefault="00195008">
      <w:pPr>
        <w:spacing w:after="0" w:line="259" w:lineRule="auto"/>
        <w:ind w:left="0" w:right="0" w:firstLine="0"/>
        <w:jc w:val="left"/>
      </w:pPr>
      <w:r>
        <w:rPr>
          <w:b/>
          <w:sz w:val="12"/>
        </w:rPr>
        <w:t xml:space="preserve"> </w:t>
      </w:r>
    </w:p>
    <w:tbl>
      <w:tblPr>
        <w:tblStyle w:val="TableGrid"/>
        <w:tblW w:w="9019" w:type="dxa"/>
        <w:tblInd w:w="5" w:type="dxa"/>
        <w:tblCellMar>
          <w:top w:w="52" w:type="dxa"/>
          <w:left w:w="105" w:type="dxa"/>
          <w:right w:w="80" w:type="dxa"/>
        </w:tblCellMar>
        <w:tblLook w:val="04A0" w:firstRow="1" w:lastRow="0" w:firstColumn="1" w:lastColumn="0" w:noHBand="0" w:noVBand="1"/>
      </w:tblPr>
      <w:tblGrid>
        <w:gridCol w:w="2151"/>
        <w:gridCol w:w="3136"/>
        <w:gridCol w:w="715"/>
        <w:gridCol w:w="776"/>
        <w:gridCol w:w="765"/>
        <w:gridCol w:w="1476"/>
      </w:tblGrid>
      <w:tr w:rsidR="006960FF" w14:paraId="54827380"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56B9B448" w14:textId="77777777" w:rsidR="006960FF" w:rsidRDefault="00195008">
            <w:pPr>
              <w:spacing w:after="0" w:line="259" w:lineRule="auto"/>
              <w:ind w:left="5" w:right="0" w:firstLine="0"/>
              <w:jc w:val="left"/>
            </w:pPr>
            <w:r>
              <w:rPr>
                <w:sz w:val="20"/>
              </w:rPr>
              <w:t xml:space="preserve">Candidate Name </w:t>
            </w:r>
          </w:p>
        </w:tc>
        <w:tc>
          <w:tcPr>
            <w:tcW w:w="3136" w:type="dxa"/>
            <w:tcBorders>
              <w:top w:val="single" w:sz="4" w:space="0" w:color="000000"/>
              <w:left w:val="single" w:sz="4" w:space="0" w:color="000000"/>
              <w:bottom w:val="single" w:sz="4" w:space="0" w:color="000000"/>
              <w:right w:val="nil"/>
            </w:tcBorders>
          </w:tcPr>
          <w:p w14:paraId="2D4602AD" w14:textId="77777777" w:rsidR="006960FF" w:rsidRDefault="00195008">
            <w:pPr>
              <w:spacing w:after="0" w:line="259" w:lineRule="auto"/>
              <w:ind w:left="0" w:right="0" w:firstLine="0"/>
              <w:jc w:val="left"/>
            </w:pPr>
            <w:r>
              <w:rPr>
                <w:b/>
                <w:i/>
                <w:sz w:val="20"/>
              </w:rPr>
              <w:t xml:space="preserve"> </w:t>
            </w:r>
          </w:p>
        </w:tc>
        <w:tc>
          <w:tcPr>
            <w:tcW w:w="715" w:type="dxa"/>
            <w:tcBorders>
              <w:top w:val="single" w:sz="4" w:space="0" w:color="000000"/>
              <w:left w:val="nil"/>
              <w:bottom w:val="single" w:sz="4" w:space="0" w:color="000000"/>
              <w:right w:val="single" w:sz="4" w:space="0" w:color="000000"/>
            </w:tcBorders>
          </w:tcPr>
          <w:p w14:paraId="71E17C7D"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7271B8D9" w14:textId="77777777" w:rsidR="006960FF" w:rsidRDefault="00195008">
            <w:pPr>
              <w:spacing w:after="0" w:line="259" w:lineRule="auto"/>
              <w:ind w:left="5" w:right="0" w:firstLine="0"/>
              <w:jc w:val="left"/>
            </w:pPr>
            <w:r>
              <w:rPr>
                <w:sz w:val="20"/>
              </w:rPr>
              <w:t xml:space="preserve">Year </w:t>
            </w:r>
          </w:p>
        </w:tc>
        <w:tc>
          <w:tcPr>
            <w:tcW w:w="1476" w:type="dxa"/>
            <w:tcBorders>
              <w:top w:val="single" w:sz="4" w:space="0" w:color="000000"/>
              <w:left w:val="single" w:sz="4" w:space="0" w:color="000000"/>
              <w:bottom w:val="single" w:sz="4" w:space="0" w:color="000000"/>
              <w:right w:val="single" w:sz="4" w:space="0" w:color="000000"/>
            </w:tcBorders>
          </w:tcPr>
          <w:p w14:paraId="0FCD5D56" w14:textId="77777777" w:rsidR="006960FF" w:rsidRDefault="00195008">
            <w:pPr>
              <w:spacing w:after="0" w:line="259" w:lineRule="auto"/>
              <w:ind w:left="5" w:right="0" w:firstLine="0"/>
              <w:jc w:val="left"/>
            </w:pPr>
            <w:r>
              <w:rPr>
                <w:sz w:val="20"/>
              </w:rPr>
              <w:t xml:space="preserve"> </w:t>
            </w:r>
          </w:p>
        </w:tc>
      </w:tr>
      <w:tr w:rsidR="006960FF" w14:paraId="22520A25"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2B95C560" w14:textId="77777777" w:rsidR="006960FF" w:rsidRDefault="00195008">
            <w:pPr>
              <w:spacing w:after="0" w:line="259" w:lineRule="auto"/>
              <w:ind w:left="5" w:right="0" w:firstLine="0"/>
              <w:jc w:val="left"/>
            </w:pPr>
            <w:r>
              <w:rPr>
                <w:sz w:val="20"/>
              </w:rPr>
              <w:t xml:space="preserve">Subject </w:t>
            </w:r>
          </w:p>
        </w:tc>
        <w:tc>
          <w:tcPr>
            <w:tcW w:w="3136" w:type="dxa"/>
            <w:tcBorders>
              <w:top w:val="single" w:sz="4" w:space="0" w:color="000000"/>
              <w:left w:val="single" w:sz="4" w:space="0" w:color="000000"/>
              <w:bottom w:val="single" w:sz="4" w:space="0" w:color="000000"/>
              <w:right w:val="nil"/>
            </w:tcBorders>
          </w:tcPr>
          <w:p w14:paraId="2BC1BF7B"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42DB8FB9"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7C259554" w14:textId="77777777" w:rsidR="006960FF" w:rsidRDefault="00195008">
            <w:pPr>
              <w:spacing w:after="0" w:line="259" w:lineRule="auto"/>
              <w:ind w:left="5" w:right="0" w:firstLine="0"/>
              <w:jc w:val="left"/>
            </w:pPr>
            <w:r>
              <w:rPr>
                <w:sz w:val="20"/>
              </w:rPr>
              <w:t xml:space="preserve">Level </w:t>
            </w:r>
          </w:p>
        </w:tc>
        <w:tc>
          <w:tcPr>
            <w:tcW w:w="1476" w:type="dxa"/>
            <w:tcBorders>
              <w:top w:val="single" w:sz="4" w:space="0" w:color="000000"/>
              <w:left w:val="single" w:sz="4" w:space="0" w:color="000000"/>
              <w:bottom w:val="single" w:sz="4" w:space="0" w:color="000000"/>
              <w:right w:val="single" w:sz="4" w:space="0" w:color="000000"/>
            </w:tcBorders>
          </w:tcPr>
          <w:p w14:paraId="48DEB1A6" w14:textId="77777777" w:rsidR="006960FF" w:rsidRDefault="00195008">
            <w:pPr>
              <w:spacing w:after="0" w:line="259" w:lineRule="auto"/>
              <w:ind w:left="5" w:right="0" w:firstLine="0"/>
              <w:jc w:val="left"/>
            </w:pPr>
            <w:r>
              <w:rPr>
                <w:sz w:val="20"/>
              </w:rPr>
              <w:t xml:space="preserve"> </w:t>
            </w:r>
          </w:p>
        </w:tc>
      </w:tr>
      <w:tr w:rsidR="006960FF" w14:paraId="191AD10A" w14:textId="77777777">
        <w:trPr>
          <w:trHeight w:val="400"/>
        </w:trPr>
        <w:tc>
          <w:tcPr>
            <w:tcW w:w="2151" w:type="dxa"/>
            <w:tcBorders>
              <w:top w:val="single" w:sz="4" w:space="0" w:color="000000"/>
              <w:left w:val="single" w:sz="4" w:space="0" w:color="000000"/>
              <w:bottom w:val="single" w:sz="4" w:space="0" w:color="000000"/>
              <w:right w:val="single" w:sz="4" w:space="0" w:color="000000"/>
            </w:tcBorders>
          </w:tcPr>
          <w:p w14:paraId="405BE2F1" w14:textId="77777777" w:rsidR="006960FF" w:rsidRDefault="00195008">
            <w:pPr>
              <w:spacing w:after="0" w:line="259" w:lineRule="auto"/>
              <w:ind w:left="5" w:right="0" w:firstLine="0"/>
              <w:jc w:val="left"/>
            </w:pPr>
            <w:r>
              <w:rPr>
                <w:sz w:val="20"/>
              </w:rPr>
              <w:t xml:space="preserve">Unit </w:t>
            </w:r>
          </w:p>
        </w:tc>
        <w:tc>
          <w:tcPr>
            <w:tcW w:w="3136" w:type="dxa"/>
            <w:tcBorders>
              <w:top w:val="single" w:sz="4" w:space="0" w:color="000000"/>
              <w:left w:val="single" w:sz="4" w:space="0" w:color="000000"/>
              <w:bottom w:val="single" w:sz="4" w:space="0" w:color="000000"/>
              <w:right w:val="nil"/>
            </w:tcBorders>
          </w:tcPr>
          <w:p w14:paraId="201E058E"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3AC7CF6F"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1E6DADAB" w14:textId="77777777" w:rsidR="006960FF" w:rsidRDefault="00195008">
            <w:pPr>
              <w:spacing w:after="0" w:line="259" w:lineRule="auto"/>
              <w:ind w:left="5" w:right="0" w:firstLine="0"/>
              <w:jc w:val="left"/>
            </w:pPr>
            <w:r>
              <w:rPr>
                <w:sz w:val="20"/>
              </w:rPr>
              <w:t xml:space="preserve">Teacher </w:t>
            </w:r>
          </w:p>
        </w:tc>
        <w:tc>
          <w:tcPr>
            <w:tcW w:w="1476" w:type="dxa"/>
            <w:tcBorders>
              <w:top w:val="single" w:sz="4" w:space="0" w:color="000000"/>
              <w:left w:val="single" w:sz="4" w:space="0" w:color="000000"/>
              <w:bottom w:val="single" w:sz="4" w:space="0" w:color="000000"/>
              <w:right w:val="single" w:sz="4" w:space="0" w:color="000000"/>
            </w:tcBorders>
          </w:tcPr>
          <w:p w14:paraId="70AC3283" w14:textId="77777777" w:rsidR="006960FF" w:rsidRDefault="00195008">
            <w:pPr>
              <w:spacing w:after="0" w:line="259" w:lineRule="auto"/>
              <w:ind w:left="5" w:right="0" w:firstLine="0"/>
              <w:jc w:val="left"/>
            </w:pPr>
            <w:r>
              <w:rPr>
                <w:sz w:val="20"/>
              </w:rPr>
              <w:t xml:space="preserve"> </w:t>
            </w:r>
          </w:p>
        </w:tc>
      </w:tr>
      <w:tr w:rsidR="006960FF" w14:paraId="67D616AD"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34D23371" w14:textId="77777777" w:rsidR="006960FF" w:rsidRDefault="00195008">
            <w:pPr>
              <w:spacing w:after="0" w:line="259" w:lineRule="auto"/>
              <w:ind w:left="5" w:right="0" w:firstLine="0"/>
              <w:jc w:val="left"/>
            </w:pPr>
            <w:r>
              <w:rPr>
                <w:sz w:val="20"/>
              </w:rPr>
              <w:t xml:space="preserve">Title of Assignment </w:t>
            </w:r>
          </w:p>
        </w:tc>
        <w:tc>
          <w:tcPr>
            <w:tcW w:w="3136" w:type="dxa"/>
            <w:tcBorders>
              <w:top w:val="single" w:sz="4" w:space="0" w:color="000000"/>
              <w:left w:val="single" w:sz="4" w:space="0" w:color="000000"/>
              <w:bottom w:val="single" w:sz="4" w:space="0" w:color="000000"/>
              <w:right w:val="nil"/>
            </w:tcBorders>
          </w:tcPr>
          <w:p w14:paraId="7F0C4279"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145F26A7"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215A908A" w14:textId="77777777" w:rsidR="006960FF" w:rsidRDefault="00195008">
            <w:pPr>
              <w:spacing w:after="0" w:line="259" w:lineRule="auto"/>
              <w:ind w:left="5" w:right="0" w:firstLine="0"/>
              <w:jc w:val="left"/>
            </w:pPr>
            <w:r>
              <w:rPr>
                <w:sz w:val="20"/>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A67B6A1" w14:textId="77777777" w:rsidR="006960FF" w:rsidRDefault="00195008">
            <w:pPr>
              <w:spacing w:after="0" w:line="259" w:lineRule="auto"/>
              <w:ind w:left="5" w:right="0" w:firstLine="0"/>
              <w:jc w:val="left"/>
            </w:pPr>
            <w:r>
              <w:rPr>
                <w:sz w:val="20"/>
              </w:rPr>
              <w:t xml:space="preserve"> </w:t>
            </w:r>
          </w:p>
        </w:tc>
      </w:tr>
      <w:tr w:rsidR="006960FF" w14:paraId="066F1AF2" w14:textId="77777777">
        <w:trPr>
          <w:trHeight w:val="8412"/>
        </w:trPr>
        <w:tc>
          <w:tcPr>
            <w:tcW w:w="2151" w:type="dxa"/>
            <w:tcBorders>
              <w:top w:val="single" w:sz="4" w:space="0" w:color="000000"/>
              <w:left w:val="single" w:sz="4" w:space="0" w:color="000000"/>
              <w:bottom w:val="single" w:sz="4" w:space="0" w:color="000000"/>
              <w:right w:val="single" w:sz="4" w:space="0" w:color="000000"/>
            </w:tcBorders>
          </w:tcPr>
          <w:p w14:paraId="1B30E309" w14:textId="77777777" w:rsidR="006960FF" w:rsidRDefault="00195008">
            <w:pPr>
              <w:spacing w:after="0" w:line="259" w:lineRule="auto"/>
              <w:ind w:left="5" w:right="294" w:firstLine="0"/>
              <w:jc w:val="left"/>
            </w:pPr>
            <w:r>
              <w:rPr>
                <w:sz w:val="20"/>
              </w:rPr>
              <w:t xml:space="preserve">Please use this space to explain on what grounds you wish to request an appeal in relation to implementation of procedures </w:t>
            </w:r>
          </w:p>
        </w:tc>
        <w:tc>
          <w:tcPr>
            <w:tcW w:w="3136" w:type="dxa"/>
            <w:tcBorders>
              <w:top w:val="single" w:sz="4" w:space="0" w:color="000000"/>
              <w:left w:val="single" w:sz="4" w:space="0" w:color="000000"/>
              <w:bottom w:val="single" w:sz="4" w:space="0" w:color="000000"/>
              <w:right w:val="nil"/>
            </w:tcBorders>
          </w:tcPr>
          <w:p w14:paraId="3D82913C" w14:textId="77777777" w:rsidR="006960FF" w:rsidRDefault="00195008">
            <w:pPr>
              <w:spacing w:after="20" w:line="259" w:lineRule="auto"/>
              <w:ind w:left="0" w:right="0" w:firstLine="0"/>
              <w:jc w:val="left"/>
            </w:pPr>
            <w:r>
              <w:rPr>
                <w:sz w:val="20"/>
              </w:rPr>
              <w:t xml:space="preserve"> </w:t>
            </w:r>
          </w:p>
          <w:p w14:paraId="550A70C7" w14:textId="77777777" w:rsidR="006960FF" w:rsidRDefault="00195008">
            <w:pPr>
              <w:spacing w:after="20" w:line="259" w:lineRule="auto"/>
              <w:ind w:left="0" w:right="0" w:firstLine="0"/>
              <w:jc w:val="left"/>
            </w:pPr>
            <w:r>
              <w:rPr>
                <w:sz w:val="20"/>
              </w:rPr>
              <w:t xml:space="preserve"> </w:t>
            </w:r>
          </w:p>
          <w:p w14:paraId="0C957529" w14:textId="77777777" w:rsidR="006960FF" w:rsidRDefault="00195008">
            <w:pPr>
              <w:spacing w:after="20" w:line="259" w:lineRule="auto"/>
              <w:ind w:left="0" w:right="0" w:firstLine="0"/>
              <w:jc w:val="left"/>
            </w:pPr>
            <w:r>
              <w:rPr>
                <w:sz w:val="20"/>
              </w:rPr>
              <w:t xml:space="preserve"> </w:t>
            </w:r>
          </w:p>
          <w:p w14:paraId="5CBC6AD4" w14:textId="77777777" w:rsidR="006960FF" w:rsidRDefault="00195008">
            <w:pPr>
              <w:spacing w:after="25" w:line="259" w:lineRule="auto"/>
              <w:ind w:left="0" w:right="0" w:firstLine="0"/>
              <w:jc w:val="left"/>
            </w:pPr>
            <w:r>
              <w:rPr>
                <w:sz w:val="20"/>
              </w:rPr>
              <w:t xml:space="preserve"> </w:t>
            </w:r>
          </w:p>
          <w:p w14:paraId="435B250D" w14:textId="77777777" w:rsidR="006960FF" w:rsidRDefault="00195008">
            <w:pPr>
              <w:spacing w:after="20" w:line="259" w:lineRule="auto"/>
              <w:ind w:left="0" w:right="0" w:firstLine="0"/>
              <w:jc w:val="left"/>
            </w:pPr>
            <w:r>
              <w:rPr>
                <w:sz w:val="20"/>
              </w:rPr>
              <w:t xml:space="preserve"> </w:t>
            </w:r>
          </w:p>
          <w:p w14:paraId="1AA93BFE" w14:textId="77777777" w:rsidR="006960FF" w:rsidRDefault="00195008">
            <w:pPr>
              <w:spacing w:after="20" w:line="259" w:lineRule="auto"/>
              <w:ind w:left="0" w:right="0" w:firstLine="0"/>
              <w:jc w:val="left"/>
            </w:pPr>
            <w:r>
              <w:rPr>
                <w:sz w:val="20"/>
              </w:rPr>
              <w:t xml:space="preserve"> </w:t>
            </w:r>
          </w:p>
          <w:p w14:paraId="696F31B3" w14:textId="77777777" w:rsidR="006960FF" w:rsidRDefault="00195008">
            <w:pPr>
              <w:spacing w:after="20" w:line="259" w:lineRule="auto"/>
              <w:ind w:left="0" w:right="0" w:firstLine="0"/>
              <w:jc w:val="left"/>
            </w:pPr>
            <w:r>
              <w:rPr>
                <w:sz w:val="20"/>
              </w:rPr>
              <w:t xml:space="preserve"> </w:t>
            </w:r>
          </w:p>
          <w:p w14:paraId="69D2833B" w14:textId="77777777" w:rsidR="006960FF" w:rsidRDefault="00195008">
            <w:pPr>
              <w:spacing w:after="20" w:line="259" w:lineRule="auto"/>
              <w:ind w:left="0" w:right="0" w:firstLine="0"/>
              <w:jc w:val="left"/>
            </w:pPr>
            <w:r>
              <w:rPr>
                <w:sz w:val="20"/>
              </w:rPr>
              <w:t xml:space="preserve"> </w:t>
            </w:r>
          </w:p>
          <w:p w14:paraId="4C015B27" w14:textId="77777777" w:rsidR="006960FF" w:rsidRDefault="00195008">
            <w:pPr>
              <w:spacing w:after="25" w:line="259" w:lineRule="auto"/>
              <w:ind w:left="0" w:right="0" w:firstLine="0"/>
              <w:jc w:val="left"/>
            </w:pPr>
            <w:r>
              <w:rPr>
                <w:sz w:val="20"/>
              </w:rPr>
              <w:t xml:space="preserve"> </w:t>
            </w:r>
          </w:p>
          <w:p w14:paraId="6B12D682" w14:textId="77777777" w:rsidR="006960FF" w:rsidRDefault="00195008">
            <w:pPr>
              <w:spacing w:after="20" w:line="259" w:lineRule="auto"/>
              <w:ind w:left="0" w:right="0" w:firstLine="0"/>
              <w:jc w:val="left"/>
            </w:pPr>
            <w:r>
              <w:rPr>
                <w:sz w:val="20"/>
              </w:rPr>
              <w:t xml:space="preserve"> </w:t>
            </w:r>
          </w:p>
          <w:p w14:paraId="4CBC3648" w14:textId="77777777" w:rsidR="006960FF" w:rsidRDefault="00195008">
            <w:pPr>
              <w:spacing w:after="20" w:line="259" w:lineRule="auto"/>
              <w:ind w:left="0" w:right="0" w:firstLine="0"/>
              <w:jc w:val="left"/>
            </w:pPr>
            <w:r>
              <w:rPr>
                <w:sz w:val="20"/>
              </w:rPr>
              <w:t xml:space="preserve"> </w:t>
            </w:r>
          </w:p>
          <w:p w14:paraId="6B7B4823" w14:textId="77777777" w:rsidR="006960FF" w:rsidRDefault="00195008">
            <w:pPr>
              <w:spacing w:after="20" w:line="259" w:lineRule="auto"/>
              <w:ind w:left="0" w:right="0" w:firstLine="0"/>
              <w:jc w:val="left"/>
            </w:pPr>
            <w:r>
              <w:rPr>
                <w:sz w:val="20"/>
              </w:rPr>
              <w:t xml:space="preserve"> </w:t>
            </w:r>
          </w:p>
          <w:p w14:paraId="738B5AB3" w14:textId="77777777" w:rsidR="006960FF" w:rsidRDefault="00195008">
            <w:pPr>
              <w:spacing w:after="20" w:line="259" w:lineRule="auto"/>
              <w:ind w:left="0" w:right="0" w:firstLine="0"/>
              <w:jc w:val="left"/>
            </w:pPr>
            <w:r>
              <w:rPr>
                <w:sz w:val="20"/>
              </w:rPr>
              <w:t xml:space="preserve"> </w:t>
            </w:r>
          </w:p>
          <w:p w14:paraId="44238C20" w14:textId="77777777" w:rsidR="006960FF" w:rsidRDefault="00195008">
            <w:pPr>
              <w:spacing w:after="25" w:line="259" w:lineRule="auto"/>
              <w:ind w:left="0" w:right="0" w:firstLine="0"/>
              <w:jc w:val="left"/>
            </w:pPr>
            <w:r>
              <w:rPr>
                <w:sz w:val="20"/>
              </w:rPr>
              <w:t xml:space="preserve"> </w:t>
            </w:r>
          </w:p>
          <w:p w14:paraId="22C36E49" w14:textId="77777777" w:rsidR="006960FF" w:rsidRDefault="00195008">
            <w:pPr>
              <w:spacing w:after="20" w:line="259" w:lineRule="auto"/>
              <w:ind w:left="0" w:right="0" w:firstLine="0"/>
              <w:jc w:val="left"/>
            </w:pPr>
            <w:r>
              <w:rPr>
                <w:sz w:val="20"/>
              </w:rPr>
              <w:t xml:space="preserve"> </w:t>
            </w:r>
          </w:p>
          <w:p w14:paraId="3E6AA503" w14:textId="77777777" w:rsidR="006960FF" w:rsidRDefault="00195008">
            <w:pPr>
              <w:spacing w:after="20" w:line="259" w:lineRule="auto"/>
              <w:ind w:left="0" w:right="0" w:firstLine="0"/>
              <w:jc w:val="left"/>
            </w:pPr>
            <w:r>
              <w:rPr>
                <w:sz w:val="20"/>
              </w:rPr>
              <w:t xml:space="preserve"> </w:t>
            </w:r>
          </w:p>
          <w:p w14:paraId="1C492A4D" w14:textId="77777777" w:rsidR="006960FF" w:rsidRDefault="00195008">
            <w:pPr>
              <w:spacing w:after="20" w:line="259" w:lineRule="auto"/>
              <w:ind w:left="0" w:right="0" w:firstLine="0"/>
              <w:jc w:val="left"/>
            </w:pPr>
            <w:r>
              <w:rPr>
                <w:sz w:val="20"/>
              </w:rPr>
              <w:t xml:space="preserve"> </w:t>
            </w:r>
          </w:p>
          <w:p w14:paraId="3DE88704" w14:textId="77777777" w:rsidR="006960FF" w:rsidRDefault="00195008">
            <w:pPr>
              <w:spacing w:after="20" w:line="259" w:lineRule="auto"/>
              <w:ind w:left="0" w:right="0" w:firstLine="0"/>
              <w:jc w:val="left"/>
            </w:pPr>
            <w:r>
              <w:rPr>
                <w:sz w:val="20"/>
              </w:rPr>
              <w:t xml:space="preserve"> </w:t>
            </w:r>
          </w:p>
          <w:p w14:paraId="1C908364" w14:textId="77777777" w:rsidR="006960FF" w:rsidRDefault="00195008">
            <w:pPr>
              <w:spacing w:after="25" w:line="259" w:lineRule="auto"/>
              <w:ind w:left="0" w:right="0" w:firstLine="0"/>
              <w:jc w:val="left"/>
            </w:pPr>
            <w:r>
              <w:rPr>
                <w:sz w:val="20"/>
              </w:rPr>
              <w:t xml:space="preserve"> </w:t>
            </w:r>
          </w:p>
          <w:p w14:paraId="6F0D4C1F" w14:textId="77777777" w:rsidR="006960FF" w:rsidRDefault="00195008">
            <w:pPr>
              <w:spacing w:after="20" w:line="259" w:lineRule="auto"/>
              <w:ind w:left="0" w:right="0" w:firstLine="0"/>
              <w:jc w:val="left"/>
            </w:pPr>
            <w:r>
              <w:rPr>
                <w:sz w:val="20"/>
              </w:rPr>
              <w:t xml:space="preserve"> </w:t>
            </w:r>
          </w:p>
          <w:p w14:paraId="6C2E3553" w14:textId="77777777" w:rsidR="006960FF" w:rsidRDefault="00195008">
            <w:pPr>
              <w:spacing w:after="20" w:line="259" w:lineRule="auto"/>
              <w:ind w:left="0" w:right="0" w:firstLine="0"/>
              <w:jc w:val="left"/>
            </w:pPr>
            <w:r>
              <w:rPr>
                <w:sz w:val="20"/>
              </w:rPr>
              <w:t xml:space="preserve"> </w:t>
            </w:r>
          </w:p>
          <w:p w14:paraId="43C098EE" w14:textId="77777777" w:rsidR="006960FF" w:rsidRDefault="00195008">
            <w:pPr>
              <w:spacing w:after="20" w:line="259" w:lineRule="auto"/>
              <w:ind w:left="0" w:right="0" w:firstLine="0"/>
              <w:jc w:val="left"/>
            </w:pPr>
            <w:r>
              <w:rPr>
                <w:sz w:val="20"/>
              </w:rPr>
              <w:t xml:space="preserve"> </w:t>
            </w:r>
          </w:p>
          <w:p w14:paraId="4EB7ABF7" w14:textId="77777777" w:rsidR="006960FF" w:rsidRDefault="00195008">
            <w:pPr>
              <w:spacing w:after="20" w:line="259" w:lineRule="auto"/>
              <w:ind w:left="0" w:right="0" w:firstLine="0"/>
              <w:jc w:val="left"/>
            </w:pPr>
            <w:r>
              <w:rPr>
                <w:sz w:val="20"/>
              </w:rPr>
              <w:t xml:space="preserve"> </w:t>
            </w:r>
          </w:p>
          <w:p w14:paraId="774D03D6" w14:textId="77777777" w:rsidR="006960FF" w:rsidRDefault="00195008">
            <w:pPr>
              <w:spacing w:after="20" w:line="259" w:lineRule="auto"/>
              <w:ind w:left="0" w:right="0" w:firstLine="0"/>
              <w:jc w:val="left"/>
            </w:pPr>
            <w:r>
              <w:rPr>
                <w:sz w:val="20"/>
              </w:rPr>
              <w:t xml:space="preserve"> </w:t>
            </w:r>
          </w:p>
          <w:p w14:paraId="7572CCC8" w14:textId="174F2700" w:rsidR="006960FF" w:rsidRDefault="00195008" w:rsidP="00195008">
            <w:pPr>
              <w:spacing w:after="25" w:line="259" w:lineRule="auto"/>
              <w:ind w:left="0" w:right="0" w:firstLine="0"/>
              <w:jc w:val="left"/>
            </w:pPr>
            <w:r>
              <w:rPr>
                <w:sz w:val="20"/>
              </w:rPr>
              <w:t xml:space="preserve"> </w:t>
            </w:r>
          </w:p>
          <w:p w14:paraId="50271BFA"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07692176" w14:textId="77777777" w:rsidR="006960FF" w:rsidRDefault="006960FF">
            <w:pPr>
              <w:spacing w:after="160" w:line="259" w:lineRule="auto"/>
              <w:ind w:left="0" w:right="0" w:firstLine="0"/>
              <w:jc w:val="left"/>
            </w:pPr>
          </w:p>
        </w:tc>
        <w:tc>
          <w:tcPr>
            <w:tcW w:w="3017" w:type="dxa"/>
            <w:gridSpan w:val="3"/>
            <w:tcBorders>
              <w:top w:val="single" w:sz="4" w:space="0" w:color="000000"/>
              <w:left w:val="nil"/>
              <w:bottom w:val="single" w:sz="4" w:space="0" w:color="000000"/>
              <w:right w:val="single" w:sz="4" w:space="0" w:color="000000"/>
            </w:tcBorders>
          </w:tcPr>
          <w:p w14:paraId="673564F6" w14:textId="77777777" w:rsidR="006960FF" w:rsidRDefault="006960FF">
            <w:pPr>
              <w:spacing w:after="160" w:line="259" w:lineRule="auto"/>
              <w:ind w:left="0" w:right="0" w:firstLine="0"/>
              <w:jc w:val="left"/>
            </w:pPr>
          </w:p>
        </w:tc>
      </w:tr>
      <w:tr w:rsidR="006960FF" w14:paraId="568104D8" w14:textId="77777777">
        <w:trPr>
          <w:trHeight w:val="550"/>
        </w:trPr>
        <w:tc>
          <w:tcPr>
            <w:tcW w:w="2151" w:type="dxa"/>
            <w:tcBorders>
              <w:top w:val="single" w:sz="4" w:space="0" w:color="000000"/>
              <w:left w:val="single" w:sz="4" w:space="0" w:color="000000"/>
              <w:bottom w:val="single" w:sz="4" w:space="0" w:color="000000"/>
              <w:right w:val="single" w:sz="4" w:space="0" w:color="000000"/>
            </w:tcBorders>
          </w:tcPr>
          <w:p w14:paraId="6F6966C4" w14:textId="77777777" w:rsidR="006960FF" w:rsidRDefault="00195008">
            <w:pPr>
              <w:spacing w:after="0" w:line="259" w:lineRule="auto"/>
              <w:ind w:left="5" w:right="0" w:firstLine="0"/>
              <w:jc w:val="left"/>
            </w:pPr>
            <w:r>
              <w:rPr>
                <w:sz w:val="20"/>
              </w:rPr>
              <w:t xml:space="preserve">Signed </w:t>
            </w:r>
          </w:p>
        </w:tc>
        <w:tc>
          <w:tcPr>
            <w:tcW w:w="3136" w:type="dxa"/>
            <w:tcBorders>
              <w:top w:val="single" w:sz="4" w:space="0" w:color="000000"/>
              <w:left w:val="single" w:sz="4" w:space="0" w:color="000000"/>
              <w:bottom w:val="single" w:sz="4" w:space="0" w:color="000000"/>
              <w:right w:val="single" w:sz="4" w:space="0" w:color="000000"/>
            </w:tcBorders>
          </w:tcPr>
          <w:p w14:paraId="39985787" w14:textId="77777777" w:rsidR="006960FF" w:rsidRDefault="00195008">
            <w:pPr>
              <w:spacing w:after="20" w:line="259" w:lineRule="auto"/>
              <w:ind w:left="0" w:right="0" w:firstLine="0"/>
              <w:jc w:val="left"/>
            </w:pPr>
            <w:r>
              <w:rPr>
                <w:sz w:val="20"/>
              </w:rPr>
              <w:t xml:space="preserve"> </w:t>
            </w:r>
          </w:p>
          <w:p w14:paraId="2462A64B"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single" w:sz="4" w:space="0" w:color="000000"/>
              <w:bottom w:val="single" w:sz="4" w:space="0" w:color="000000"/>
              <w:right w:val="nil"/>
            </w:tcBorders>
          </w:tcPr>
          <w:p w14:paraId="77925353" w14:textId="77777777" w:rsidR="006960FF" w:rsidRDefault="00195008">
            <w:pPr>
              <w:spacing w:after="0" w:line="259" w:lineRule="auto"/>
              <w:ind w:left="5" w:right="0" w:firstLine="0"/>
              <w:jc w:val="left"/>
            </w:pPr>
            <w:r>
              <w:rPr>
                <w:sz w:val="20"/>
              </w:rPr>
              <w:t xml:space="preserve">Date </w:t>
            </w:r>
          </w:p>
        </w:tc>
        <w:tc>
          <w:tcPr>
            <w:tcW w:w="776" w:type="dxa"/>
            <w:tcBorders>
              <w:top w:val="single" w:sz="4" w:space="0" w:color="000000"/>
              <w:left w:val="nil"/>
              <w:bottom w:val="single" w:sz="4" w:space="0" w:color="000000"/>
              <w:right w:val="single" w:sz="4" w:space="0" w:color="000000"/>
            </w:tcBorders>
          </w:tcPr>
          <w:p w14:paraId="43938D50" w14:textId="77777777" w:rsidR="006960FF" w:rsidRDefault="006960FF">
            <w:pPr>
              <w:spacing w:after="160" w:line="259" w:lineRule="auto"/>
              <w:ind w:left="0" w:right="0" w:firstLine="0"/>
              <w:jc w:val="left"/>
            </w:pPr>
          </w:p>
        </w:tc>
        <w:tc>
          <w:tcPr>
            <w:tcW w:w="2241" w:type="dxa"/>
            <w:gridSpan w:val="2"/>
            <w:tcBorders>
              <w:top w:val="single" w:sz="4" w:space="0" w:color="000000"/>
              <w:left w:val="single" w:sz="4" w:space="0" w:color="000000"/>
              <w:bottom w:val="single" w:sz="4" w:space="0" w:color="000000"/>
              <w:right w:val="single" w:sz="4" w:space="0" w:color="000000"/>
            </w:tcBorders>
          </w:tcPr>
          <w:p w14:paraId="0EA12123" w14:textId="77777777" w:rsidR="006960FF" w:rsidRDefault="00195008">
            <w:pPr>
              <w:spacing w:after="0" w:line="259" w:lineRule="auto"/>
              <w:ind w:left="0" w:right="0" w:firstLine="0"/>
              <w:jc w:val="left"/>
            </w:pPr>
            <w:r>
              <w:rPr>
                <w:sz w:val="20"/>
              </w:rPr>
              <w:t xml:space="preserve"> </w:t>
            </w:r>
          </w:p>
        </w:tc>
      </w:tr>
      <w:tr w:rsidR="006960FF" w14:paraId="6220E954" w14:textId="77777777">
        <w:trPr>
          <w:trHeight w:val="555"/>
        </w:trPr>
        <w:tc>
          <w:tcPr>
            <w:tcW w:w="5288" w:type="dxa"/>
            <w:gridSpan w:val="2"/>
            <w:tcBorders>
              <w:top w:val="single" w:sz="4" w:space="0" w:color="000000"/>
              <w:left w:val="single" w:sz="4" w:space="0" w:color="000000"/>
              <w:bottom w:val="single" w:sz="4" w:space="0" w:color="000000"/>
              <w:right w:val="nil"/>
            </w:tcBorders>
          </w:tcPr>
          <w:p w14:paraId="2EA3B719" w14:textId="77777777" w:rsidR="006960FF" w:rsidRDefault="00195008">
            <w:pPr>
              <w:spacing w:after="20" w:line="259" w:lineRule="auto"/>
              <w:ind w:left="5" w:right="0" w:firstLine="0"/>
              <w:jc w:val="left"/>
            </w:pPr>
            <w:r>
              <w:rPr>
                <w:sz w:val="20"/>
              </w:rPr>
              <w:t xml:space="preserve">Outcome of appeal </w:t>
            </w:r>
          </w:p>
          <w:p w14:paraId="59B411BF"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6C19BA28" w14:textId="77777777" w:rsidR="006960FF" w:rsidRDefault="006960FF">
            <w:pPr>
              <w:spacing w:after="160" w:line="259" w:lineRule="auto"/>
              <w:ind w:left="0" w:right="0" w:firstLine="0"/>
              <w:jc w:val="left"/>
            </w:pPr>
          </w:p>
        </w:tc>
        <w:tc>
          <w:tcPr>
            <w:tcW w:w="3017" w:type="dxa"/>
            <w:gridSpan w:val="3"/>
            <w:tcBorders>
              <w:top w:val="single" w:sz="4" w:space="0" w:color="000000"/>
              <w:left w:val="nil"/>
              <w:bottom w:val="single" w:sz="4" w:space="0" w:color="000000"/>
              <w:right w:val="single" w:sz="4" w:space="0" w:color="000000"/>
            </w:tcBorders>
          </w:tcPr>
          <w:p w14:paraId="32076E58" w14:textId="77777777" w:rsidR="006960FF" w:rsidRDefault="006960FF">
            <w:pPr>
              <w:spacing w:after="160" w:line="259" w:lineRule="auto"/>
              <w:ind w:left="0" w:right="0" w:firstLine="0"/>
              <w:jc w:val="left"/>
            </w:pPr>
          </w:p>
        </w:tc>
      </w:tr>
      <w:tr w:rsidR="006960FF" w14:paraId="1AAF8621" w14:textId="77777777" w:rsidTr="00195008">
        <w:trPr>
          <w:trHeight w:val="1153"/>
        </w:trPr>
        <w:tc>
          <w:tcPr>
            <w:tcW w:w="5288" w:type="dxa"/>
            <w:gridSpan w:val="2"/>
            <w:tcBorders>
              <w:top w:val="single" w:sz="4" w:space="0" w:color="000000"/>
              <w:left w:val="single" w:sz="4" w:space="0" w:color="000000"/>
              <w:bottom w:val="single" w:sz="4" w:space="0" w:color="000000"/>
              <w:right w:val="nil"/>
            </w:tcBorders>
          </w:tcPr>
          <w:p w14:paraId="23A420AC" w14:textId="77777777" w:rsidR="006960FF" w:rsidRDefault="00195008">
            <w:pPr>
              <w:tabs>
                <w:tab w:val="center" w:pos="2286"/>
                <w:tab w:val="center" w:pos="3607"/>
                <w:tab w:val="center" w:pos="4327"/>
                <w:tab w:val="center" w:pos="5048"/>
              </w:tabs>
              <w:spacing w:after="25" w:line="259" w:lineRule="auto"/>
              <w:ind w:left="0" w:right="0" w:firstLine="0"/>
              <w:jc w:val="left"/>
            </w:pPr>
            <w:r>
              <w:rPr>
                <w:sz w:val="20"/>
              </w:rPr>
              <w:t xml:space="preserve">Outcome: </w:t>
            </w:r>
            <w:r>
              <w:rPr>
                <w:sz w:val="20"/>
              </w:rPr>
              <w:tab/>
              <w:t xml:space="preserve">Change / Unchanged </w:t>
            </w:r>
            <w:r>
              <w:rPr>
                <w:sz w:val="20"/>
              </w:rPr>
              <w:tab/>
              <w:t xml:space="preserve"> </w:t>
            </w:r>
            <w:r>
              <w:rPr>
                <w:sz w:val="20"/>
              </w:rPr>
              <w:tab/>
              <w:t xml:space="preserve"> </w:t>
            </w:r>
            <w:r>
              <w:rPr>
                <w:sz w:val="20"/>
              </w:rPr>
              <w:tab/>
              <w:t xml:space="preserve"> </w:t>
            </w:r>
          </w:p>
          <w:p w14:paraId="6A862233" w14:textId="77777777" w:rsidR="006960FF" w:rsidRDefault="00195008">
            <w:pPr>
              <w:spacing w:after="20" w:line="259" w:lineRule="auto"/>
              <w:ind w:left="5" w:right="0" w:firstLine="0"/>
              <w:jc w:val="left"/>
            </w:pPr>
            <w:r>
              <w:rPr>
                <w:sz w:val="20"/>
              </w:rPr>
              <w:t xml:space="preserve"> </w:t>
            </w:r>
          </w:p>
          <w:p w14:paraId="07A063B7" w14:textId="2FF6E33B" w:rsidR="006960FF" w:rsidRDefault="00195008" w:rsidP="00195008">
            <w:pPr>
              <w:spacing w:after="20" w:line="259" w:lineRule="auto"/>
              <w:ind w:left="5" w:right="0" w:firstLine="0"/>
              <w:jc w:val="left"/>
            </w:pPr>
            <w:r>
              <w:rPr>
                <w:sz w:val="20"/>
              </w:rPr>
              <w:t xml:space="preserve"> </w:t>
            </w:r>
          </w:p>
          <w:p w14:paraId="2F1E0520" w14:textId="77777777" w:rsidR="006960FF" w:rsidRDefault="00195008">
            <w:pPr>
              <w:spacing w:after="0" w:line="259" w:lineRule="auto"/>
              <w:ind w:left="5" w:right="0" w:firstLine="0"/>
              <w:jc w:val="left"/>
            </w:pPr>
            <w:r>
              <w:rPr>
                <w:sz w:val="20"/>
              </w:rPr>
              <w:t xml:space="preserve">Date: </w:t>
            </w:r>
          </w:p>
        </w:tc>
        <w:tc>
          <w:tcPr>
            <w:tcW w:w="715" w:type="dxa"/>
            <w:tcBorders>
              <w:top w:val="single" w:sz="4" w:space="0" w:color="000000"/>
              <w:left w:val="nil"/>
              <w:bottom w:val="single" w:sz="4" w:space="0" w:color="000000"/>
              <w:right w:val="nil"/>
            </w:tcBorders>
          </w:tcPr>
          <w:p w14:paraId="2DB76575" w14:textId="77777777" w:rsidR="006960FF" w:rsidRDefault="00195008">
            <w:pPr>
              <w:spacing w:after="0" w:line="259" w:lineRule="auto"/>
              <w:ind w:left="0" w:right="0" w:firstLine="0"/>
              <w:jc w:val="right"/>
            </w:pPr>
            <w:r>
              <w:rPr>
                <w:sz w:val="20"/>
              </w:rPr>
              <w:t xml:space="preserve"> </w:t>
            </w:r>
          </w:p>
        </w:tc>
        <w:tc>
          <w:tcPr>
            <w:tcW w:w="3017" w:type="dxa"/>
            <w:gridSpan w:val="3"/>
            <w:tcBorders>
              <w:top w:val="single" w:sz="4" w:space="0" w:color="000000"/>
              <w:left w:val="nil"/>
              <w:bottom w:val="single" w:sz="4" w:space="0" w:color="000000"/>
              <w:right w:val="single" w:sz="4" w:space="0" w:color="000000"/>
            </w:tcBorders>
          </w:tcPr>
          <w:p w14:paraId="6FBC0242" w14:textId="77777777" w:rsidR="006960FF" w:rsidRDefault="00195008">
            <w:pPr>
              <w:spacing w:after="0" w:line="259" w:lineRule="auto"/>
              <w:ind w:left="486" w:right="0" w:firstLine="0"/>
              <w:jc w:val="left"/>
            </w:pPr>
            <w:r>
              <w:rPr>
                <w:sz w:val="20"/>
              </w:rPr>
              <w:t xml:space="preserve">Revised mark: </w:t>
            </w:r>
          </w:p>
        </w:tc>
      </w:tr>
    </w:tbl>
    <w:p w14:paraId="5AB9660C" w14:textId="77777777" w:rsidR="006960FF" w:rsidRDefault="00195008">
      <w:pPr>
        <w:spacing w:after="20" w:line="259" w:lineRule="auto"/>
        <w:ind w:left="0" w:right="0" w:firstLine="0"/>
        <w:jc w:val="left"/>
      </w:pPr>
      <w:r>
        <w:rPr>
          <w:b/>
          <w:sz w:val="20"/>
        </w:rPr>
        <w:t xml:space="preserve"> </w:t>
      </w:r>
    </w:p>
    <w:p w14:paraId="158CADD5" w14:textId="77777777" w:rsidR="006960FF" w:rsidRDefault="00195008">
      <w:pPr>
        <w:spacing w:after="38" w:line="263" w:lineRule="auto"/>
        <w:ind w:right="2151"/>
        <w:jc w:val="left"/>
      </w:pPr>
      <w:r>
        <w:rPr>
          <w:sz w:val="20"/>
        </w:rPr>
        <w:t xml:space="preserve">Post </w:t>
      </w:r>
      <w:proofErr w:type="gramStart"/>
      <w:r>
        <w:rPr>
          <w:sz w:val="20"/>
        </w:rPr>
        <w:t>review</w:t>
      </w:r>
      <w:proofErr w:type="gramEnd"/>
      <w:r>
        <w:rPr>
          <w:sz w:val="20"/>
        </w:rPr>
        <w:t xml:space="preserve"> a copy of this document should be forwarded to: </w:t>
      </w:r>
    </w:p>
    <w:p w14:paraId="50F58531" w14:textId="77777777" w:rsidR="006960FF" w:rsidRDefault="00195008">
      <w:pPr>
        <w:numPr>
          <w:ilvl w:val="0"/>
          <w:numId w:val="4"/>
        </w:numPr>
        <w:spacing w:after="4" w:line="263" w:lineRule="auto"/>
        <w:ind w:right="2151" w:hanging="360"/>
        <w:jc w:val="left"/>
      </w:pPr>
      <w:proofErr w:type="gramStart"/>
      <w:r>
        <w:rPr>
          <w:sz w:val="20"/>
        </w:rPr>
        <w:t>Candidate;</w:t>
      </w:r>
      <w:proofErr w:type="gramEnd"/>
      <w:r>
        <w:rPr>
          <w:sz w:val="20"/>
        </w:rPr>
        <w:t xml:space="preserve"> </w:t>
      </w:r>
    </w:p>
    <w:p w14:paraId="76038735" w14:textId="77777777" w:rsidR="006960FF" w:rsidRDefault="00195008">
      <w:pPr>
        <w:numPr>
          <w:ilvl w:val="0"/>
          <w:numId w:val="4"/>
        </w:numPr>
        <w:spacing w:after="4" w:line="263" w:lineRule="auto"/>
        <w:ind w:right="2151" w:hanging="360"/>
        <w:jc w:val="left"/>
      </w:pPr>
      <w:r>
        <w:rPr>
          <w:sz w:val="20"/>
        </w:rPr>
        <w:t xml:space="preserve">Teacher and relevant </w:t>
      </w:r>
      <w:proofErr w:type="spellStart"/>
      <w:proofErr w:type="gramStart"/>
      <w:r>
        <w:rPr>
          <w:sz w:val="20"/>
        </w:rPr>
        <w:t>HoD</w:t>
      </w:r>
      <w:proofErr w:type="spellEnd"/>
      <w:r>
        <w:rPr>
          <w:sz w:val="20"/>
        </w:rPr>
        <w:t>;</w:t>
      </w:r>
      <w:proofErr w:type="gramEnd"/>
      <w:r>
        <w:rPr>
          <w:sz w:val="20"/>
        </w:rPr>
        <w:t xml:space="preserve"> </w:t>
      </w:r>
    </w:p>
    <w:p w14:paraId="0066F75E" w14:textId="77777777" w:rsidR="006960FF" w:rsidRDefault="00195008">
      <w:pPr>
        <w:numPr>
          <w:ilvl w:val="0"/>
          <w:numId w:val="4"/>
        </w:numPr>
        <w:spacing w:after="4" w:line="263" w:lineRule="auto"/>
        <w:ind w:right="2151" w:hanging="360"/>
        <w:jc w:val="left"/>
      </w:pPr>
      <w:r>
        <w:rPr>
          <w:sz w:val="20"/>
        </w:rPr>
        <w:t xml:space="preserve">Examinations </w:t>
      </w:r>
      <w:proofErr w:type="gramStart"/>
      <w:r>
        <w:rPr>
          <w:sz w:val="20"/>
        </w:rPr>
        <w:t>Officer;</w:t>
      </w:r>
      <w:proofErr w:type="gramEnd"/>
      <w:r>
        <w:rPr>
          <w:sz w:val="20"/>
        </w:rPr>
        <w:t xml:space="preserve"> </w:t>
      </w:r>
    </w:p>
    <w:p w14:paraId="092C6F0C" w14:textId="77777777" w:rsidR="006960FF" w:rsidRDefault="00195008">
      <w:pPr>
        <w:numPr>
          <w:ilvl w:val="0"/>
          <w:numId w:val="4"/>
        </w:numPr>
        <w:spacing w:after="4" w:line="263" w:lineRule="auto"/>
        <w:ind w:right="2151" w:hanging="360"/>
        <w:jc w:val="left"/>
      </w:pPr>
      <w:r>
        <w:rPr>
          <w:sz w:val="20"/>
        </w:rPr>
        <w:t xml:space="preserve">SLT member with responsibility for Assessment, Recording, and Reporting </w:t>
      </w:r>
    </w:p>
    <w:p w14:paraId="67D62383" w14:textId="2FD2C864" w:rsidR="006960FF" w:rsidRDefault="00195008" w:rsidP="00195008">
      <w:pPr>
        <w:numPr>
          <w:ilvl w:val="0"/>
          <w:numId w:val="4"/>
        </w:numPr>
        <w:spacing w:after="4" w:line="263" w:lineRule="auto"/>
        <w:ind w:right="2151" w:hanging="360"/>
        <w:jc w:val="left"/>
      </w:pPr>
      <w:r>
        <w:rPr>
          <w:sz w:val="20"/>
        </w:rPr>
        <w:t xml:space="preserve">Curriculum Vice-Principal </w:t>
      </w:r>
    </w:p>
    <w:sectPr w:rsidR="006960FF" w:rsidSect="00195008">
      <w:pgSz w:w="11905" w:h="16840"/>
      <w:pgMar w:top="720" w:right="1397"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177"/>
    <w:multiLevelType w:val="hybridMultilevel"/>
    <w:tmpl w:val="655E1C4A"/>
    <w:lvl w:ilvl="0" w:tplc="A010070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30BAE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6F67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963B7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098D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8F8B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64742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EA1B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E6E1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843326"/>
    <w:multiLevelType w:val="hybridMultilevel"/>
    <w:tmpl w:val="E9AAE3FA"/>
    <w:lvl w:ilvl="0" w:tplc="A3B624C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FCB036">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42208">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80F8E">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0747A">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F4623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2332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84004">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50A5F6">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6E21AB"/>
    <w:multiLevelType w:val="hybridMultilevel"/>
    <w:tmpl w:val="8FBE0452"/>
    <w:lvl w:ilvl="0" w:tplc="2DB6FDA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4E97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E2A7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2C46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0B5E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CC41C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A8B3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45AB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56233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CE515A"/>
    <w:multiLevelType w:val="hybridMultilevel"/>
    <w:tmpl w:val="7CD2FF48"/>
    <w:lvl w:ilvl="0" w:tplc="3690BC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84D9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74D18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ADD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850D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CAD4D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4B93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04E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EB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0272228">
    <w:abstractNumId w:val="1"/>
  </w:num>
  <w:num w:numId="2" w16cid:durableId="2136950437">
    <w:abstractNumId w:val="3"/>
  </w:num>
  <w:num w:numId="3" w16cid:durableId="1005936690">
    <w:abstractNumId w:val="2"/>
  </w:num>
  <w:num w:numId="4" w16cid:durableId="111760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F"/>
    <w:rsid w:val="00195008"/>
    <w:rsid w:val="00564C44"/>
    <w:rsid w:val="006960FF"/>
    <w:rsid w:val="007A4BBE"/>
    <w:rsid w:val="008B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494"/>
  <w15:docId w15:val="{4EE90A3E-9D2F-4D36-B012-2003C82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1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cp:lastModifiedBy>M BROWN</cp:lastModifiedBy>
  <cp:revision>2</cp:revision>
  <cp:lastPrinted>2023-10-25T06:08:00Z</cp:lastPrinted>
  <dcterms:created xsi:type="dcterms:W3CDTF">2023-10-25T06:09:00Z</dcterms:created>
  <dcterms:modified xsi:type="dcterms:W3CDTF">2023-10-25T06:09:00Z</dcterms:modified>
</cp:coreProperties>
</file>